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D7" w:rsidRPr="0098124C" w:rsidRDefault="00122BD7" w:rsidP="0098124C">
      <w:pPr>
        <w:spacing w:line="480" w:lineRule="auto"/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98124C">
        <w:rPr>
          <w:rFonts w:ascii="Times New Roman" w:hAnsi="Times New Roman" w:cs="Times New Roman"/>
          <w:sz w:val="27"/>
          <w:szCs w:val="27"/>
        </w:rPr>
        <w:t>Dear</w:t>
      </w:r>
      <w:proofErr w:type="spellEnd"/>
      <w:r w:rsidRPr="009812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Editor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512538" w:rsidRPr="0098124C" w:rsidRDefault="00122BD7" w:rsidP="0098124C">
      <w:pPr>
        <w:spacing w:line="480" w:lineRule="auto"/>
        <w:ind w:firstLine="708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I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would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like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to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ask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you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to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consider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lang w:eastAsia="ja-JP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lang w:eastAsia="ja-JP"/>
        </w:rPr>
        <w:t>my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  <w:lang w:eastAsia="ja-JP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manuscript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  <w:lang w:eastAsia="ja-JP"/>
        </w:rPr>
        <w:t>en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>titled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8124C">
        <w:rPr>
          <w:rFonts w:ascii="Times New Roman" w:hAnsi="Times New Roman" w:cs="Times New Roman"/>
          <w:sz w:val="27"/>
          <w:szCs w:val="27"/>
        </w:rPr>
        <w:t>“</w:t>
      </w:r>
      <w:r w:rsidR="008C6E9A" w:rsidRPr="0098124C">
        <w:rPr>
          <w:rFonts w:ascii="Times New Roman" w:hAnsi="Times New Roman" w:cs="Times New Roman"/>
          <w:sz w:val="27"/>
          <w:szCs w:val="27"/>
        </w:rPr>
        <w:t xml:space="preserve"> </w:t>
      </w:r>
      <w:r w:rsidR="008C6E9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Is</w:t>
      </w:r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The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Double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Dose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Alpha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-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Blocker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Treatment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Superior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Than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The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Single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Dose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In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The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>Management</w:t>
      </w:r>
      <w:proofErr w:type="spellEnd"/>
      <w:r w:rsidR="000E614A" w:rsidRPr="0098124C">
        <w:rPr>
          <w:rFonts w:ascii="Times New Roman" w:hAnsi="Times New Roman" w:cs="Times New Roman"/>
          <w:bCs/>
          <w:sz w:val="27"/>
          <w:szCs w:val="27"/>
          <w:shd w:val="clear" w:color="auto" w:fill="FFFFFF"/>
        </w:rPr>
        <w:t xml:space="preserve"> </w:t>
      </w:r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Of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Patients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Suffering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From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Acute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Urinary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Retention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Caused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By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Benign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Prostatic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Hyperplasia</w:t>
      </w:r>
      <w:proofErr w:type="spellEnd"/>
      <w:r w:rsidR="000E614A" w:rsidRPr="0098124C">
        <w:rPr>
          <w:rFonts w:ascii="Times New Roman" w:hAnsi="Times New Roman" w:cs="Times New Roman"/>
          <w:sz w:val="27"/>
          <w:szCs w:val="27"/>
          <w:shd w:val="clear" w:color="auto" w:fill="FFFFFF"/>
        </w:rPr>
        <w:t>?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>”</w:t>
      </w:r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for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publication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in </w:t>
      </w:r>
      <w:r w:rsidRPr="0098124C">
        <w:rPr>
          <w:rFonts w:ascii="Times New Roman" w:hAnsi="Times New Roman" w:cs="Times New Roman"/>
          <w:sz w:val="27"/>
          <w:szCs w:val="27"/>
        </w:rPr>
        <w:t>“</w:t>
      </w:r>
      <w:proofErr w:type="spellStart"/>
      <w:r w:rsidR="00237C23" w:rsidRPr="0098124C">
        <w:rPr>
          <w:rFonts w:ascii="Times New Roman" w:hAnsi="Times New Roman" w:cs="Times New Roman"/>
          <w:sz w:val="27"/>
          <w:szCs w:val="27"/>
        </w:rPr>
        <w:t>Urology</w:t>
      </w:r>
      <w:proofErr w:type="spellEnd"/>
      <w:r w:rsidR="00237C23" w:rsidRPr="009812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37C23" w:rsidRPr="0098124C">
        <w:rPr>
          <w:rFonts w:ascii="Times New Roman" w:hAnsi="Times New Roman" w:cs="Times New Roman"/>
          <w:sz w:val="27"/>
          <w:szCs w:val="27"/>
        </w:rPr>
        <w:t>Journal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>”</w:t>
      </w:r>
      <w:r w:rsidRPr="0098124C">
        <w:rPr>
          <w:rFonts w:ascii="Times New Roman" w:hAnsi="Times New Roman" w:cs="Times New Roman"/>
          <w:sz w:val="27"/>
          <w:szCs w:val="27"/>
        </w:rPr>
        <w:t xml:space="preserve"> 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>as a</w:t>
      </w:r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n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>original</w:t>
      </w:r>
      <w:proofErr w:type="spellEnd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>article</w:t>
      </w:r>
      <w:proofErr w:type="spellEnd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>This</w:t>
      </w:r>
      <w:proofErr w:type="spellEnd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>article</w:t>
      </w:r>
      <w:proofErr w:type="spellEnd"/>
      <w:r w:rsidR="000E614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highlights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treatments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after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acute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urinary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retansion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caused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by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benign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prostatic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hyperplasia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and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it is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randomised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controlled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clinical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study</w:t>
      </w:r>
      <w:proofErr w:type="spellEnd"/>
      <w:proofErr w:type="gramStart"/>
      <w:r w:rsidR="00512538" w:rsidRPr="0098124C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8124C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There</w:t>
      </w:r>
      <w:proofErr w:type="spellEnd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are</w:t>
      </w:r>
      <w:proofErr w:type="spellEnd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 xml:space="preserve"> not </w:t>
      </w:r>
      <w:proofErr w:type="spellStart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much</w:t>
      </w:r>
      <w:proofErr w:type="spellEnd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more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similar</w:t>
      </w:r>
      <w:proofErr w:type="spellEnd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study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to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ours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reported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in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the</w:t>
      </w:r>
      <w:proofErr w:type="spellEnd"/>
      <w:r w:rsidRPr="0098124C">
        <w:rPr>
          <w:rFonts w:ascii="Times New Roman" w:eastAsia="Calibri,Bold" w:hAnsi="Times New Roman" w:cs="Times New Roman"/>
          <w:sz w:val="27"/>
          <w:szCs w:val="27"/>
        </w:rPr>
        <w:t xml:space="preserve"> </w:t>
      </w:r>
      <w:proofErr w:type="spellStart"/>
      <w:r w:rsidRPr="0098124C">
        <w:rPr>
          <w:rFonts w:ascii="Times New Roman" w:eastAsia="Calibri,Bold" w:hAnsi="Times New Roman" w:cs="Times New Roman"/>
          <w:sz w:val="27"/>
          <w:szCs w:val="27"/>
        </w:rPr>
        <w:t>literature</w:t>
      </w:r>
      <w:proofErr w:type="spellEnd"/>
      <w:r w:rsidR="00512538" w:rsidRPr="0098124C">
        <w:rPr>
          <w:rFonts w:ascii="Times New Roman" w:eastAsia="Calibri,Bold" w:hAnsi="Times New Roman" w:cs="Times New Roman"/>
          <w:sz w:val="27"/>
          <w:szCs w:val="27"/>
        </w:rPr>
        <w:t>.</w:t>
      </w:r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study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received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Ethics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Committee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approval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and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conformed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to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international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guidelines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for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clinical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trials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it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was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conducted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according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to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the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Declaration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of Helsinki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and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all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patients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gave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fully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informed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written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consent</w:t>
      </w:r>
      <w:proofErr w:type="spellEnd"/>
      <w:r w:rsidR="00512538" w:rsidRPr="0098124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122BD7" w:rsidRPr="0098124C" w:rsidRDefault="00122BD7" w:rsidP="0098124C">
      <w:pPr>
        <w:spacing w:line="480" w:lineRule="auto"/>
        <w:ind w:firstLine="708"/>
        <w:rPr>
          <w:rFonts w:ascii="Times New Roman" w:hAnsi="Times New Roman" w:cs="Times New Roman"/>
          <w:b/>
          <w:color w:val="000000"/>
          <w:sz w:val="27"/>
          <w:szCs w:val="27"/>
          <w:lang w:eastAsia="ja-JP"/>
        </w:rPr>
      </w:pP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We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feel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that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the</w:t>
      </w:r>
      <w:proofErr w:type="spellEnd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>findings</w:t>
      </w:r>
      <w:proofErr w:type="spellEnd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>described</w:t>
      </w:r>
      <w:proofErr w:type="spellEnd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in </w:t>
      </w:r>
      <w:proofErr w:type="spellStart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>this</w:t>
      </w:r>
      <w:proofErr w:type="spellEnd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066A5" w:rsidRPr="0098124C">
        <w:rPr>
          <w:rFonts w:ascii="Times New Roman" w:hAnsi="Times New Roman" w:cs="Times New Roman"/>
          <w:color w:val="000000"/>
          <w:sz w:val="27"/>
          <w:szCs w:val="27"/>
        </w:rPr>
        <w:t>article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report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will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be of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special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interest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to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8124C">
        <w:rPr>
          <w:rFonts w:ascii="Times New Roman" w:hAnsi="Times New Roman" w:cs="Times New Roman"/>
          <w:color w:val="000000"/>
          <w:sz w:val="27"/>
          <w:szCs w:val="27"/>
        </w:rPr>
        <w:t>readers</w:t>
      </w:r>
      <w:proofErr w:type="spellEnd"/>
      <w:r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of </w:t>
      </w:r>
      <w:r w:rsidR="00D4425A" w:rsidRPr="0098124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A3213" w:rsidRPr="0098124C">
        <w:rPr>
          <w:rFonts w:ascii="Times New Roman" w:hAnsi="Times New Roman" w:cs="Times New Roman"/>
          <w:sz w:val="27"/>
          <w:szCs w:val="27"/>
        </w:rPr>
        <w:t>“</w:t>
      </w:r>
      <w:proofErr w:type="spellStart"/>
      <w:r w:rsidR="00237C23" w:rsidRPr="0098124C">
        <w:rPr>
          <w:rFonts w:ascii="Times New Roman" w:hAnsi="Times New Roman" w:cs="Times New Roman"/>
          <w:sz w:val="27"/>
          <w:szCs w:val="27"/>
        </w:rPr>
        <w:t>Urology</w:t>
      </w:r>
      <w:proofErr w:type="spellEnd"/>
      <w:r w:rsidR="00237C23" w:rsidRPr="0098124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37C23" w:rsidRPr="0098124C">
        <w:rPr>
          <w:rFonts w:ascii="Times New Roman" w:hAnsi="Times New Roman" w:cs="Times New Roman"/>
          <w:sz w:val="27"/>
          <w:szCs w:val="27"/>
        </w:rPr>
        <w:t>Journal</w:t>
      </w:r>
      <w:proofErr w:type="spellEnd"/>
      <w:r w:rsidR="003A3213" w:rsidRPr="0098124C">
        <w:rPr>
          <w:rFonts w:ascii="Times New Roman" w:hAnsi="Times New Roman" w:cs="Times New Roman"/>
          <w:color w:val="000000"/>
          <w:sz w:val="27"/>
          <w:szCs w:val="27"/>
        </w:rPr>
        <w:t>”.</w:t>
      </w:r>
    </w:p>
    <w:p w:rsidR="00122BD7" w:rsidRPr="0098124C" w:rsidRDefault="00122BD7" w:rsidP="0098124C">
      <w:pPr>
        <w:pStyle w:val="GvdeMetni"/>
        <w:spacing w:line="480" w:lineRule="auto"/>
        <w:ind w:firstLine="708"/>
        <w:jc w:val="both"/>
        <w:rPr>
          <w:b w:val="0"/>
          <w:color w:val="000000"/>
          <w:sz w:val="27"/>
          <w:szCs w:val="27"/>
        </w:rPr>
      </w:pPr>
      <w:r w:rsidRPr="0098124C">
        <w:rPr>
          <w:b w:val="0"/>
          <w:color w:val="000000"/>
          <w:sz w:val="27"/>
          <w:szCs w:val="27"/>
        </w:rPr>
        <w:t xml:space="preserve">This manuscript has not been published and is not under consideration for publication elsewhere. </w:t>
      </w:r>
      <w:r w:rsidR="003A3213" w:rsidRPr="0098124C">
        <w:rPr>
          <w:b w:val="0"/>
          <w:color w:val="000000"/>
          <w:sz w:val="27"/>
          <w:szCs w:val="27"/>
        </w:rPr>
        <w:t xml:space="preserve">I </w:t>
      </w:r>
      <w:r w:rsidRPr="0098124C">
        <w:rPr>
          <w:b w:val="0"/>
          <w:color w:val="000000"/>
          <w:sz w:val="27"/>
          <w:szCs w:val="27"/>
        </w:rPr>
        <w:t xml:space="preserve">report no conflicts of interest. </w:t>
      </w:r>
    </w:p>
    <w:p w:rsidR="00122BD7" w:rsidRPr="0098124C" w:rsidRDefault="00122BD7" w:rsidP="0098124C">
      <w:pPr>
        <w:pStyle w:val="GvdeMetni"/>
        <w:spacing w:line="480" w:lineRule="auto"/>
        <w:ind w:firstLine="708"/>
        <w:rPr>
          <w:b w:val="0"/>
          <w:color w:val="000000"/>
          <w:sz w:val="27"/>
          <w:szCs w:val="27"/>
        </w:rPr>
      </w:pPr>
      <w:r w:rsidRPr="0098124C">
        <w:rPr>
          <w:b w:val="0"/>
          <w:color w:val="000000"/>
          <w:sz w:val="27"/>
          <w:szCs w:val="27"/>
        </w:rPr>
        <w:t>Sincerely,</w:t>
      </w:r>
    </w:p>
    <w:p w:rsidR="007852EF" w:rsidRPr="0098124C" w:rsidRDefault="007852EF" w:rsidP="0098124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  <w:proofErr w:type="spellStart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Önder</w:t>
      </w:r>
      <w:proofErr w:type="spellEnd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 Kara</w:t>
      </w:r>
    </w:p>
    <w:p w:rsidR="007852EF" w:rsidRPr="0098124C" w:rsidRDefault="007852EF" w:rsidP="0098124C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M.D. </w:t>
      </w:r>
      <w:proofErr w:type="spellStart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Hacettepe</w:t>
      </w:r>
      <w:proofErr w:type="spellEnd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 University School of Medicine, Department of Urology, 06100 Ankara, TURKEY</w:t>
      </w:r>
    </w:p>
    <w:p w:rsidR="007852EF" w:rsidRPr="0098124C" w:rsidRDefault="007852EF" w:rsidP="0098124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GSM: +90 533 237 40 67</w:t>
      </w:r>
    </w:p>
    <w:p w:rsidR="007852EF" w:rsidRPr="0098124C" w:rsidRDefault="007852EF" w:rsidP="0098124C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  <w:proofErr w:type="gramStart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e-mail</w:t>
      </w:r>
      <w:proofErr w:type="gramEnd"/>
      <w:r w:rsidRPr="0098124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: </w:t>
      </w:r>
      <w:hyperlink r:id="rId4" w:history="1">
        <w:r w:rsidRPr="0098124C">
          <w:rPr>
            <w:rStyle w:val="Kpr"/>
            <w:rFonts w:ascii="Times New Roman" w:eastAsia="Times New Roman" w:hAnsi="Times New Roman" w:cs="Times New Roman"/>
            <w:sz w:val="27"/>
            <w:szCs w:val="27"/>
            <w:lang w:val="en-GB" w:eastAsia="tr-TR"/>
          </w:rPr>
          <w:t>onerkara@yahoo.com</w:t>
        </w:r>
      </w:hyperlink>
    </w:p>
    <w:p w:rsidR="0033342E" w:rsidRPr="0098124C" w:rsidRDefault="0033342E" w:rsidP="00122BD7">
      <w:pPr>
        <w:ind w:firstLine="708"/>
        <w:rPr>
          <w:rFonts w:ascii="Times New Roman" w:hAnsi="Times New Roman" w:cs="Times New Roman"/>
          <w:sz w:val="27"/>
          <w:szCs w:val="27"/>
        </w:rPr>
      </w:pPr>
    </w:p>
    <w:sectPr w:rsidR="0033342E" w:rsidRPr="0098124C" w:rsidSect="0033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22BD7"/>
    <w:rsid w:val="000E4FC4"/>
    <w:rsid w:val="000E614A"/>
    <w:rsid w:val="00122BD7"/>
    <w:rsid w:val="001A2609"/>
    <w:rsid w:val="001B3E13"/>
    <w:rsid w:val="001B54FA"/>
    <w:rsid w:val="00237C23"/>
    <w:rsid w:val="00282198"/>
    <w:rsid w:val="0033342E"/>
    <w:rsid w:val="00393C9D"/>
    <w:rsid w:val="003A3213"/>
    <w:rsid w:val="00512538"/>
    <w:rsid w:val="00733BF2"/>
    <w:rsid w:val="007852EF"/>
    <w:rsid w:val="008C6E9A"/>
    <w:rsid w:val="008F5958"/>
    <w:rsid w:val="0098124C"/>
    <w:rsid w:val="009D6C90"/>
    <w:rsid w:val="00AF539D"/>
    <w:rsid w:val="00BC6B59"/>
    <w:rsid w:val="00D066A5"/>
    <w:rsid w:val="00D4425A"/>
    <w:rsid w:val="00E91773"/>
    <w:rsid w:val="00F13DDF"/>
    <w:rsid w:val="00F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22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22BD7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122BD7"/>
    <w:pPr>
      <w:spacing w:after="0" w:line="240" w:lineRule="auto"/>
    </w:pPr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122BD7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122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erkara@yahoo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</dc:creator>
  <cp:keywords/>
  <dc:description/>
  <cp:lastModifiedBy>ÖNDER</cp:lastModifiedBy>
  <cp:revision>18</cp:revision>
  <dcterms:created xsi:type="dcterms:W3CDTF">2013-06-16T11:49:00Z</dcterms:created>
  <dcterms:modified xsi:type="dcterms:W3CDTF">2014-02-07T19:16:00Z</dcterms:modified>
</cp:coreProperties>
</file>