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7EA9" w14:textId="0EC42F0F" w:rsidR="003C53D3" w:rsidRDefault="000629D5" w:rsidP="000629D5">
      <w:pPr>
        <w:bidi/>
        <w:rPr>
          <w:b/>
          <w:bCs/>
          <w:rtl/>
          <w:lang w:bidi="fa-IR"/>
        </w:rPr>
      </w:pPr>
      <w:r w:rsidRPr="000629D5">
        <w:rPr>
          <w:rFonts w:hint="cs"/>
          <w:b/>
          <w:bCs/>
          <w:rtl/>
          <w:lang w:bidi="fa-IR"/>
        </w:rPr>
        <w:t xml:space="preserve">صفحه عنوان </w:t>
      </w:r>
    </w:p>
    <w:p w14:paraId="174DFAD7" w14:textId="21AC21A6" w:rsidR="000629D5" w:rsidRDefault="000629D5" w:rsidP="000629D5">
      <w:pPr>
        <w:bidi/>
        <w:jc w:val="center"/>
        <w:rPr>
          <w:rFonts w:cs="Arial"/>
          <w:b/>
          <w:bCs/>
          <w:sz w:val="36"/>
          <w:szCs w:val="36"/>
          <w:rtl/>
          <w:lang w:bidi="fa-IR"/>
        </w:rPr>
      </w:pPr>
      <w:r w:rsidRPr="000629D5">
        <w:rPr>
          <w:rFonts w:cs="Arial"/>
          <w:b/>
          <w:bCs/>
          <w:sz w:val="36"/>
          <w:szCs w:val="36"/>
          <w:rtl/>
          <w:lang w:bidi="fa-IR"/>
        </w:rPr>
        <w:t>اکس</w:t>
      </w:r>
      <w:r w:rsidRPr="000629D5">
        <w:rPr>
          <w:rFonts w:cs="Arial" w:hint="cs"/>
          <w:b/>
          <w:bCs/>
          <w:sz w:val="36"/>
          <w:szCs w:val="36"/>
          <w:rtl/>
          <w:lang w:bidi="fa-IR"/>
        </w:rPr>
        <w:t>ی</w:t>
      </w:r>
      <w:r w:rsidRPr="000629D5">
        <w:rPr>
          <w:rFonts w:cs="Arial" w:hint="eastAsia"/>
          <w:b/>
          <w:bCs/>
          <w:sz w:val="36"/>
          <w:szCs w:val="36"/>
          <w:rtl/>
          <w:lang w:bidi="fa-IR"/>
        </w:rPr>
        <w:t>ژن</w:t>
      </w:r>
      <w:r w:rsidRPr="000629D5">
        <w:rPr>
          <w:rFonts w:cs="Arial"/>
          <w:b/>
          <w:bCs/>
          <w:sz w:val="36"/>
          <w:szCs w:val="36"/>
          <w:rtl/>
          <w:lang w:bidi="fa-IR"/>
        </w:rPr>
        <w:t xml:space="preserve"> رسان</w:t>
      </w:r>
      <w:r w:rsidRPr="000629D5">
        <w:rPr>
          <w:rFonts w:cs="Arial" w:hint="cs"/>
          <w:b/>
          <w:bCs/>
          <w:sz w:val="36"/>
          <w:szCs w:val="36"/>
          <w:rtl/>
          <w:lang w:bidi="fa-IR"/>
        </w:rPr>
        <w:t>ی</w:t>
      </w:r>
      <w:r w:rsidRPr="000629D5">
        <w:rPr>
          <w:rFonts w:cs="Arial"/>
          <w:b/>
          <w:bCs/>
          <w:sz w:val="36"/>
          <w:szCs w:val="36"/>
          <w:rtl/>
          <w:lang w:bidi="fa-IR"/>
        </w:rPr>
        <w:t xml:space="preserve"> به کل</w:t>
      </w:r>
      <w:r w:rsidRPr="000629D5">
        <w:rPr>
          <w:rFonts w:cs="Arial" w:hint="cs"/>
          <w:b/>
          <w:bCs/>
          <w:sz w:val="36"/>
          <w:szCs w:val="36"/>
          <w:rtl/>
          <w:lang w:bidi="fa-IR"/>
        </w:rPr>
        <w:t>ی</w:t>
      </w:r>
      <w:r w:rsidRPr="000629D5">
        <w:rPr>
          <w:rFonts w:cs="Arial" w:hint="eastAsia"/>
          <w:b/>
          <w:bCs/>
          <w:sz w:val="36"/>
          <w:szCs w:val="36"/>
          <w:rtl/>
          <w:lang w:bidi="fa-IR"/>
        </w:rPr>
        <w:t>ه</w:t>
      </w:r>
      <w:r w:rsidRPr="000629D5">
        <w:rPr>
          <w:rFonts w:cs="Arial"/>
          <w:b/>
          <w:bCs/>
          <w:sz w:val="36"/>
          <w:szCs w:val="36"/>
          <w:rtl/>
          <w:lang w:bidi="fa-IR"/>
        </w:rPr>
        <w:t xml:space="preserve"> و حفظ شرا</w:t>
      </w:r>
      <w:r w:rsidRPr="000629D5">
        <w:rPr>
          <w:rFonts w:cs="Arial" w:hint="cs"/>
          <w:b/>
          <w:bCs/>
          <w:sz w:val="36"/>
          <w:szCs w:val="36"/>
          <w:rtl/>
          <w:lang w:bidi="fa-IR"/>
        </w:rPr>
        <w:t>ی</w:t>
      </w:r>
      <w:r w:rsidRPr="000629D5">
        <w:rPr>
          <w:rFonts w:cs="Arial" w:hint="eastAsia"/>
          <w:b/>
          <w:bCs/>
          <w:sz w:val="36"/>
          <w:szCs w:val="36"/>
          <w:rtl/>
          <w:lang w:bidi="fa-IR"/>
        </w:rPr>
        <w:t>ط</w:t>
      </w:r>
      <w:r w:rsidRPr="000629D5">
        <w:rPr>
          <w:rFonts w:cs="Arial"/>
          <w:b/>
          <w:bCs/>
          <w:sz w:val="36"/>
          <w:szCs w:val="36"/>
          <w:rtl/>
          <w:lang w:bidi="fa-IR"/>
        </w:rPr>
        <w:t xml:space="preserve"> پا</w:t>
      </w:r>
      <w:r w:rsidRPr="000629D5">
        <w:rPr>
          <w:rFonts w:cs="Arial" w:hint="cs"/>
          <w:b/>
          <w:bCs/>
          <w:sz w:val="36"/>
          <w:szCs w:val="36"/>
          <w:rtl/>
          <w:lang w:bidi="fa-IR"/>
        </w:rPr>
        <w:t>ی</w:t>
      </w:r>
      <w:r w:rsidRPr="000629D5">
        <w:rPr>
          <w:rFonts w:cs="Arial" w:hint="eastAsia"/>
          <w:b/>
          <w:bCs/>
          <w:sz w:val="36"/>
          <w:szCs w:val="36"/>
          <w:rtl/>
          <w:lang w:bidi="fa-IR"/>
        </w:rPr>
        <w:t>دارهمود</w:t>
      </w:r>
      <w:r w:rsidRPr="000629D5">
        <w:rPr>
          <w:rFonts w:cs="Arial" w:hint="cs"/>
          <w:b/>
          <w:bCs/>
          <w:sz w:val="36"/>
          <w:szCs w:val="36"/>
          <w:rtl/>
          <w:lang w:bidi="fa-IR"/>
        </w:rPr>
        <w:t>ی</w:t>
      </w:r>
      <w:r w:rsidRPr="000629D5">
        <w:rPr>
          <w:rFonts w:cs="Arial" w:hint="eastAsia"/>
          <w:b/>
          <w:bCs/>
          <w:sz w:val="36"/>
          <w:szCs w:val="36"/>
          <w:rtl/>
          <w:lang w:bidi="fa-IR"/>
        </w:rPr>
        <w:t>نام</w:t>
      </w:r>
      <w:r w:rsidRPr="000629D5">
        <w:rPr>
          <w:rFonts w:cs="Arial" w:hint="cs"/>
          <w:b/>
          <w:bCs/>
          <w:sz w:val="36"/>
          <w:szCs w:val="36"/>
          <w:rtl/>
          <w:lang w:bidi="fa-IR"/>
        </w:rPr>
        <w:t>ی</w:t>
      </w:r>
      <w:r w:rsidRPr="000629D5">
        <w:rPr>
          <w:rFonts w:cs="Arial" w:hint="eastAsia"/>
          <w:b/>
          <w:bCs/>
          <w:sz w:val="36"/>
          <w:szCs w:val="36"/>
          <w:rtl/>
          <w:lang w:bidi="fa-IR"/>
        </w:rPr>
        <w:t>ک</w:t>
      </w:r>
      <w:r w:rsidRPr="000629D5">
        <w:rPr>
          <w:rFonts w:cs="Arial"/>
          <w:b/>
          <w:bCs/>
          <w:sz w:val="36"/>
          <w:szCs w:val="36"/>
          <w:rtl/>
          <w:lang w:bidi="fa-IR"/>
        </w:rPr>
        <w:t xml:space="preserve"> آن</w:t>
      </w:r>
    </w:p>
    <w:p w14:paraId="6393A90E" w14:textId="32C9706D" w:rsidR="000629D5" w:rsidRDefault="000629D5" w:rsidP="000629D5">
      <w:pPr>
        <w:bidi/>
        <w:rPr>
          <w:rFonts w:cs="Arial"/>
          <w:b/>
          <w:bCs/>
          <w:sz w:val="36"/>
          <w:szCs w:val="36"/>
          <w:rtl/>
          <w:lang w:bidi="fa-IR"/>
        </w:rPr>
      </w:pPr>
    </w:p>
    <w:p w14:paraId="3A333816" w14:textId="77777777" w:rsidR="000C68D8" w:rsidRPr="00F87C0C" w:rsidRDefault="000C68D8" w:rsidP="000C68D8">
      <w:pPr>
        <w:bidi/>
        <w:spacing w:after="200" w:line="276" w:lineRule="auto"/>
        <w:rPr>
          <w:rFonts w:ascii="Calibri" w:eastAsia="Calibri" w:hAnsi="Calibri" w:cs="Arial"/>
          <w:b/>
          <w:bCs/>
          <w:sz w:val="28"/>
          <w:szCs w:val="28"/>
          <w:rtl/>
          <w:lang w:bidi="fa-IR"/>
        </w:rPr>
      </w:pPr>
      <w:r w:rsidRPr="00F87C0C">
        <w:rPr>
          <w:rFonts w:ascii="Calibri" w:eastAsia="Calibri" w:hAnsi="Calibri" w:cs="Arial"/>
          <w:b/>
          <w:bCs/>
          <w:sz w:val="28"/>
          <w:szCs w:val="28"/>
          <w:rtl/>
          <w:lang w:bidi="fa-IR"/>
        </w:rPr>
        <w:t>نویسندگان:</w:t>
      </w:r>
    </w:p>
    <w:p w14:paraId="59FB67CD" w14:textId="77777777" w:rsidR="000C68D8" w:rsidRPr="000C68D8" w:rsidRDefault="000C68D8" w:rsidP="000C68D8">
      <w:pPr>
        <w:bidi/>
        <w:spacing w:after="200" w:line="276" w:lineRule="auto"/>
        <w:rPr>
          <w:rFonts w:ascii="Calibri" w:eastAsia="Calibri" w:hAnsi="Calibri" w:cs="Arial"/>
          <w:sz w:val="24"/>
          <w:szCs w:val="24"/>
          <w:rtl/>
          <w:lang w:bidi="fa-IR"/>
        </w:rPr>
      </w:pPr>
      <w:r w:rsidRPr="000C68D8">
        <w:rPr>
          <w:rFonts w:ascii="Calibri" w:eastAsia="Calibri" w:hAnsi="Calibri" w:cs="Arial" w:hint="cs"/>
          <w:b/>
          <w:bCs/>
          <w:sz w:val="24"/>
          <w:szCs w:val="24"/>
          <w:rtl/>
          <w:lang w:bidi="fa-IR"/>
        </w:rPr>
        <w:t xml:space="preserve">مهرداد مصباح کیائی </w:t>
      </w:r>
      <w:r w:rsidRPr="000C68D8">
        <w:rPr>
          <w:rFonts w:ascii="Calibri" w:eastAsia="Calibri" w:hAnsi="Calibri" w:cs="Arial" w:hint="cs"/>
          <w:sz w:val="24"/>
          <w:szCs w:val="24"/>
          <w:rtl/>
          <w:lang w:bidi="fa-IR"/>
        </w:rPr>
        <w:t xml:space="preserve">: </w:t>
      </w:r>
      <w:r w:rsidRPr="000C68D8">
        <w:rPr>
          <w:rFonts w:ascii="Calibri" w:eastAsia="Calibri" w:hAnsi="Calibri" w:cs="Arial"/>
          <w:sz w:val="24"/>
          <w:szCs w:val="24"/>
          <w:rtl/>
          <w:lang w:bidi="fa-IR"/>
        </w:rPr>
        <w:t>استاد</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ار</w:t>
      </w:r>
      <w:r w:rsidRPr="000C68D8">
        <w:rPr>
          <w:rFonts w:ascii="Calibri" w:eastAsia="Calibri" w:hAnsi="Calibri" w:cs="Arial"/>
          <w:sz w:val="24"/>
          <w:szCs w:val="24"/>
          <w:rtl/>
          <w:lang w:bidi="fa-IR"/>
        </w:rPr>
        <w:t xml:space="preserve">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هوش</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w:t>
      </w:r>
      <w:r w:rsidRPr="000C68D8">
        <w:rPr>
          <w:rFonts w:ascii="Calibri" w:eastAsia="Calibri" w:hAnsi="Calibri" w:cs="Arial"/>
          <w:sz w:val="24"/>
          <w:szCs w:val="24"/>
          <w:rtl/>
          <w:lang w:bidi="fa-IR"/>
        </w:rPr>
        <w:t xml:space="preserve"> گروه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هوش</w:t>
      </w:r>
      <w:r w:rsidRPr="000C68D8">
        <w:rPr>
          <w:rFonts w:ascii="Calibri" w:eastAsia="Calibri" w:hAnsi="Calibri" w:cs="Arial" w:hint="cs"/>
          <w:sz w:val="24"/>
          <w:szCs w:val="24"/>
          <w:rtl/>
          <w:lang w:bidi="fa-IR"/>
        </w:rPr>
        <w:t>ی</w:t>
      </w:r>
      <w:r w:rsidRPr="000C68D8">
        <w:rPr>
          <w:rFonts w:ascii="Calibri" w:eastAsia="Calibri" w:hAnsi="Calibri" w:cs="Arial"/>
          <w:sz w:val="24"/>
          <w:szCs w:val="24"/>
          <w:rtl/>
          <w:lang w:bidi="fa-IR"/>
        </w:rPr>
        <w:t xml:space="preserve"> و درد،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مارستان</w:t>
      </w:r>
      <w:r w:rsidRPr="000C68D8">
        <w:rPr>
          <w:rFonts w:ascii="Calibri" w:eastAsia="Calibri" w:hAnsi="Calibri" w:cs="Arial"/>
          <w:sz w:val="24"/>
          <w:szCs w:val="24"/>
          <w:rtl/>
          <w:lang w:bidi="fa-IR"/>
        </w:rPr>
        <w:t xml:space="preserve"> حضرت رسول اکرم، دانشگاه علوم پزشک</w:t>
      </w:r>
      <w:r w:rsidRPr="000C68D8">
        <w:rPr>
          <w:rFonts w:ascii="Calibri" w:eastAsia="Calibri" w:hAnsi="Calibri" w:cs="Arial" w:hint="cs"/>
          <w:sz w:val="24"/>
          <w:szCs w:val="24"/>
          <w:rtl/>
          <w:lang w:bidi="fa-IR"/>
        </w:rPr>
        <w:t>ی</w:t>
      </w:r>
      <w:r w:rsidRPr="000C68D8">
        <w:rPr>
          <w:rFonts w:ascii="Calibri" w:eastAsia="Calibri" w:hAnsi="Calibri" w:cs="Arial"/>
          <w:sz w:val="24"/>
          <w:szCs w:val="24"/>
          <w:rtl/>
          <w:lang w:bidi="fa-IR"/>
        </w:rPr>
        <w:t xml:space="preserve"> ا</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ران،</w:t>
      </w:r>
      <w:r w:rsidRPr="000C68D8">
        <w:rPr>
          <w:rFonts w:ascii="Calibri" w:eastAsia="Calibri" w:hAnsi="Calibri" w:cs="Arial"/>
          <w:sz w:val="24"/>
          <w:szCs w:val="24"/>
          <w:rtl/>
          <w:lang w:bidi="fa-IR"/>
        </w:rPr>
        <w:t xml:space="preserve"> تهران</w:t>
      </w:r>
    </w:p>
    <w:p w14:paraId="1CCA0C13" w14:textId="60DB954F" w:rsidR="000C68D8" w:rsidRPr="000C68D8" w:rsidRDefault="000C68D8" w:rsidP="000C68D8">
      <w:pPr>
        <w:bidi/>
        <w:spacing w:after="200" w:line="276" w:lineRule="auto"/>
        <w:rPr>
          <w:rFonts w:ascii="Calibri" w:eastAsia="Calibri" w:hAnsi="Calibri" w:cs="Arial"/>
          <w:sz w:val="24"/>
          <w:szCs w:val="24"/>
          <w:lang w:bidi="fa-IR"/>
        </w:rPr>
      </w:pPr>
      <w:r w:rsidRPr="000C68D8">
        <w:rPr>
          <w:rFonts w:ascii="Calibri" w:eastAsia="Calibri" w:hAnsi="Calibri" w:cs="Arial" w:hint="cs"/>
          <w:sz w:val="24"/>
          <w:szCs w:val="24"/>
          <w:rtl/>
          <w:lang w:bidi="fa-IR"/>
        </w:rPr>
        <w:t>شماره تماس :</w:t>
      </w:r>
      <w:r w:rsidRPr="000C68D8">
        <w:rPr>
          <w:rFonts w:ascii="Calibri" w:eastAsia="Calibri" w:hAnsi="Calibri" w:cs="Arial"/>
          <w:sz w:val="24"/>
          <w:szCs w:val="24"/>
          <w:lang w:bidi="fa-IR"/>
        </w:rPr>
        <w:t>+989123465866</w:t>
      </w:r>
    </w:p>
    <w:p w14:paraId="0E3DFE43" w14:textId="7B4FFD25" w:rsidR="000C68D8" w:rsidRDefault="000C68D8" w:rsidP="000C68D8">
      <w:pPr>
        <w:bidi/>
        <w:spacing w:after="200" w:line="276" w:lineRule="auto"/>
        <w:rPr>
          <w:rFonts w:ascii="Calibri" w:eastAsia="Calibri" w:hAnsi="Calibri" w:cs="Arial"/>
          <w:b/>
          <w:bCs/>
          <w:sz w:val="28"/>
          <w:szCs w:val="28"/>
          <w:rtl/>
          <w:lang w:bidi="fa-IR"/>
        </w:rPr>
      </w:pPr>
      <w:r w:rsidRPr="000C68D8">
        <w:rPr>
          <w:rFonts w:ascii="Calibri" w:eastAsia="Calibri" w:hAnsi="Calibri" w:cs="Arial" w:hint="cs"/>
          <w:sz w:val="24"/>
          <w:szCs w:val="24"/>
          <w:rtl/>
          <w:lang w:bidi="fa-IR"/>
        </w:rPr>
        <w:t xml:space="preserve">پست الکترونیک : </w:t>
      </w:r>
      <w:hyperlink r:id="rId4" w:history="1">
        <w:r w:rsidRPr="000C68D8">
          <w:rPr>
            <w:rStyle w:val="Hyperlink"/>
            <w:rFonts w:ascii="Calibri" w:eastAsia="Calibri" w:hAnsi="Calibri" w:cs="Arial"/>
            <w:sz w:val="24"/>
            <w:szCs w:val="24"/>
            <w:lang w:bidi="fa-IR"/>
          </w:rPr>
          <w:t>mehrdadmesbahkiaei@gmail.com</w:t>
        </w:r>
      </w:hyperlink>
      <w:r>
        <w:rPr>
          <w:rFonts w:ascii="Calibri" w:eastAsia="Calibri" w:hAnsi="Calibri" w:cs="Arial" w:hint="cs"/>
          <w:b/>
          <w:bCs/>
          <w:sz w:val="28"/>
          <w:szCs w:val="28"/>
          <w:rtl/>
          <w:lang w:bidi="fa-IR"/>
        </w:rPr>
        <w:t xml:space="preserve"> </w:t>
      </w:r>
    </w:p>
    <w:p w14:paraId="0AD25DC0" w14:textId="3F88AE19" w:rsidR="000C68D8" w:rsidRPr="000C68D8" w:rsidRDefault="000C68D8" w:rsidP="000C68D8">
      <w:pPr>
        <w:bidi/>
        <w:spacing w:after="200" w:line="276" w:lineRule="auto"/>
        <w:rPr>
          <w:rFonts w:ascii="Calibri" w:eastAsia="Calibri" w:hAnsi="Calibri" w:cs="Arial" w:hint="cs"/>
          <w:sz w:val="24"/>
          <w:szCs w:val="24"/>
          <w:rtl/>
          <w:lang w:bidi="fa-IR"/>
        </w:rPr>
      </w:pPr>
      <w:r>
        <w:rPr>
          <w:rFonts w:ascii="Calibri" w:eastAsia="Calibri" w:hAnsi="Calibri" w:cs="Arial" w:hint="cs"/>
          <w:sz w:val="24"/>
          <w:szCs w:val="24"/>
          <w:rtl/>
          <w:lang w:bidi="fa-IR"/>
        </w:rPr>
        <w:t>نشانی</w:t>
      </w:r>
      <w:r w:rsidRPr="000C68D8">
        <w:rPr>
          <w:rFonts w:ascii="Calibri" w:eastAsia="Calibri" w:hAnsi="Calibri" w:cs="Arial" w:hint="cs"/>
          <w:sz w:val="24"/>
          <w:szCs w:val="24"/>
          <w:rtl/>
          <w:lang w:bidi="fa-IR"/>
        </w:rPr>
        <w:t xml:space="preserve"> پستی </w:t>
      </w:r>
      <w:r>
        <w:rPr>
          <w:rFonts w:ascii="Calibri" w:eastAsia="Calibri" w:hAnsi="Calibri" w:cs="Arial" w:hint="cs"/>
          <w:sz w:val="24"/>
          <w:szCs w:val="24"/>
          <w:rtl/>
          <w:lang w:bidi="fa-IR"/>
        </w:rPr>
        <w:t>: ت</w:t>
      </w:r>
      <w:r w:rsidRPr="000C68D8">
        <w:rPr>
          <w:rFonts w:ascii="Calibri" w:eastAsia="Calibri" w:hAnsi="Calibri" w:cs="Arial"/>
          <w:sz w:val="24"/>
          <w:szCs w:val="24"/>
          <w:rtl/>
          <w:lang w:bidi="fa-IR"/>
        </w:rPr>
        <w:t>هران - ستارخان - خ. ن</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ا</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ش</w:t>
      </w:r>
      <w:r w:rsidRPr="000C68D8">
        <w:rPr>
          <w:rFonts w:ascii="Calibri" w:eastAsia="Calibri" w:hAnsi="Calibri" w:cs="Arial"/>
          <w:sz w:val="24"/>
          <w:szCs w:val="24"/>
          <w:rtl/>
          <w:lang w:bidi="fa-IR"/>
        </w:rPr>
        <w:t xml:space="preserve"> - نبش خ</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ابان</w:t>
      </w:r>
      <w:r w:rsidRPr="000C68D8">
        <w:rPr>
          <w:rFonts w:ascii="Calibri" w:eastAsia="Calibri" w:hAnsi="Calibri" w:cs="Arial"/>
          <w:sz w:val="24"/>
          <w:szCs w:val="24"/>
          <w:rtl/>
          <w:lang w:bidi="fa-IR"/>
        </w:rPr>
        <w:t xml:space="preserve"> منصور</w:t>
      </w:r>
      <w:r w:rsidRPr="000C68D8">
        <w:rPr>
          <w:rFonts w:ascii="Calibri" w:eastAsia="Calibri" w:hAnsi="Calibri" w:cs="Arial" w:hint="cs"/>
          <w:sz w:val="24"/>
          <w:szCs w:val="24"/>
          <w:rtl/>
          <w:lang w:bidi="fa-IR"/>
        </w:rPr>
        <w:t>ی</w:t>
      </w:r>
      <w:r w:rsidRPr="000C68D8">
        <w:rPr>
          <w:rFonts w:ascii="Calibri" w:eastAsia="Calibri" w:hAnsi="Calibri" w:cs="Arial"/>
          <w:sz w:val="24"/>
          <w:szCs w:val="24"/>
          <w:rtl/>
          <w:lang w:bidi="fa-IR"/>
        </w:rPr>
        <w:t xml:space="preserve"> -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مارستان</w:t>
      </w:r>
      <w:r w:rsidRPr="000C68D8">
        <w:rPr>
          <w:rFonts w:ascii="Calibri" w:eastAsia="Calibri" w:hAnsi="Calibri" w:cs="Arial"/>
          <w:sz w:val="24"/>
          <w:szCs w:val="24"/>
          <w:rtl/>
          <w:lang w:bidi="fa-IR"/>
        </w:rPr>
        <w:t xml:space="preserve"> حضرت رسول اکرم (ص)</w:t>
      </w:r>
    </w:p>
    <w:p w14:paraId="46AF661C" w14:textId="1406898D" w:rsidR="000C68D8" w:rsidRDefault="000C68D8" w:rsidP="000C68D8">
      <w:pPr>
        <w:bidi/>
        <w:spacing w:after="200" w:line="276" w:lineRule="auto"/>
        <w:rPr>
          <w:rFonts w:ascii="Calibri" w:eastAsia="Calibri" w:hAnsi="Calibri" w:cs="Arial"/>
          <w:sz w:val="24"/>
          <w:szCs w:val="24"/>
          <w:rtl/>
          <w:lang w:bidi="fa-IR"/>
        </w:rPr>
      </w:pPr>
      <w:r w:rsidRPr="000C68D8">
        <w:rPr>
          <w:rFonts w:ascii="Calibri" w:eastAsia="Calibri" w:hAnsi="Calibri" w:cs="Arial" w:hint="eastAsia"/>
          <w:sz w:val="24"/>
          <w:szCs w:val="24"/>
          <w:rtl/>
          <w:lang w:bidi="fa-IR"/>
        </w:rPr>
        <w:t>ک</w:t>
      </w:r>
      <w:r>
        <w:rPr>
          <w:rFonts w:ascii="Calibri" w:eastAsia="Calibri" w:hAnsi="Calibri" w:cs="Arial" w:hint="cs"/>
          <w:sz w:val="24"/>
          <w:szCs w:val="24"/>
          <w:rtl/>
          <w:lang w:bidi="fa-IR"/>
        </w:rPr>
        <w:t xml:space="preserve">د </w:t>
      </w:r>
      <w:r w:rsidRPr="000C68D8">
        <w:rPr>
          <w:rFonts w:ascii="Calibri" w:eastAsia="Calibri" w:hAnsi="Calibri" w:cs="Arial"/>
          <w:sz w:val="24"/>
          <w:szCs w:val="24"/>
          <w:rtl/>
          <w:lang w:bidi="fa-IR"/>
        </w:rPr>
        <w:t>پ</w:t>
      </w:r>
      <w:r>
        <w:rPr>
          <w:rFonts w:ascii="Calibri" w:eastAsia="Calibri" w:hAnsi="Calibri" w:cs="Arial" w:hint="cs"/>
          <w:sz w:val="24"/>
          <w:szCs w:val="24"/>
          <w:rtl/>
          <w:lang w:bidi="fa-IR"/>
        </w:rPr>
        <w:t>ستی</w:t>
      </w:r>
      <w:r w:rsidRPr="000C68D8">
        <w:rPr>
          <w:rFonts w:ascii="Calibri" w:eastAsia="Calibri" w:hAnsi="Calibri" w:cs="Arial"/>
          <w:sz w:val="24"/>
          <w:szCs w:val="24"/>
          <w:rtl/>
          <w:lang w:bidi="fa-IR"/>
        </w:rPr>
        <w:t xml:space="preserve"> : ۱۴۴۵۶۱۳۱۳۱</w:t>
      </w:r>
    </w:p>
    <w:p w14:paraId="59D79F51" w14:textId="4007D000" w:rsidR="000C68D8" w:rsidRDefault="000C68D8" w:rsidP="000C68D8">
      <w:pPr>
        <w:bidi/>
        <w:spacing w:after="200" w:line="276" w:lineRule="auto"/>
        <w:rPr>
          <w:rFonts w:ascii="Calibri" w:eastAsia="Calibri" w:hAnsi="Calibri" w:cs="Arial"/>
          <w:sz w:val="24"/>
          <w:szCs w:val="24"/>
          <w:rtl/>
          <w:lang w:bidi="fa-IR"/>
        </w:rPr>
      </w:pPr>
    </w:p>
    <w:p w14:paraId="06C36738" w14:textId="0C3190F2" w:rsidR="000C68D8" w:rsidRPr="000C68D8" w:rsidRDefault="000C68D8" w:rsidP="000C68D8">
      <w:pPr>
        <w:bidi/>
        <w:spacing w:after="200" w:line="276" w:lineRule="auto"/>
        <w:rPr>
          <w:rFonts w:ascii="Calibri" w:eastAsia="Calibri" w:hAnsi="Calibri" w:cs="Arial"/>
          <w:b/>
          <w:bCs/>
          <w:sz w:val="28"/>
          <w:szCs w:val="28"/>
          <w:rtl/>
          <w:lang w:bidi="fa-IR"/>
        </w:rPr>
      </w:pPr>
      <w:r w:rsidRPr="000C68D8">
        <w:rPr>
          <w:rFonts w:ascii="Calibri" w:eastAsia="Calibri" w:hAnsi="Calibri" w:cs="Arial" w:hint="cs"/>
          <w:b/>
          <w:bCs/>
          <w:sz w:val="28"/>
          <w:szCs w:val="28"/>
          <w:rtl/>
          <w:lang w:bidi="fa-IR"/>
        </w:rPr>
        <w:t xml:space="preserve">چکیده : </w:t>
      </w:r>
    </w:p>
    <w:p w14:paraId="74EAE67A" w14:textId="087D7798" w:rsidR="000629D5" w:rsidRDefault="000C68D8" w:rsidP="000C68D8">
      <w:pPr>
        <w:tabs>
          <w:tab w:val="left" w:pos="1380"/>
        </w:tabs>
        <w:bidi/>
        <w:jc w:val="both"/>
        <w:rPr>
          <w:sz w:val="24"/>
          <w:szCs w:val="24"/>
          <w:rtl/>
          <w:lang w:bidi="fa-IR"/>
        </w:rPr>
      </w:pPr>
      <w:r w:rsidRPr="000C68D8">
        <w:rPr>
          <w:rFonts w:cs="Arial"/>
          <w:sz w:val="24"/>
          <w:szCs w:val="24"/>
          <w:rtl/>
          <w:lang w:bidi="fa-IR"/>
        </w:rPr>
        <w:t>آس</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 بعنوان </w:t>
      </w:r>
      <w:r w:rsidRPr="000C68D8">
        <w:rPr>
          <w:rFonts w:cs="Arial" w:hint="cs"/>
          <w:sz w:val="24"/>
          <w:szCs w:val="24"/>
          <w:rtl/>
          <w:lang w:bidi="fa-IR"/>
        </w:rPr>
        <w:t>ی</w:t>
      </w:r>
      <w:r w:rsidRPr="000C68D8">
        <w:rPr>
          <w:rFonts w:cs="Arial" w:hint="eastAsia"/>
          <w:sz w:val="24"/>
          <w:szCs w:val="24"/>
          <w:rtl/>
          <w:lang w:bidi="fa-IR"/>
        </w:rPr>
        <w:t>ک</w:t>
      </w:r>
      <w:r w:rsidRPr="000C68D8">
        <w:rPr>
          <w:rFonts w:cs="Arial"/>
          <w:sz w:val="24"/>
          <w:szCs w:val="24"/>
          <w:rtl/>
          <w:lang w:bidi="fa-IR"/>
        </w:rPr>
        <w:t xml:space="preserve"> معضل عمده در سطح بهداشت جهان</w:t>
      </w:r>
      <w:r w:rsidRPr="000C68D8">
        <w:rPr>
          <w:rFonts w:cs="Arial" w:hint="cs"/>
          <w:sz w:val="24"/>
          <w:szCs w:val="24"/>
          <w:rtl/>
          <w:lang w:bidi="fa-IR"/>
        </w:rPr>
        <w:t>ی</w:t>
      </w:r>
      <w:r w:rsidRPr="000C68D8">
        <w:rPr>
          <w:rFonts w:cs="Arial"/>
          <w:sz w:val="24"/>
          <w:szCs w:val="24"/>
          <w:rtl/>
          <w:lang w:bidi="fa-IR"/>
        </w:rPr>
        <w:t xml:space="preserve"> مطرح م</w:t>
      </w:r>
      <w:r w:rsidRPr="000C68D8">
        <w:rPr>
          <w:rFonts w:cs="Arial" w:hint="cs"/>
          <w:sz w:val="24"/>
          <w:szCs w:val="24"/>
          <w:rtl/>
          <w:lang w:bidi="fa-IR"/>
        </w:rPr>
        <w:t>ی</w:t>
      </w:r>
      <w:r w:rsidRPr="000C68D8">
        <w:rPr>
          <w:rFonts w:cs="Arial"/>
          <w:sz w:val="24"/>
          <w:szCs w:val="24"/>
          <w:rtl/>
          <w:lang w:bidi="fa-IR"/>
        </w:rPr>
        <w:t xml:space="preserve"> باشد که به دلا</w:t>
      </w:r>
      <w:r w:rsidRPr="000C68D8">
        <w:rPr>
          <w:rFonts w:cs="Arial" w:hint="cs"/>
          <w:sz w:val="24"/>
          <w:szCs w:val="24"/>
          <w:rtl/>
          <w:lang w:bidi="fa-IR"/>
        </w:rPr>
        <w:t>ی</w:t>
      </w:r>
      <w:r w:rsidRPr="000C68D8">
        <w:rPr>
          <w:rFonts w:cs="Arial" w:hint="eastAsia"/>
          <w:sz w:val="24"/>
          <w:szCs w:val="24"/>
          <w:rtl/>
          <w:lang w:bidi="fa-IR"/>
        </w:rPr>
        <w:t>ل</w:t>
      </w:r>
      <w:r w:rsidRPr="000C68D8">
        <w:rPr>
          <w:rFonts w:cs="Arial"/>
          <w:sz w:val="24"/>
          <w:szCs w:val="24"/>
          <w:rtl/>
          <w:lang w:bidi="fa-IR"/>
        </w:rPr>
        <w:t xml:space="preserve"> متعدد</w:t>
      </w:r>
      <w:r w:rsidRPr="000C68D8">
        <w:rPr>
          <w:rFonts w:cs="Arial" w:hint="cs"/>
          <w:sz w:val="24"/>
          <w:szCs w:val="24"/>
          <w:rtl/>
          <w:lang w:bidi="fa-IR"/>
        </w:rPr>
        <w:t>ی</w:t>
      </w:r>
      <w:r w:rsidRPr="000C68D8">
        <w:rPr>
          <w:rFonts w:cs="Arial"/>
          <w:sz w:val="24"/>
          <w:szCs w:val="24"/>
          <w:rtl/>
          <w:lang w:bidi="fa-IR"/>
        </w:rPr>
        <w:t xml:space="preserve"> همچون ا</w:t>
      </w:r>
      <w:r w:rsidRPr="000C68D8">
        <w:rPr>
          <w:rFonts w:cs="Arial" w:hint="cs"/>
          <w:sz w:val="24"/>
          <w:szCs w:val="24"/>
          <w:rtl/>
          <w:lang w:bidi="fa-IR"/>
        </w:rPr>
        <w:t>ی</w:t>
      </w:r>
      <w:r w:rsidRPr="000C68D8">
        <w:rPr>
          <w:rFonts w:cs="Arial" w:hint="eastAsia"/>
          <w:sz w:val="24"/>
          <w:szCs w:val="24"/>
          <w:rtl/>
          <w:lang w:bidi="fa-IR"/>
        </w:rPr>
        <w:t>سکم</w:t>
      </w:r>
      <w:r w:rsidRPr="000C68D8">
        <w:rPr>
          <w:rFonts w:cs="Arial" w:hint="cs"/>
          <w:sz w:val="24"/>
          <w:szCs w:val="24"/>
          <w:rtl/>
          <w:lang w:bidi="fa-IR"/>
        </w:rPr>
        <w:t>ی</w:t>
      </w:r>
      <w:r w:rsidRPr="000C68D8">
        <w:rPr>
          <w:rFonts w:cs="Arial"/>
          <w:sz w:val="24"/>
          <w:szCs w:val="24"/>
          <w:rtl/>
          <w:lang w:bidi="fa-IR"/>
        </w:rPr>
        <w:t xml:space="preserve"> با خونرسان</w:t>
      </w:r>
      <w:r w:rsidRPr="000C68D8">
        <w:rPr>
          <w:rFonts w:cs="Arial" w:hint="cs"/>
          <w:sz w:val="24"/>
          <w:szCs w:val="24"/>
          <w:rtl/>
          <w:lang w:bidi="fa-IR"/>
        </w:rPr>
        <w:t>ی</w:t>
      </w:r>
      <w:r w:rsidRPr="000C68D8">
        <w:rPr>
          <w:rFonts w:cs="Arial"/>
          <w:sz w:val="24"/>
          <w:szCs w:val="24"/>
          <w:rtl/>
          <w:lang w:bidi="fa-IR"/>
        </w:rPr>
        <w:t xml:space="preserve"> مجدد ، جراح</w:t>
      </w:r>
      <w:r w:rsidRPr="000C68D8">
        <w:rPr>
          <w:rFonts w:cs="Arial" w:hint="cs"/>
          <w:sz w:val="24"/>
          <w:szCs w:val="24"/>
          <w:rtl/>
          <w:lang w:bidi="fa-IR"/>
        </w:rPr>
        <w:t>ی</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قلب</w:t>
      </w:r>
      <w:r w:rsidRPr="000C68D8">
        <w:rPr>
          <w:rFonts w:cs="Arial" w:hint="cs"/>
          <w:sz w:val="24"/>
          <w:szCs w:val="24"/>
          <w:rtl/>
          <w:lang w:bidi="fa-IR"/>
        </w:rPr>
        <w:t>ی</w:t>
      </w:r>
      <w:r w:rsidRPr="000C68D8">
        <w:rPr>
          <w:rFonts w:cs="Arial"/>
          <w:sz w:val="24"/>
          <w:szCs w:val="24"/>
          <w:rtl/>
          <w:lang w:bidi="fa-IR"/>
        </w:rPr>
        <w:t xml:space="preserve"> – عروق</w:t>
      </w:r>
      <w:r w:rsidRPr="000C68D8">
        <w:rPr>
          <w:rFonts w:cs="Arial" w:hint="cs"/>
          <w:sz w:val="24"/>
          <w:szCs w:val="24"/>
          <w:rtl/>
          <w:lang w:bidi="fa-IR"/>
        </w:rPr>
        <w:t>ی</w:t>
      </w:r>
      <w:r w:rsidRPr="000C68D8">
        <w:rPr>
          <w:rFonts w:cs="Arial"/>
          <w:sz w:val="24"/>
          <w:szCs w:val="24"/>
          <w:rtl/>
          <w:lang w:bidi="fa-IR"/>
        </w:rPr>
        <w:t xml:space="preserve"> و تجو</w:t>
      </w:r>
      <w:r w:rsidRPr="000C68D8">
        <w:rPr>
          <w:rFonts w:cs="Arial" w:hint="cs"/>
          <w:sz w:val="24"/>
          <w:szCs w:val="24"/>
          <w:rtl/>
          <w:lang w:bidi="fa-IR"/>
        </w:rPr>
        <w:t>ی</w:t>
      </w:r>
      <w:r w:rsidRPr="000C68D8">
        <w:rPr>
          <w:rFonts w:cs="Arial" w:hint="eastAsia"/>
          <w:sz w:val="24"/>
          <w:szCs w:val="24"/>
          <w:rtl/>
          <w:lang w:bidi="fa-IR"/>
        </w:rPr>
        <w:t>ز</w:t>
      </w:r>
      <w:r w:rsidRPr="000C68D8">
        <w:rPr>
          <w:rFonts w:cs="Arial"/>
          <w:sz w:val="24"/>
          <w:szCs w:val="24"/>
          <w:rtl/>
          <w:lang w:bidi="fa-IR"/>
        </w:rPr>
        <w:t xml:space="preserve"> راد</w:t>
      </w:r>
      <w:r w:rsidRPr="000C68D8">
        <w:rPr>
          <w:rFonts w:cs="Arial" w:hint="cs"/>
          <w:sz w:val="24"/>
          <w:szCs w:val="24"/>
          <w:rtl/>
          <w:lang w:bidi="fa-IR"/>
        </w:rPr>
        <w:t>ی</w:t>
      </w:r>
      <w:r w:rsidRPr="000C68D8">
        <w:rPr>
          <w:rFonts w:cs="Arial" w:hint="eastAsia"/>
          <w:sz w:val="24"/>
          <w:szCs w:val="24"/>
          <w:rtl/>
          <w:lang w:bidi="fa-IR"/>
        </w:rPr>
        <w:t>و</w:t>
      </w:r>
      <w:r w:rsidRPr="000C68D8">
        <w:rPr>
          <w:rFonts w:cs="Arial"/>
          <w:sz w:val="24"/>
          <w:szCs w:val="24"/>
          <w:rtl/>
          <w:lang w:bidi="fa-IR"/>
        </w:rPr>
        <w:t xml:space="preserve"> داروها ا</w:t>
      </w:r>
      <w:r w:rsidRPr="000C68D8">
        <w:rPr>
          <w:rFonts w:cs="Arial" w:hint="cs"/>
          <w:sz w:val="24"/>
          <w:szCs w:val="24"/>
          <w:rtl/>
          <w:lang w:bidi="fa-IR"/>
        </w:rPr>
        <w:t>ی</w:t>
      </w:r>
      <w:r w:rsidRPr="000C68D8">
        <w:rPr>
          <w:rFonts w:cs="Arial" w:hint="eastAsia"/>
          <w:sz w:val="24"/>
          <w:szCs w:val="24"/>
          <w:rtl/>
          <w:lang w:bidi="fa-IR"/>
        </w:rPr>
        <w:t>جاد</w:t>
      </w:r>
      <w:r w:rsidRPr="000C68D8">
        <w:rPr>
          <w:rFonts w:cs="Arial"/>
          <w:sz w:val="24"/>
          <w:szCs w:val="24"/>
          <w:rtl/>
          <w:lang w:bidi="fa-IR"/>
        </w:rPr>
        <w:t xml:space="preserve"> م</w:t>
      </w:r>
      <w:r w:rsidRPr="000C68D8">
        <w:rPr>
          <w:rFonts w:cs="Arial" w:hint="cs"/>
          <w:sz w:val="24"/>
          <w:szCs w:val="24"/>
          <w:rtl/>
          <w:lang w:bidi="fa-IR"/>
        </w:rPr>
        <w:t>ی</w:t>
      </w:r>
      <w:r w:rsidRPr="000C68D8">
        <w:rPr>
          <w:rFonts w:cs="Arial" w:hint="eastAsia"/>
          <w:sz w:val="24"/>
          <w:szCs w:val="24"/>
          <w:rtl/>
          <w:lang w:bidi="fa-IR"/>
        </w:rPr>
        <w:t>شود</w:t>
      </w:r>
      <w:r w:rsidRPr="000C68D8">
        <w:rPr>
          <w:rFonts w:cs="Arial"/>
          <w:sz w:val="24"/>
          <w:szCs w:val="24"/>
          <w:rtl/>
          <w:lang w:bidi="fa-IR"/>
        </w:rPr>
        <w:t>. بررس</w:t>
      </w:r>
      <w:r w:rsidRPr="000C68D8">
        <w:rPr>
          <w:rFonts w:cs="Arial" w:hint="cs"/>
          <w:sz w:val="24"/>
          <w:szCs w:val="24"/>
          <w:rtl/>
          <w:lang w:bidi="fa-IR"/>
        </w:rPr>
        <w:t>ی</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صورت گرفته بر رو</w:t>
      </w:r>
      <w:r w:rsidRPr="000C68D8">
        <w:rPr>
          <w:rFonts w:cs="Arial" w:hint="cs"/>
          <w:sz w:val="24"/>
          <w:szCs w:val="24"/>
          <w:rtl/>
          <w:lang w:bidi="fa-IR"/>
        </w:rPr>
        <w:t>ی</w:t>
      </w:r>
      <w:r w:rsidRPr="000C68D8">
        <w:rPr>
          <w:rFonts w:cs="Arial"/>
          <w:sz w:val="24"/>
          <w:szCs w:val="24"/>
          <w:rtl/>
          <w:lang w:bidi="fa-IR"/>
        </w:rPr>
        <w:t xml:space="preserve"> ب</w:t>
      </w:r>
      <w:r w:rsidRPr="000C68D8">
        <w:rPr>
          <w:rFonts w:cs="Arial" w:hint="cs"/>
          <w:sz w:val="24"/>
          <w:szCs w:val="24"/>
          <w:rtl/>
          <w:lang w:bidi="fa-IR"/>
        </w:rPr>
        <w:t>ی</w:t>
      </w:r>
      <w:r w:rsidRPr="000C68D8">
        <w:rPr>
          <w:rFonts w:cs="Arial" w:hint="eastAsia"/>
          <w:sz w:val="24"/>
          <w:szCs w:val="24"/>
          <w:rtl/>
          <w:lang w:bidi="fa-IR"/>
        </w:rPr>
        <w:t>ماران</w:t>
      </w:r>
      <w:r w:rsidRPr="000C68D8">
        <w:rPr>
          <w:rFonts w:cs="Arial"/>
          <w:sz w:val="24"/>
          <w:szCs w:val="24"/>
          <w:rtl/>
          <w:lang w:bidi="fa-IR"/>
        </w:rPr>
        <w:t xml:space="preserve"> دچار اختلالات حاد و مزمن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نشان از بره</w:t>
      </w:r>
      <w:r w:rsidRPr="000C68D8">
        <w:rPr>
          <w:rFonts w:cs="Arial" w:hint="eastAsia"/>
          <w:sz w:val="24"/>
          <w:szCs w:val="24"/>
          <w:rtl/>
          <w:lang w:bidi="fa-IR"/>
        </w:rPr>
        <w:t>م</w:t>
      </w:r>
      <w:r w:rsidRPr="000C68D8">
        <w:rPr>
          <w:rFonts w:cs="Arial"/>
          <w:sz w:val="24"/>
          <w:szCs w:val="24"/>
          <w:rtl/>
          <w:lang w:bidi="fa-IR"/>
        </w:rPr>
        <w:t xml:space="preserve"> خوردن تعادل اکس</w:t>
      </w:r>
      <w:r w:rsidRPr="000C68D8">
        <w:rPr>
          <w:rFonts w:cs="Arial" w:hint="cs"/>
          <w:sz w:val="24"/>
          <w:szCs w:val="24"/>
          <w:rtl/>
          <w:lang w:bidi="fa-IR"/>
        </w:rPr>
        <w:t>ی</w:t>
      </w:r>
      <w:r w:rsidRPr="000C68D8">
        <w:rPr>
          <w:rFonts w:cs="Arial" w:hint="eastAsia"/>
          <w:sz w:val="24"/>
          <w:szCs w:val="24"/>
          <w:rtl/>
          <w:lang w:bidi="fa-IR"/>
        </w:rPr>
        <w:t>ژن</w:t>
      </w:r>
      <w:r w:rsidRPr="000C68D8">
        <w:rPr>
          <w:rFonts w:cs="Arial"/>
          <w:sz w:val="24"/>
          <w:szCs w:val="24"/>
          <w:rtl/>
          <w:lang w:bidi="fa-IR"/>
        </w:rPr>
        <w:t xml:space="preserve"> در ا</w:t>
      </w:r>
      <w:r w:rsidRPr="000C68D8">
        <w:rPr>
          <w:rFonts w:cs="Arial" w:hint="cs"/>
          <w:sz w:val="24"/>
          <w:szCs w:val="24"/>
          <w:rtl/>
          <w:lang w:bidi="fa-IR"/>
        </w:rPr>
        <w:t>ی</w:t>
      </w:r>
      <w:r w:rsidRPr="000C68D8">
        <w:rPr>
          <w:rFonts w:cs="Arial" w:hint="eastAsia"/>
          <w:sz w:val="24"/>
          <w:szCs w:val="24"/>
          <w:rtl/>
          <w:lang w:bidi="fa-IR"/>
        </w:rPr>
        <w:t>ن</w:t>
      </w:r>
      <w:r w:rsidRPr="000C68D8">
        <w:rPr>
          <w:rFonts w:cs="Arial"/>
          <w:sz w:val="24"/>
          <w:szCs w:val="24"/>
          <w:rtl/>
          <w:lang w:bidi="fa-IR"/>
        </w:rPr>
        <w:t xml:space="preserve"> ب</w:t>
      </w:r>
      <w:r w:rsidRPr="000C68D8">
        <w:rPr>
          <w:rFonts w:cs="Arial" w:hint="cs"/>
          <w:sz w:val="24"/>
          <w:szCs w:val="24"/>
          <w:rtl/>
          <w:lang w:bidi="fa-IR"/>
        </w:rPr>
        <w:t>ی</w:t>
      </w:r>
      <w:r w:rsidRPr="000C68D8">
        <w:rPr>
          <w:rFonts w:cs="Arial" w:hint="eastAsia"/>
          <w:sz w:val="24"/>
          <w:szCs w:val="24"/>
          <w:rtl/>
          <w:lang w:bidi="fa-IR"/>
        </w:rPr>
        <w:t>ماران</w:t>
      </w:r>
      <w:r w:rsidRPr="000C68D8">
        <w:rPr>
          <w:rFonts w:cs="Arial"/>
          <w:sz w:val="24"/>
          <w:szCs w:val="24"/>
          <w:rtl/>
          <w:lang w:bidi="fa-IR"/>
        </w:rPr>
        <w:t xml:space="preserve"> حکا</w:t>
      </w:r>
      <w:r w:rsidRPr="000C68D8">
        <w:rPr>
          <w:rFonts w:cs="Arial" w:hint="cs"/>
          <w:sz w:val="24"/>
          <w:szCs w:val="24"/>
          <w:rtl/>
          <w:lang w:bidi="fa-IR"/>
        </w:rPr>
        <w:t>ی</w:t>
      </w:r>
      <w:r w:rsidRPr="000C68D8">
        <w:rPr>
          <w:rFonts w:cs="Arial" w:hint="eastAsia"/>
          <w:sz w:val="24"/>
          <w:szCs w:val="24"/>
          <w:rtl/>
          <w:lang w:bidi="fa-IR"/>
        </w:rPr>
        <w:t>ت</w:t>
      </w:r>
      <w:r w:rsidRPr="000C68D8">
        <w:rPr>
          <w:rFonts w:cs="Arial"/>
          <w:sz w:val="24"/>
          <w:szCs w:val="24"/>
          <w:rtl/>
          <w:lang w:bidi="fa-IR"/>
        </w:rPr>
        <w:t xml:space="preserve"> داشته است. در نت</w:t>
      </w:r>
      <w:r w:rsidRPr="000C68D8">
        <w:rPr>
          <w:rFonts w:cs="Arial" w:hint="cs"/>
          <w:sz w:val="24"/>
          <w:szCs w:val="24"/>
          <w:rtl/>
          <w:lang w:bidi="fa-IR"/>
        </w:rPr>
        <w:t>ی</w:t>
      </w:r>
      <w:r w:rsidRPr="000C68D8">
        <w:rPr>
          <w:rFonts w:cs="Arial" w:hint="eastAsia"/>
          <w:sz w:val="24"/>
          <w:szCs w:val="24"/>
          <w:rtl/>
          <w:lang w:bidi="fa-IR"/>
        </w:rPr>
        <w:t>جه</w:t>
      </w:r>
      <w:r w:rsidRPr="000C68D8">
        <w:rPr>
          <w:rFonts w:cs="Arial"/>
          <w:sz w:val="24"/>
          <w:szCs w:val="24"/>
          <w:rtl/>
          <w:lang w:bidi="fa-IR"/>
        </w:rPr>
        <w:t xml:space="preserve"> ا</w:t>
      </w:r>
      <w:r w:rsidRPr="000C68D8">
        <w:rPr>
          <w:rFonts w:cs="Arial" w:hint="cs"/>
          <w:sz w:val="24"/>
          <w:szCs w:val="24"/>
          <w:rtl/>
          <w:lang w:bidi="fa-IR"/>
        </w:rPr>
        <w:t>ی</w:t>
      </w:r>
      <w:r w:rsidRPr="000C68D8">
        <w:rPr>
          <w:rFonts w:cs="Arial" w:hint="eastAsia"/>
          <w:sz w:val="24"/>
          <w:szCs w:val="24"/>
          <w:rtl/>
          <w:lang w:bidi="fa-IR"/>
        </w:rPr>
        <w:t>ن</w:t>
      </w:r>
      <w:r w:rsidRPr="000C68D8">
        <w:rPr>
          <w:rFonts w:cs="Arial"/>
          <w:sz w:val="24"/>
          <w:szCs w:val="24"/>
          <w:rtl/>
          <w:lang w:bidi="fa-IR"/>
        </w:rPr>
        <w:t xml:space="preserve"> فعل و انفعالات بافت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دچار ف</w:t>
      </w:r>
      <w:r w:rsidRPr="000C68D8">
        <w:rPr>
          <w:rFonts w:cs="Arial" w:hint="cs"/>
          <w:sz w:val="24"/>
          <w:szCs w:val="24"/>
          <w:rtl/>
          <w:lang w:bidi="fa-IR"/>
        </w:rPr>
        <w:t>ی</w:t>
      </w:r>
      <w:r w:rsidRPr="000C68D8">
        <w:rPr>
          <w:rFonts w:cs="Arial" w:hint="eastAsia"/>
          <w:sz w:val="24"/>
          <w:szCs w:val="24"/>
          <w:rtl/>
          <w:lang w:bidi="fa-IR"/>
        </w:rPr>
        <w:t>بروز</w:t>
      </w:r>
      <w:r w:rsidRPr="000C68D8">
        <w:rPr>
          <w:rFonts w:cs="Arial"/>
          <w:sz w:val="24"/>
          <w:szCs w:val="24"/>
          <w:rtl/>
          <w:lang w:bidi="fa-IR"/>
        </w:rPr>
        <w:t xml:space="preserve"> و آس</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غ</w:t>
      </w:r>
      <w:r w:rsidRPr="000C68D8">
        <w:rPr>
          <w:rFonts w:cs="Arial" w:hint="cs"/>
          <w:sz w:val="24"/>
          <w:szCs w:val="24"/>
          <w:rtl/>
          <w:lang w:bidi="fa-IR"/>
        </w:rPr>
        <w:t>ی</w:t>
      </w:r>
      <w:r w:rsidRPr="000C68D8">
        <w:rPr>
          <w:rFonts w:cs="Arial" w:hint="eastAsia"/>
          <w:sz w:val="24"/>
          <w:szCs w:val="24"/>
          <w:rtl/>
          <w:lang w:bidi="fa-IR"/>
        </w:rPr>
        <w:t>رقابل</w:t>
      </w:r>
      <w:r w:rsidRPr="000C68D8">
        <w:rPr>
          <w:rFonts w:cs="Arial"/>
          <w:sz w:val="24"/>
          <w:szCs w:val="24"/>
          <w:rtl/>
          <w:lang w:bidi="fa-IR"/>
        </w:rPr>
        <w:t xml:space="preserve"> برگشت خواهد شد. بد</w:t>
      </w:r>
      <w:r w:rsidRPr="000C68D8">
        <w:rPr>
          <w:rFonts w:cs="Arial" w:hint="cs"/>
          <w:sz w:val="24"/>
          <w:szCs w:val="24"/>
          <w:rtl/>
          <w:lang w:bidi="fa-IR"/>
        </w:rPr>
        <w:t>ی</w:t>
      </w:r>
      <w:r w:rsidRPr="000C68D8">
        <w:rPr>
          <w:rFonts w:cs="Arial" w:hint="eastAsia"/>
          <w:sz w:val="24"/>
          <w:szCs w:val="24"/>
          <w:rtl/>
          <w:lang w:bidi="fa-IR"/>
        </w:rPr>
        <w:t>ن</w:t>
      </w:r>
      <w:r w:rsidRPr="000C68D8">
        <w:rPr>
          <w:rFonts w:cs="Arial"/>
          <w:sz w:val="24"/>
          <w:szCs w:val="24"/>
          <w:rtl/>
          <w:lang w:bidi="fa-IR"/>
        </w:rPr>
        <w:t xml:space="preserve"> ترت</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توجه به اکس</w:t>
      </w:r>
      <w:r w:rsidRPr="000C68D8">
        <w:rPr>
          <w:rFonts w:cs="Arial" w:hint="cs"/>
          <w:sz w:val="24"/>
          <w:szCs w:val="24"/>
          <w:rtl/>
          <w:lang w:bidi="fa-IR"/>
        </w:rPr>
        <w:t>ی</w:t>
      </w:r>
      <w:r w:rsidRPr="000C68D8">
        <w:rPr>
          <w:rFonts w:cs="Arial" w:hint="eastAsia"/>
          <w:sz w:val="24"/>
          <w:szCs w:val="24"/>
          <w:rtl/>
          <w:lang w:bidi="fa-IR"/>
        </w:rPr>
        <w:t>داس</w:t>
      </w:r>
      <w:r w:rsidRPr="000C68D8">
        <w:rPr>
          <w:rFonts w:cs="Arial" w:hint="cs"/>
          <w:sz w:val="24"/>
          <w:szCs w:val="24"/>
          <w:rtl/>
          <w:lang w:bidi="fa-IR"/>
        </w:rPr>
        <w:t>ی</w:t>
      </w:r>
      <w:r w:rsidRPr="000C68D8">
        <w:rPr>
          <w:rFonts w:cs="Arial" w:hint="eastAsia"/>
          <w:sz w:val="24"/>
          <w:szCs w:val="24"/>
          <w:rtl/>
          <w:lang w:bidi="fa-IR"/>
        </w:rPr>
        <w:t>ون</w:t>
      </w:r>
      <w:r w:rsidRPr="000C68D8">
        <w:rPr>
          <w:rFonts w:cs="Arial"/>
          <w:sz w:val="24"/>
          <w:szCs w:val="24"/>
          <w:rtl/>
          <w:lang w:bidi="fa-IR"/>
        </w:rPr>
        <w:t xml:space="preserve"> هدفمند بافت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جهت درمان و </w:t>
      </w:r>
      <w:r w:rsidRPr="000C68D8">
        <w:rPr>
          <w:rFonts w:cs="Arial" w:hint="cs"/>
          <w:sz w:val="24"/>
          <w:szCs w:val="24"/>
          <w:rtl/>
          <w:lang w:bidi="fa-IR"/>
        </w:rPr>
        <w:t>ی</w:t>
      </w:r>
      <w:r w:rsidRPr="000C68D8">
        <w:rPr>
          <w:rFonts w:cs="Arial" w:hint="eastAsia"/>
          <w:sz w:val="24"/>
          <w:szCs w:val="24"/>
          <w:rtl/>
          <w:lang w:bidi="fa-IR"/>
        </w:rPr>
        <w:t>ا</w:t>
      </w:r>
      <w:r w:rsidRPr="000C68D8">
        <w:rPr>
          <w:rFonts w:cs="Arial"/>
          <w:sz w:val="24"/>
          <w:szCs w:val="24"/>
          <w:rtl/>
          <w:lang w:bidi="fa-IR"/>
        </w:rPr>
        <w:t xml:space="preserve"> تقل</w:t>
      </w:r>
      <w:r w:rsidRPr="000C68D8">
        <w:rPr>
          <w:rFonts w:cs="Arial" w:hint="cs"/>
          <w:sz w:val="24"/>
          <w:szCs w:val="24"/>
          <w:rtl/>
          <w:lang w:bidi="fa-IR"/>
        </w:rPr>
        <w:t>ی</w:t>
      </w:r>
      <w:r w:rsidRPr="000C68D8">
        <w:rPr>
          <w:rFonts w:cs="Arial" w:hint="eastAsia"/>
          <w:sz w:val="24"/>
          <w:szCs w:val="24"/>
          <w:rtl/>
          <w:lang w:bidi="fa-IR"/>
        </w:rPr>
        <w:t>ل</w:t>
      </w:r>
      <w:r w:rsidRPr="000C68D8">
        <w:rPr>
          <w:rFonts w:cs="Arial"/>
          <w:sz w:val="24"/>
          <w:szCs w:val="24"/>
          <w:rtl/>
          <w:lang w:bidi="fa-IR"/>
        </w:rPr>
        <w:t xml:space="preserve"> آس</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در دستور کار بس</w:t>
      </w:r>
      <w:r w:rsidRPr="000C68D8">
        <w:rPr>
          <w:rFonts w:cs="Arial" w:hint="cs"/>
          <w:sz w:val="24"/>
          <w:szCs w:val="24"/>
          <w:rtl/>
          <w:lang w:bidi="fa-IR"/>
        </w:rPr>
        <w:t>ی</w:t>
      </w:r>
      <w:r w:rsidRPr="000C68D8">
        <w:rPr>
          <w:rFonts w:cs="Arial" w:hint="eastAsia"/>
          <w:sz w:val="24"/>
          <w:szCs w:val="24"/>
          <w:rtl/>
          <w:lang w:bidi="fa-IR"/>
        </w:rPr>
        <w:t>ار</w:t>
      </w:r>
      <w:r w:rsidRPr="000C68D8">
        <w:rPr>
          <w:rFonts w:cs="Arial" w:hint="cs"/>
          <w:sz w:val="24"/>
          <w:szCs w:val="24"/>
          <w:rtl/>
          <w:lang w:bidi="fa-IR"/>
        </w:rPr>
        <w:t>ی</w:t>
      </w:r>
      <w:r w:rsidRPr="000C68D8">
        <w:rPr>
          <w:rFonts w:cs="Arial"/>
          <w:sz w:val="24"/>
          <w:szCs w:val="24"/>
          <w:rtl/>
          <w:lang w:bidi="fa-IR"/>
        </w:rPr>
        <w:t xml:space="preserve"> از ت</w:t>
      </w:r>
      <w:r w:rsidRPr="000C68D8">
        <w:rPr>
          <w:rFonts w:cs="Arial" w:hint="cs"/>
          <w:sz w:val="24"/>
          <w:szCs w:val="24"/>
          <w:rtl/>
          <w:lang w:bidi="fa-IR"/>
        </w:rPr>
        <w:t>ی</w:t>
      </w:r>
      <w:r w:rsidRPr="000C68D8">
        <w:rPr>
          <w:rFonts w:cs="Arial" w:hint="eastAsia"/>
          <w:sz w:val="24"/>
          <w:szCs w:val="24"/>
          <w:rtl/>
          <w:lang w:bidi="fa-IR"/>
        </w:rPr>
        <w:t>م</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در</w:t>
      </w:r>
      <w:r w:rsidRPr="000C68D8">
        <w:rPr>
          <w:rFonts w:cs="Arial" w:hint="eastAsia"/>
          <w:sz w:val="24"/>
          <w:szCs w:val="24"/>
          <w:rtl/>
          <w:lang w:bidi="fa-IR"/>
        </w:rPr>
        <w:t>مان</w:t>
      </w:r>
      <w:r w:rsidRPr="000C68D8">
        <w:rPr>
          <w:rFonts w:cs="Arial" w:hint="cs"/>
          <w:sz w:val="24"/>
          <w:szCs w:val="24"/>
          <w:rtl/>
          <w:lang w:bidi="fa-IR"/>
        </w:rPr>
        <w:t>ی</w:t>
      </w:r>
      <w:r w:rsidRPr="000C68D8">
        <w:rPr>
          <w:rFonts w:cs="Arial"/>
          <w:sz w:val="24"/>
          <w:szCs w:val="24"/>
          <w:rtl/>
          <w:lang w:bidi="fa-IR"/>
        </w:rPr>
        <w:t xml:space="preserve"> قرار گرفته است.</w:t>
      </w:r>
    </w:p>
    <w:p w14:paraId="5061B29F" w14:textId="77DD75F1" w:rsidR="002231D9" w:rsidRPr="00853FB1" w:rsidRDefault="00853FB1" w:rsidP="002231D9">
      <w:pPr>
        <w:tabs>
          <w:tab w:val="left" w:pos="1380"/>
        </w:tabs>
        <w:bidi/>
        <w:jc w:val="both"/>
        <w:rPr>
          <w:rFonts w:hint="cs"/>
          <w:b/>
          <w:bCs/>
          <w:sz w:val="24"/>
          <w:szCs w:val="24"/>
          <w:rtl/>
          <w:lang w:bidi="fa-IR"/>
        </w:rPr>
      </w:pPr>
      <w:r w:rsidRPr="00853FB1">
        <w:rPr>
          <w:rFonts w:hint="cs"/>
          <w:b/>
          <w:bCs/>
          <w:sz w:val="24"/>
          <w:szCs w:val="24"/>
          <w:rtl/>
          <w:lang w:bidi="fa-IR"/>
        </w:rPr>
        <w:t xml:space="preserve">واژگان کلیدی </w:t>
      </w:r>
      <w:r>
        <w:rPr>
          <w:rFonts w:hint="cs"/>
          <w:b/>
          <w:bCs/>
          <w:sz w:val="24"/>
          <w:szCs w:val="24"/>
          <w:rtl/>
          <w:lang w:bidi="fa-IR"/>
        </w:rPr>
        <w:t xml:space="preserve">: </w:t>
      </w:r>
      <w:r w:rsidRPr="00853FB1">
        <w:rPr>
          <w:rFonts w:cs="Arial" w:hint="cs"/>
          <w:sz w:val="24"/>
          <w:szCs w:val="24"/>
          <w:rtl/>
          <w:lang w:bidi="fa-IR"/>
        </w:rPr>
        <w:t>آسیب کلیوی ، اکسیژن رسانی ، فیبروز کلیوی</w:t>
      </w:r>
    </w:p>
    <w:p w14:paraId="48DC0831" w14:textId="3C3312F9" w:rsidR="000C68D8" w:rsidRDefault="000C68D8" w:rsidP="000C68D8">
      <w:pPr>
        <w:tabs>
          <w:tab w:val="left" w:pos="1380"/>
        </w:tabs>
        <w:bidi/>
        <w:jc w:val="both"/>
        <w:rPr>
          <w:sz w:val="24"/>
          <w:szCs w:val="24"/>
          <w:rtl/>
          <w:lang w:bidi="fa-IR"/>
        </w:rPr>
      </w:pPr>
    </w:p>
    <w:p w14:paraId="52421830" w14:textId="77777777" w:rsidR="000C68D8" w:rsidRDefault="000C68D8" w:rsidP="000C68D8">
      <w:pPr>
        <w:tabs>
          <w:tab w:val="left" w:pos="1380"/>
        </w:tabs>
        <w:jc w:val="both"/>
        <w:rPr>
          <w:rFonts w:ascii="Calibri" w:eastAsia="Calibri" w:hAnsi="Calibri" w:cs="Arial"/>
          <w:b/>
          <w:bCs/>
          <w:sz w:val="28"/>
          <w:szCs w:val="28"/>
          <w:lang w:bidi="fa-IR"/>
        </w:rPr>
      </w:pPr>
    </w:p>
    <w:p w14:paraId="37EB6672" w14:textId="77777777" w:rsidR="000C68D8" w:rsidRDefault="000C68D8" w:rsidP="000C68D8">
      <w:pPr>
        <w:tabs>
          <w:tab w:val="left" w:pos="1380"/>
        </w:tabs>
        <w:jc w:val="both"/>
        <w:rPr>
          <w:rFonts w:ascii="Calibri" w:eastAsia="Calibri" w:hAnsi="Calibri" w:cs="Arial"/>
          <w:b/>
          <w:bCs/>
          <w:sz w:val="28"/>
          <w:szCs w:val="28"/>
          <w:lang w:bidi="fa-IR"/>
        </w:rPr>
      </w:pPr>
    </w:p>
    <w:p w14:paraId="0E6BA5C3" w14:textId="4CA6D94E" w:rsidR="000C68D8" w:rsidRDefault="000C68D8" w:rsidP="000C68D8">
      <w:pPr>
        <w:tabs>
          <w:tab w:val="left" w:pos="1380"/>
        </w:tabs>
        <w:jc w:val="both"/>
        <w:rPr>
          <w:rFonts w:ascii="Calibri" w:eastAsia="Calibri" w:hAnsi="Calibri" w:cs="Arial"/>
          <w:b/>
          <w:bCs/>
          <w:sz w:val="28"/>
          <w:szCs w:val="28"/>
          <w:lang w:bidi="fa-IR"/>
        </w:rPr>
      </w:pPr>
      <w:r w:rsidRPr="000C68D8">
        <w:rPr>
          <w:rFonts w:ascii="Calibri" w:eastAsia="Calibri" w:hAnsi="Calibri" w:cs="Arial"/>
          <w:b/>
          <w:bCs/>
          <w:sz w:val="28"/>
          <w:szCs w:val="28"/>
          <w:lang w:bidi="fa-IR"/>
        </w:rPr>
        <w:t>Abstract</w:t>
      </w:r>
    </w:p>
    <w:p w14:paraId="35737D35" w14:textId="20D66C6E" w:rsidR="000C68D8" w:rsidRDefault="000C68D8" w:rsidP="000C68D8">
      <w:pPr>
        <w:jc w:val="both"/>
        <w:rPr>
          <w:rFonts w:ascii="Calibri" w:eastAsia="Calibri" w:hAnsi="Calibri" w:cs="Arial"/>
          <w:sz w:val="24"/>
          <w:szCs w:val="24"/>
          <w:lang w:bidi="fa-IR"/>
        </w:rPr>
      </w:pPr>
      <w:r w:rsidRPr="000C68D8">
        <w:rPr>
          <w:rFonts w:ascii="Calibri" w:eastAsia="Calibri" w:hAnsi="Calibri" w:cs="Arial"/>
          <w:sz w:val="24"/>
          <w:szCs w:val="24"/>
          <w:lang w:bidi="fa-IR"/>
        </w:rPr>
        <w:t>Kidney damage is a major global health problem that is caused by a variety of causes, such as ischemia-reperfusion, cardiovascular surgery, and radiotherapy. Studies of patients with acute and chronic renal impairment have shown that oxygen balance is disturbed in these patients. As a result, these kidney tissue interactions will be fibrotic and irreversible. Thus, the focus on targeted oxidation of kidney tissue to treat or reduce kidney damage has been on the agenda of many medical teams.</w:t>
      </w:r>
    </w:p>
    <w:p w14:paraId="5D0A789F" w14:textId="36127EA2" w:rsidR="00853FB1" w:rsidRPr="000C68D8" w:rsidRDefault="00853FB1" w:rsidP="000C68D8">
      <w:pPr>
        <w:jc w:val="both"/>
        <w:rPr>
          <w:rFonts w:ascii="Calibri" w:eastAsia="Calibri" w:hAnsi="Calibri" w:cs="Arial"/>
          <w:sz w:val="24"/>
          <w:szCs w:val="24"/>
          <w:lang w:bidi="fa-IR"/>
        </w:rPr>
      </w:pPr>
      <w:r w:rsidRPr="00853FB1">
        <w:rPr>
          <w:rFonts w:ascii="Calibri" w:eastAsia="Calibri" w:hAnsi="Calibri" w:cs="Arial"/>
          <w:b/>
          <w:bCs/>
          <w:sz w:val="24"/>
          <w:szCs w:val="24"/>
          <w:lang w:bidi="fa-IR"/>
        </w:rPr>
        <w:t>Key words:</w:t>
      </w:r>
      <w:r>
        <w:rPr>
          <w:rFonts w:ascii="Calibri" w:eastAsia="Calibri" w:hAnsi="Calibri" w:cs="Arial"/>
          <w:sz w:val="24"/>
          <w:szCs w:val="24"/>
          <w:lang w:bidi="fa-IR"/>
        </w:rPr>
        <w:t xml:space="preserve"> </w:t>
      </w:r>
      <w:r w:rsidRPr="00853FB1">
        <w:rPr>
          <w:rFonts w:ascii="Calibri" w:eastAsia="Calibri" w:hAnsi="Calibri" w:cs="Arial"/>
          <w:sz w:val="24"/>
          <w:szCs w:val="24"/>
          <w:lang w:bidi="fa-IR"/>
        </w:rPr>
        <w:t>Kidn</w:t>
      </w:r>
      <w:bookmarkStart w:id="0" w:name="_GoBack"/>
      <w:bookmarkEnd w:id="0"/>
      <w:r w:rsidRPr="00853FB1">
        <w:rPr>
          <w:rFonts w:ascii="Calibri" w:eastAsia="Calibri" w:hAnsi="Calibri" w:cs="Arial"/>
          <w:sz w:val="24"/>
          <w:szCs w:val="24"/>
          <w:lang w:bidi="fa-IR"/>
        </w:rPr>
        <w:t>ey damage, oxygen supply, renal fibrosis</w:t>
      </w:r>
    </w:p>
    <w:sectPr w:rsidR="00853FB1" w:rsidRPr="000C6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D5"/>
    <w:rsid w:val="000629D5"/>
    <w:rsid w:val="000C68D8"/>
    <w:rsid w:val="002231D9"/>
    <w:rsid w:val="003C53D3"/>
    <w:rsid w:val="00586FCE"/>
    <w:rsid w:val="00853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D407"/>
  <w15:chartTrackingRefBased/>
  <w15:docId w15:val="{38E9E01F-5809-4FAF-B9E0-1860DFBD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hrdadmesbahkiae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bashir</cp:lastModifiedBy>
  <cp:revision>3</cp:revision>
  <dcterms:created xsi:type="dcterms:W3CDTF">2020-02-05T08:34:00Z</dcterms:created>
  <dcterms:modified xsi:type="dcterms:W3CDTF">2020-02-05T08:55:00Z</dcterms:modified>
</cp:coreProperties>
</file>