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AB" w:rsidRPr="00A736FF" w:rsidRDefault="00F91EAB" w:rsidP="00A736FF">
      <w:pPr>
        <w:jc w:val="left"/>
        <w:rPr>
          <w:rFonts w:ascii="Yagut,Bold" w:eastAsia="Yagut,Bold" w:hAnsi="Yagut,Bold" w:cs="B Zar"/>
          <w:b/>
          <w:color w:val="000000"/>
          <w:sz w:val="28"/>
        </w:rPr>
      </w:pPr>
      <w:r w:rsidRPr="000F39F1">
        <w:rPr>
          <w:rFonts w:ascii="Yagut,Bold" w:eastAsia="Yagut,Bold" w:hAnsi="Yagut,Bold" w:cs="B Zar"/>
          <w:bCs/>
          <w:color w:val="000000"/>
          <w:sz w:val="24"/>
          <w:szCs w:val="24"/>
          <w:rtl/>
        </w:rPr>
        <w:t>بررسی تاثیر روش تجویز توپیکال ترانگزامیک اسید ‏بر کاهش خونریزی در جراحی های ‏پروستات</w:t>
      </w:r>
      <w:r w:rsidRPr="00A736FF">
        <w:rPr>
          <w:rFonts w:ascii="Yagut,Bold" w:eastAsia="Yagut,Bold" w:hAnsi="Yagut,Bold" w:cs="B Zar"/>
          <w:b/>
          <w:color w:val="000000"/>
          <w:sz w:val="28"/>
          <w:rtl/>
        </w:rPr>
        <w:t xml:space="preserve"> ‏</w:t>
      </w:r>
    </w:p>
    <w:p w:rsidR="00F91EAB" w:rsidRPr="00A736FF" w:rsidRDefault="00F91EAB" w:rsidP="00A736FF">
      <w:pPr>
        <w:pStyle w:val="Heading1"/>
        <w:spacing w:line="228" w:lineRule="auto"/>
        <w:jc w:val="left"/>
        <w:rPr>
          <w:rFonts w:cs="B Zar"/>
          <w:b w:val="0"/>
          <w:bCs w:val="0"/>
          <w:color w:val="000000"/>
          <w:sz w:val="28"/>
          <w:szCs w:val="28"/>
          <w:rtl/>
        </w:rPr>
      </w:pPr>
      <w:r w:rsidRPr="00A736FF">
        <w:rPr>
          <w:rFonts w:cs="B Zar"/>
          <w:color w:val="000000"/>
          <w:sz w:val="28"/>
          <w:szCs w:val="28"/>
          <w:rtl/>
        </w:rPr>
        <w:t>اس</w:t>
      </w:r>
      <w:r w:rsidRPr="00A736FF">
        <w:rPr>
          <w:rFonts w:cs="B Zar" w:hint="cs"/>
          <w:color w:val="000000"/>
          <w:sz w:val="28"/>
          <w:szCs w:val="28"/>
          <w:rtl/>
        </w:rPr>
        <w:t>ت</w:t>
      </w:r>
      <w:r w:rsidRPr="00A736FF">
        <w:rPr>
          <w:rFonts w:cs="B Zar"/>
          <w:color w:val="000000"/>
          <w:sz w:val="28"/>
          <w:szCs w:val="28"/>
          <w:rtl/>
        </w:rPr>
        <w:t>اد راهنما</w:t>
      </w:r>
      <w:r w:rsidR="00A736FF">
        <w:rPr>
          <w:rFonts w:cs="B Zar" w:hint="cs"/>
          <w:color w:val="000000"/>
          <w:sz w:val="28"/>
          <w:szCs w:val="28"/>
          <w:rtl/>
        </w:rPr>
        <w:t>:</w:t>
      </w:r>
      <w:r w:rsidRPr="00A736FF">
        <w:rPr>
          <w:rFonts w:ascii="Yagut,Bold" w:cs="B Zar" w:hint="cs"/>
          <w:color w:val="000000"/>
          <w:sz w:val="28"/>
          <w:szCs w:val="28"/>
          <w:rtl/>
        </w:rPr>
        <w:t>دکتر افسانه نوروزی</w:t>
      </w:r>
      <w:r w:rsidRPr="00A736FF">
        <w:rPr>
          <w:rFonts w:cs="B Zar" w:hint="cs"/>
          <w:color w:val="000000"/>
          <w:sz w:val="28"/>
          <w:szCs w:val="28"/>
          <w:rtl/>
        </w:rPr>
        <w:t xml:space="preserve"> (متخصص بیهوشی و مراقبت های ویژه ،دانشیار)</w:t>
      </w:r>
    </w:p>
    <w:p w:rsidR="00F91EAB" w:rsidRPr="00A736FF" w:rsidRDefault="00F91EAB" w:rsidP="00F91EAB">
      <w:pPr>
        <w:ind w:firstLine="95"/>
        <w:jc w:val="left"/>
        <w:rPr>
          <w:rFonts w:cs="B Zar"/>
          <w:color w:val="000000"/>
          <w:sz w:val="28"/>
          <w:rtl/>
        </w:rPr>
      </w:pPr>
      <w:r w:rsidRPr="00A736FF">
        <w:rPr>
          <w:rFonts w:cs="B Zar" w:hint="cs"/>
          <w:b/>
          <w:bCs/>
          <w:color w:val="000000"/>
          <w:sz w:val="28"/>
          <w:rtl/>
        </w:rPr>
        <w:t>دکتر بهنام محمودیه(فلوشی</w:t>
      </w:r>
      <w:r w:rsidRPr="00A736FF">
        <w:rPr>
          <w:rFonts w:cs="B Zar" w:hint="cs"/>
          <w:b/>
          <w:bCs/>
          <w:color w:val="000000"/>
          <w:sz w:val="28"/>
          <w:rtl/>
          <w:lang w:bidi="fa-IR"/>
        </w:rPr>
        <w:t>پ</w:t>
      </w:r>
      <w:r w:rsidRPr="00A736FF">
        <w:rPr>
          <w:rFonts w:cs="B Zar" w:hint="cs"/>
          <w:b/>
          <w:bCs/>
          <w:color w:val="000000"/>
          <w:sz w:val="28"/>
          <w:rtl/>
        </w:rPr>
        <w:t xml:space="preserve"> </w:t>
      </w:r>
      <w:r w:rsidRPr="00A736FF">
        <w:rPr>
          <w:rFonts w:cs="B Zar"/>
          <w:b/>
          <w:bCs/>
          <w:color w:val="000000"/>
          <w:sz w:val="28"/>
        </w:rPr>
        <w:t>ICU</w:t>
      </w:r>
      <w:r w:rsidRPr="00A736FF">
        <w:rPr>
          <w:rFonts w:cs="B Zar" w:hint="cs"/>
          <w:b/>
          <w:bCs/>
          <w:color w:val="000000"/>
          <w:sz w:val="28"/>
          <w:rtl/>
        </w:rPr>
        <w:t xml:space="preserve"> ،استادیار)</w:t>
      </w:r>
    </w:p>
    <w:p w:rsidR="00F91EAB" w:rsidRPr="00A736FF" w:rsidRDefault="00F91EAB" w:rsidP="00A736FF">
      <w:pPr>
        <w:pStyle w:val="Heading1"/>
        <w:spacing w:line="228" w:lineRule="auto"/>
        <w:jc w:val="left"/>
        <w:rPr>
          <w:rFonts w:cs="B Zar"/>
          <w:b w:val="0"/>
          <w:bCs w:val="0"/>
          <w:color w:val="000000"/>
          <w:sz w:val="28"/>
          <w:szCs w:val="28"/>
          <w:rtl/>
        </w:rPr>
      </w:pPr>
      <w:r w:rsidRPr="00A736FF">
        <w:rPr>
          <w:rFonts w:cs="B Zar" w:hint="cs"/>
          <w:sz w:val="28"/>
          <w:szCs w:val="28"/>
          <w:rtl/>
        </w:rPr>
        <w:t>استاد مشاور</w:t>
      </w:r>
      <w:r w:rsidR="00A736FF">
        <w:rPr>
          <w:rFonts w:cs="B Zar" w:hint="cs"/>
          <w:sz w:val="28"/>
          <w:szCs w:val="28"/>
          <w:rtl/>
        </w:rPr>
        <w:t>:</w:t>
      </w:r>
      <w:r w:rsidRPr="00A736FF">
        <w:rPr>
          <w:rFonts w:ascii="Yagut,Bold" w:cs="B Zar" w:hint="cs"/>
          <w:color w:val="000000"/>
          <w:sz w:val="28"/>
          <w:szCs w:val="28"/>
          <w:rtl/>
        </w:rPr>
        <w:t>دکتر علیرضا کمالی</w:t>
      </w:r>
      <w:r w:rsidRPr="00A736FF">
        <w:rPr>
          <w:rFonts w:cs="B Zar" w:hint="cs"/>
          <w:color w:val="000000"/>
          <w:sz w:val="28"/>
          <w:szCs w:val="28"/>
          <w:rtl/>
        </w:rPr>
        <w:t>(متخصص بیهوشی و مراقبت های ویژه ،دانشیار)</w:t>
      </w:r>
    </w:p>
    <w:p w:rsidR="00F91EAB" w:rsidRPr="00A736FF" w:rsidRDefault="00F91EAB" w:rsidP="00F91EAB">
      <w:pPr>
        <w:ind w:hanging="59"/>
        <w:jc w:val="left"/>
        <w:rPr>
          <w:rFonts w:ascii="Calibri" w:eastAsia="Calibri" w:hAnsi="Calibri" w:cs="B Zar"/>
          <w:sz w:val="28"/>
          <w:rtl/>
          <w:lang w:bidi="fa-IR"/>
        </w:rPr>
      </w:pPr>
      <w:r w:rsidRPr="00A736FF">
        <w:rPr>
          <w:rFonts w:cs="B Zar" w:hint="cs"/>
          <w:b/>
          <w:bCs/>
          <w:color w:val="000000"/>
          <w:sz w:val="28"/>
          <w:rtl/>
        </w:rPr>
        <w:t>دکتر رسول جعفری(متخصص کلیه و مجاری ادراری ،استادیار)</w:t>
      </w:r>
    </w:p>
    <w:p w:rsidR="00F91EAB" w:rsidRPr="00A736FF" w:rsidRDefault="00F91EAB" w:rsidP="00F91EAB">
      <w:pPr>
        <w:pStyle w:val="Heading1"/>
        <w:spacing w:line="228" w:lineRule="auto"/>
        <w:jc w:val="left"/>
        <w:rPr>
          <w:rFonts w:cs="B Zar"/>
          <w:color w:val="000000"/>
          <w:sz w:val="28"/>
          <w:szCs w:val="28"/>
        </w:rPr>
      </w:pPr>
    </w:p>
    <w:p w:rsidR="00F91EAB" w:rsidRDefault="00F91EAB" w:rsidP="00A736FF">
      <w:pPr>
        <w:pStyle w:val="Heading1"/>
        <w:spacing w:line="228" w:lineRule="auto"/>
        <w:jc w:val="left"/>
        <w:rPr>
          <w:rFonts w:cs="B Zar"/>
          <w:color w:val="000000"/>
          <w:sz w:val="28"/>
          <w:szCs w:val="28"/>
          <w:rtl/>
        </w:rPr>
      </w:pPr>
      <w:r w:rsidRPr="00A736FF">
        <w:rPr>
          <w:rFonts w:cs="B Zar"/>
          <w:color w:val="000000"/>
          <w:sz w:val="28"/>
          <w:szCs w:val="28"/>
          <w:rtl/>
        </w:rPr>
        <w:t>پژوهش</w:t>
      </w:r>
      <w:r w:rsidRPr="00A736FF">
        <w:rPr>
          <w:rFonts w:cs="B Zar" w:hint="cs"/>
          <w:color w:val="000000"/>
          <w:sz w:val="28"/>
          <w:szCs w:val="28"/>
          <w:rtl/>
        </w:rPr>
        <w:t xml:space="preserve"> و نگارش</w:t>
      </w:r>
      <w:r w:rsidR="00A736FF">
        <w:rPr>
          <w:rFonts w:cs="B Zar" w:hint="cs"/>
          <w:color w:val="000000"/>
          <w:sz w:val="28"/>
          <w:szCs w:val="28"/>
          <w:rtl/>
        </w:rPr>
        <w:t>:</w:t>
      </w:r>
      <w:r w:rsidRPr="00A736FF">
        <w:rPr>
          <w:rFonts w:cs="B Zar" w:hint="cs"/>
          <w:color w:val="000000"/>
          <w:sz w:val="28"/>
          <w:szCs w:val="28"/>
          <w:rtl/>
        </w:rPr>
        <w:t>دکتر  امیرعلی بحرینی</w:t>
      </w:r>
    </w:p>
    <w:p w:rsidR="00A736FF" w:rsidRPr="00A736FF" w:rsidRDefault="00A736FF" w:rsidP="00A736FF">
      <w:pPr>
        <w:rPr>
          <w:rtl/>
          <w:lang w:bidi="fa-IR"/>
        </w:rPr>
      </w:pPr>
    </w:p>
    <w:p w:rsidR="00AF1FD8" w:rsidRDefault="00AF1FD8" w:rsidP="00AF1FD8">
      <w:pPr>
        <w:jc w:val="both"/>
        <w:rPr>
          <w:color w:val="000000"/>
          <w:rtl/>
        </w:rPr>
      </w:pPr>
      <w:r w:rsidRPr="00A736FF">
        <w:rPr>
          <w:rFonts w:cs="B Zar" w:hint="cs"/>
          <w:b/>
          <w:bCs/>
          <w:color w:val="000000"/>
          <w:sz w:val="28"/>
          <w:rtl/>
        </w:rPr>
        <w:t>مقدمه</w:t>
      </w:r>
      <w:r w:rsidRPr="00A736FF">
        <w:rPr>
          <w:rFonts w:cs="B Zar" w:hint="cs"/>
          <w:color w:val="000000"/>
          <w:rtl/>
        </w:rPr>
        <w:t xml:space="preserve">: </w:t>
      </w:r>
      <w:r w:rsidRPr="00A736FF">
        <w:rPr>
          <w:rFonts w:cs="B Zar" w:hint="cs"/>
          <w:color w:val="000000"/>
          <w:sz w:val="28"/>
          <w:rtl/>
        </w:rPr>
        <w:t>هدف</w:t>
      </w:r>
      <w:r>
        <w:rPr>
          <w:rFonts w:cs="B Zar" w:hint="cs"/>
          <w:color w:val="000000"/>
          <w:sz w:val="28"/>
          <w:rtl/>
        </w:rPr>
        <w:t xml:space="preserve"> از مطالعه </w:t>
      </w:r>
      <w:r w:rsidRPr="00EC3EBB">
        <w:rPr>
          <w:rFonts w:ascii="Yagut,Bold" w:eastAsia="Yagut,Bold" w:hAnsi="Yagut,Bold" w:cs="B Zar"/>
          <w:b/>
          <w:color w:val="000000"/>
          <w:sz w:val="28"/>
          <w:rtl/>
        </w:rPr>
        <w:t>بررسی تاثیر روش تجویز توپیکال ترانگزامیک اسید ‏بر کاهش خونریزی در جراحی های ‏پروستات ‏</w:t>
      </w:r>
      <w:r>
        <w:rPr>
          <w:rFonts w:cs="B Zar" w:hint="cs"/>
          <w:color w:val="000000"/>
          <w:sz w:val="28"/>
          <w:rtl/>
        </w:rPr>
        <w:t>بود .</w:t>
      </w:r>
    </w:p>
    <w:p w:rsidR="00AF1FD8" w:rsidRDefault="00AF1FD8" w:rsidP="00AF1FD8">
      <w:pPr>
        <w:pStyle w:val="Normal1"/>
        <w:bidi/>
        <w:jc w:val="both"/>
        <w:rPr>
          <w:rFonts w:cs="B Zar"/>
          <w:color w:val="000000"/>
          <w:sz w:val="28"/>
          <w:rtl/>
          <w:lang w:bidi="fa-IR"/>
        </w:rPr>
      </w:pPr>
      <w:r>
        <w:rPr>
          <w:rFonts w:cs="B Nazanin" w:hint="cs"/>
          <w:b/>
          <w:bCs/>
          <w:color w:val="000000"/>
          <w:sz w:val="28"/>
          <w:rtl/>
        </w:rPr>
        <w:t>روش اجرا</w:t>
      </w:r>
      <w:r>
        <w:rPr>
          <w:rFonts w:hint="cs"/>
          <w:color w:val="000000"/>
          <w:rtl/>
        </w:rPr>
        <w:t>:</w:t>
      </w:r>
      <w:r>
        <w:rPr>
          <w:rFonts w:cs="B Zar" w:hint="cs"/>
          <w:color w:val="000000"/>
          <w:sz w:val="28"/>
          <w:rtl/>
        </w:rPr>
        <w:t xml:space="preserve"> </w:t>
      </w:r>
      <w:r w:rsidRPr="00BD60B6">
        <w:rPr>
          <w:rFonts w:ascii="Yagut,Bold" w:eastAsia="Yagut,Bold" w:hAnsi="Yagut,Bold" w:cs="B Zar"/>
          <w:color w:val="000000"/>
          <w:sz w:val="28"/>
          <w:szCs w:val="28"/>
          <w:rtl/>
        </w:rPr>
        <w:t>این م</w:t>
      </w:r>
      <w:r>
        <w:rPr>
          <w:rFonts w:ascii="Yagut,Bold" w:eastAsia="Yagut,Bold" w:hAnsi="Yagut,Bold" w:cs="B Zar"/>
          <w:color w:val="000000"/>
          <w:sz w:val="28"/>
          <w:szCs w:val="28"/>
          <w:rtl/>
        </w:rPr>
        <w:t>طالعه کارآزمایی بالینی دو سو کو</w:t>
      </w:r>
      <w:r>
        <w:rPr>
          <w:rFonts w:ascii="Yagut,Bold" w:eastAsia="Yagut,Bold" w:hAnsi="Yagut,Bold" w:cs="B Zar"/>
          <w:color w:val="000000"/>
          <w:sz w:val="28"/>
          <w:szCs w:val="28"/>
        </w:rPr>
        <w:t xml:space="preserve"> </w:t>
      </w:r>
      <w:r>
        <w:rPr>
          <w:rFonts w:ascii="Yagut,Bold" w:eastAsia="Yagut,Bold" w:hAnsi="Yagut,Bold" w:cs="B Zar" w:hint="cs"/>
          <w:color w:val="000000"/>
          <w:sz w:val="28"/>
          <w:szCs w:val="28"/>
          <w:rtl/>
          <w:lang w:bidi="fa-IR"/>
        </w:rPr>
        <w:t xml:space="preserve"> بود که 93 </w:t>
      </w:r>
      <w:r w:rsidRPr="00BD60B6">
        <w:rPr>
          <w:rFonts w:ascii="Yagut,Bold" w:eastAsia="Yagut,Bold" w:hAnsi="Yagut,Bold" w:cs="B Zar"/>
          <w:color w:val="000000"/>
          <w:sz w:val="28"/>
          <w:szCs w:val="28"/>
          <w:rtl/>
        </w:rPr>
        <w:t xml:space="preserve">بیمار که کاندید عمل جراحی پروستات در بیمارستان ولیعصر </w:t>
      </w:r>
      <w:r>
        <w:rPr>
          <w:rFonts w:ascii="Yagut,Bold" w:eastAsia="Yagut,Bold" w:hAnsi="Yagut,Bold" w:cs="B Zar" w:hint="cs"/>
          <w:color w:val="000000"/>
          <w:sz w:val="28"/>
          <w:szCs w:val="28"/>
          <w:rtl/>
        </w:rPr>
        <w:t>وارد مطالعه شدند.</w:t>
      </w:r>
      <w:r>
        <w:rPr>
          <w:rFonts w:ascii="Yagut,Bold" w:eastAsia="Yagut,Bold" w:hAnsi="Yagut,Bold" w:cs="B Zar"/>
          <w:color w:val="000000"/>
          <w:sz w:val="28"/>
          <w:szCs w:val="28"/>
          <w:rtl/>
        </w:rPr>
        <w:t xml:space="preserve"> </w:t>
      </w:r>
      <w:r w:rsidRPr="001B2374">
        <w:rPr>
          <w:rFonts w:ascii="Yagut,Bold" w:eastAsia="Yagut,Bold" w:hAnsi="Yagut,Bold" w:cs="B Zar"/>
          <w:color w:val="000000"/>
          <w:sz w:val="28"/>
          <w:szCs w:val="28"/>
          <w:rtl/>
        </w:rPr>
        <w:t xml:space="preserve">بیماران به صورت تصادفی ساده با </w:t>
      </w:r>
      <w:r w:rsidRPr="001B2374">
        <w:rPr>
          <w:rFonts w:ascii="Yagut,Bold" w:eastAsia="Yagut,Bold" w:hAnsi="Yagut,Bold" w:cs="B Zar" w:hint="cs"/>
          <w:color w:val="000000"/>
          <w:sz w:val="28"/>
          <w:szCs w:val="28"/>
          <w:rtl/>
        </w:rPr>
        <w:t xml:space="preserve">استفاده از روش پاکت نامه </w:t>
      </w:r>
      <w:r w:rsidRPr="001B2374">
        <w:rPr>
          <w:rFonts w:ascii="Yagut,Bold" w:eastAsia="Yagut,Bold" w:hAnsi="Yagut,Bold" w:cs="B Zar"/>
          <w:color w:val="000000"/>
          <w:sz w:val="28"/>
          <w:szCs w:val="28"/>
          <w:rtl/>
        </w:rPr>
        <w:t xml:space="preserve"> به سه گروه تقسیم شدند.</w:t>
      </w:r>
      <w:r w:rsidRPr="001B2374">
        <w:rPr>
          <w:rFonts w:cs="B Zar"/>
          <w:color w:val="000000"/>
          <w:sz w:val="28"/>
          <w:szCs w:val="28"/>
          <w:rtl/>
        </w:rPr>
        <w:t xml:space="preserve"> </w:t>
      </w:r>
      <w:r>
        <w:rPr>
          <w:rFonts w:ascii="Yagut,Bold" w:eastAsia="Yagut,Bold" w:hAnsi="Yagut,Bold" w:cs="B Zar" w:hint="cs"/>
          <w:color w:val="000000"/>
          <w:sz w:val="28"/>
          <w:szCs w:val="28"/>
          <w:rtl/>
        </w:rPr>
        <w:t>یک گروه ترانگزامیک اسید وریدی و در گروه دوم ترانگزامیک اسید خوراکی و در گروه سوم ترانگزامیک اسید توپیکال داده شد.</w:t>
      </w:r>
      <w:r w:rsidRPr="00BD60B6">
        <w:rPr>
          <w:rFonts w:ascii="Yagut,Bold" w:eastAsia="Yagut,Bold" w:hAnsi="Yagut,Bold" w:cs="B Zar"/>
          <w:color w:val="000000"/>
          <w:sz w:val="28"/>
          <w:szCs w:val="28"/>
          <w:rtl/>
        </w:rPr>
        <w:t xml:space="preserve"> تعداد ضربان قلب ، متوسط فشار خون شرياني و درصد اشباع اکسیژن شریانی </w:t>
      </w:r>
      <w:r>
        <w:rPr>
          <w:rFonts w:ascii="Yagut,Bold" w:eastAsia="Yagut,Bold" w:hAnsi="Yagut,Bold" w:cs="B Zar" w:hint="cs"/>
          <w:color w:val="000000"/>
          <w:sz w:val="28"/>
          <w:szCs w:val="28"/>
          <w:rtl/>
        </w:rPr>
        <w:t>، میزان خونریزی و میزان رضایتمندی جراح و میزان هموگلوبین (قبل و 6 ساعت بعد از جراحی)</w:t>
      </w:r>
      <w:r w:rsidRPr="00BD60B6">
        <w:rPr>
          <w:rFonts w:ascii="Yagut,Bold" w:eastAsia="Yagut,Bold" w:hAnsi="Yagut,Bold" w:cs="B Zar"/>
          <w:color w:val="000000"/>
          <w:sz w:val="28"/>
          <w:szCs w:val="28"/>
          <w:rtl/>
        </w:rPr>
        <w:t xml:space="preserve"> </w:t>
      </w:r>
      <w:r>
        <w:rPr>
          <w:rFonts w:ascii="Yagut,Bold" w:eastAsia="Yagut,Bold" w:hAnsi="Yagut,Bold" w:cs="B Zar" w:hint="cs"/>
          <w:color w:val="000000"/>
          <w:sz w:val="28"/>
          <w:szCs w:val="28"/>
          <w:rtl/>
        </w:rPr>
        <w:t>ثبت شد.</w:t>
      </w:r>
      <w:r w:rsidRPr="009B4465">
        <w:rPr>
          <w:rFonts w:ascii="Yagut,Bold" w:eastAsia="Yagut,Bold" w:hAnsi="Yagut,Bold" w:cs="B Zar"/>
          <w:color w:val="000000"/>
          <w:sz w:val="28"/>
          <w:szCs w:val="28"/>
          <w:rtl/>
        </w:rPr>
        <w:t xml:space="preserve"> </w:t>
      </w:r>
      <w:r w:rsidRPr="009B4465">
        <w:rPr>
          <w:rFonts w:ascii="Arial" w:eastAsia="Arial" w:hAnsi="Arial" w:cs="B Zar"/>
          <w:color w:val="000000"/>
          <w:sz w:val="28"/>
          <w:szCs w:val="28"/>
          <w:rtl/>
        </w:rPr>
        <w:t xml:space="preserve">داده ها توسط نرم افزار </w:t>
      </w:r>
      <w:proofErr w:type="spellStart"/>
      <w:r w:rsidRPr="009B4465">
        <w:rPr>
          <w:rFonts w:ascii="Arial" w:eastAsia="Arial" w:hAnsi="Arial" w:cs="B Zar"/>
          <w:color w:val="000000"/>
          <w:sz w:val="28"/>
          <w:szCs w:val="28"/>
        </w:rPr>
        <w:t>Spss</w:t>
      </w:r>
      <w:proofErr w:type="spellEnd"/>
      <w:r w:rsidRPr="009B4465">
        <w:rPr>
          <w:rFonts w:ascii="Arial" w:eastAsia="Arial" w:hAnsi="Arial" w:cs="B Zar"/>
          <w:color w:val="000000"/>
          <w:sz w:val="28"/>
          <w:szCs w:val="28"/>
          <w:rtl/>
        </w:rPr>
        <w:t xml:space="preserve"> 20 تجزيه و تحليل </w:t>
      </w:r>
      <w:r>
        <w:rPr>
          <w:rFonts w:ascii="Arial" w:eastAsia="Arial" w:hAnsi="Arial" w:cs="B Zar" w:hint="cs"/>
          <w:color w:val="000000"/>
          <w:sz w:val="28"/>
          <w:szCs w:val="28"/>
          <w:rtl/>
        </w:rPr>
        <w:t>شدند.</w:t>
      </w:r>
    </w:p>
    <w:p w:rsidR="00AF1FD8" w:rsidRDefault="00AF1FD8" w:rsidP="00AF1FD8">
      <w:pPr>
        <w:ind w:firstLine="0"/>
        <w:jc w:val="both"/>
        <w:rPr>
          <w:rFonts w:cs="B Zar"/>
          <w:b/>
          <w:bCs/>
          <w:color w:val="000000"/>
          <w:sz w:val="28"/>
          <w:rtl/>
          <w:lang w:bidi="fa-IR"/>
        </w:rPr>
      </w:pPr>
      <w:r>
        <w:rPr>
          <w:rFonts w:cs="B Zar" w:hint="cs"/>
          <w:b/>
          <w:bCs/>
          <w:color w:val="000000"/>
          <w:sz w:val="28"/>
          <w:rtl/>
          <w:lang w:bidi="fa-IR"/>
        </w:rPr>
        <w:t>نتایج:</w:t>
      </w:r>
      <w:r w:rsidRPr="00B97C53">
        <w:rPr>
          <w:rFonts w:cs="B Zar" w:hint="cs"/>
          <w:color w:val="000000"/>
          <w:rtl/>
          <w:lang w:bidi="fa-IR"/>
        </w:rPr>
        <w:t xml:space="preserve"> </w:t>
      </w:r>
      <w:r>
        <w:rPr>
          <w:rFonts w:cs="B Zar" w:hint="cs"/>
          <w:color w:val="000000"/>
          <w:rtl/>
          <w:lang w:bidi="fa-IR"/>
        </w:rPr>
        <w:t>کمترین مقدار خونریزی در گروه ترانگزامیک اسید وریدی و بیشترین میزان خونریزی در گروه ترانگزامیک اسید توپیکال مشاهده شد.</w:t>
      </w:r>
      <w:r>
        <w:rPr>
          <w:rFonts w:cs="B Zar" w:hint="cs"/>
          <w:color w:val="000000"/>
          <w:sz w:val="28"/>
          <w:rtl/>
        </w:rPr>
        <w:t xml:space="preserve"> هموگلوبین بیماران قبل و 6 ساعت بعد از جراحی </w:t>
      </w:r>
      <w:r w:rsidRPr="00B97C53">
        <w:rPr>
          <w:rFonts w:cs="B Zar" w:hint="cs"/>
          <w:color w:val="000000"/>
          <w:sz w:val="28"/>
          <w:rtl/>
        </w:rPr>
        <w:t xml:space="preserve">در سه گروه </w:t>
      </w:r>
      <w:r>
        <w:rPr>
          <w:rFonts w:cs="B Zar" w:hint="cs"/>
          <w:color w:val="000000"/>
          <w:sz w:val="28"/>
          <w:rtl/>
          <w:lang w:bidi="fa-IR"/>
        </w:rPr>
        <w:t xml:space="preserve"> اختلاف آماری معنی داری نداشت</w:t>
      </w:r>
      <w:r w:rsidRPr="00B97C53">
        <w:rPr>
          <w:rFonts w:cs="B Zar" w:hint="cs"/>
          <w:color w:val="000000"/>
          <w:rtl/>
          <w:lang w:bidi="fa-IR"/>
        </w:rPr>
        <w:t>.</w:t>
      </w:r>
      <w:r>
        <w:rPr>
          <w:rFonts w:cs="B Zar" w:hint="cs"/>
          <w:color w:val="000000"/>
          <w:rtl/>
          <w:lang w:bidi="fa-IR"/>
        </w:rPr>
        <w:t xml:space="preserve"> هیچ کدام از بیماران نیازمند دریافت خون نشدند.</w:t>
      </w:r>
      <w:r>
        <w:rPr>
          <w:rFonts w:cs="B Zar" w:hint="cs"/>
          <w:color w:val="000000"/>
          <w:sz w:val="28"/>
          <w:rtl/>
        </w:rPr>
        <w:t xml:space="preserve"> </w:t>
      </w:r>
      <w:r>
        <w:rPr>
          <w:rFonts w:cs="B Zar" w:hint="cs"/>
          <w:color w:val="000000"/>
          <w:rtl/>
          <w:lang w:bidi="fa-IR"/>
        </w:rPr>
        <w:t>بیشترین میزان رضایت</w:t>
      </w:r>
      <w:r>
        <w:rPr>
          <w:rFonts w:cs="B Zar"/>
          <w:color w:val="000000"/>
          <w:lang w:bidi="fa-IR"/>
        </w:rPr>
        <w:t xml:space="preserve"> </w:t>
      </w:r>
      <w:r>
        <w:rPr>
          <w:rFonts w:cs="B Zar" w:hint="cs"/>
          <w:color w:val="000000"/>
          <w:rtl/>
          <w:lang w:bidi="fa-IR"/>
        </w:rPr>
        <w:t>جراح از گروه ترانگزامیک اسید وریدی و کمترین رضایت جراح در گروه ترانگزامیک اسید توپیکال بود</w:t>
      </w:r>
      <w:r>
        <w:rPr>
          <w:rFonts w:cs="B Zar"/>
          <w:color w:val="000000"/>
          <w:lang w:bidi="fa-IR"/>
        </w:rPr>
        <w:t>.</w:t>
      </w:r>
    </w:p>
    <w:p w:rsidR="00AF1FD8" w:rsidRDefault="00AF1FD8" w:rsidP="00AF1FD8">
      <w:pPr>
        <w:ind w:firstLine="0"/>
        <w:jc w:val="both"/>
        <w:rPr>
          <w:rFonts w:cs="B Zar"/>
          <w:color w:val="000000"/>
          <w:lang w:bidi="fa-IR"/>
        </w:rPr>
      </w:pPr>
      <w:r>
        <w:rPr>
          <w:rFonts w:cs="B Zar" w:hint="cs"/>
          <w:b/>
          <w:bCs/>
          <w:color w:val="000000"/>
          <w:sz w:val="28"/>
          <w:rtl/>
          <w:lang w:bidi="fa-IR"/>
        </w:rPr>
        <w:t xml:space="preserve"> نتیجه گیری:</w:t>
      </w:r>
      <w:r>
        <w:rPr>
          <w:rFonts w:cs="B Zar" w:hint="cs"/>
          <w:color w:val="000000"/>
          <w:rtl/>
          <w:lang w:bidi="fa-IR"/>
        </w:rPr>
        <w:t>ترانگزامیک اسید وریدی در کنترل خونریزی تاثیر بهتری نسبت به سایر روش های داروی ترانگزامیک اسید داشت وسبب بروز عوارض قلبی و عروقی در بیماران در حین جراحی نشد. از طرفی رضایت جراح را در حین جراحی به همراه داشت. لذا توصیه می شود در بیماران کاندید جراحی پروستات از ترانگزامیک اسید وریدی جهت مدیریت خونریزی استفاده شود.</w:t>
      </w:r>
    </w:p>
    <w:p w:rsidR="00AF1FD8" w:rsidRDefault="00AF1FD8" w:rsidP="00AF1FD8">
      <w:pPr>
        <w:spacing w:line="276" w:lineRule="auto"/>
        <w:rPr>
          <w:rFonts w:ascii="Yagut,Bold" w:eastAsia="Yagut,Bold" w:hAnsi="Yagut,Bold" w:cs="B Zar"/>
          <w:b/>
          <w:color w:val="000000"/>
          <w:sz w:val="28"/>
          <w:rtl/>
        </w:rPr>
      </w:pPr>
      <w:r w:rsidRPr="00215BA0">
        <w:rPr>
          <w:rFonts w:cs="B Zar" w:hint="cs"/>
          <w:b/>
          <w:bCs/>
          <w:color w:val="000000"/>
          <w:sz w:val="28"/>
          <w:rtl/>
        </w:rPr>
        <w:lastRenderedPageBreak/>
        <w:t>کلمات کلیدی:</w:t>
      </w:r>
      <w:r w:rsidRPr="00FA1EF6">
        <w:rPr>
          <w:rFonts w:ascii="Yagut,Bold" w:cs="B Nazanin" w:hint="cs"/>
          <w:b/>
          <w:bCs/>
          <w:color w:val="000000"/>
          <w:sz w:val="28"/>
          <w:rtl/>
          <w:lang w:bidi="fa-IR"/>
        </w:rPr>
        <w:t xml:space="preserve"> </w:t>
      </w:r>
      <w:r w:rsidRPr="006F19A3">
        <w:rPr>
          <w:rFonts w:ascii="Yagut,Bold" w:eastAsia="Yagut,Bold" w:hAnsi="Yagut,Bold" w:cs="B Zar"/>
          <w:b/>
          <w:color w:val="000000"/>
          <w:sz w:val="28"/>
          <w:rtl/>
        </w:rPr>
        <w:t>تر</w:t>
      </w:r>
      <w:r>
        <w:rPr>
          <w:rFonts w:ascii="Yagut,Bold" w:eastAsia="Yagut,Bold" w:hAnsi="Yagut,Bold" w:cs="B Zar" w:hint="cs"/>
          <w:b/>
          <w:color w:val="000000"/>
          <w:sz w:val="28"/>
          <w:rtl/>
        </w:rPr>
        <w:t>ا</w:t>
      </w:r>
      <w:r w:rsidRPr="006F19A3">
        <w:rPr>
          <w:rFonts w:ascii="Yagut,Bold" w:eastAsia="Yagut,Bold" w:hAnsi="Yagut,Bold" w:cs="B Zar"/>
          <w:b/>
          <w:color w:val="000000"/>
          <w:sz w:val="28"/>
          <w:rtl/>
        </w:rPr>
        <w:t>نگزامیک اسید توپیکال</w:t>
      </w:r>
      <w:r>
        <w:rPr>
          <w:rFonts w:ascii="Yagut,Bold" w:eastAsia="Yagut,Bold" w:hAnsi="Yagut,Bold" w:cs="B Zar" w:hint="cs"/>
          <w:b/>
          <w:color w:val="000000"/>
          <w:sz w:val="28"/>
          <w:rtl/>
        </w:rPr>
        <w:t xml:space="preserve"> و</w:t>
      </w:r>
      <w:r w:rsidRPr="006F19A3">
        <w:rPr>
          <w:rFonts w:ascii="Yagut,Bold" w:eastAsia="Yagut,Bold" w:hAnsi="Yagut,Bold" w:cs="B Zar"/>
          <w:b/>
          <w:color w:val="000000"/>
          <w:sz w:val="28"/>
          <w:rtl/>
        </w:rPr>
        <w:t xml:space="preserve"> وریدی</w:t>
      </w:r>
      <w:r>
        <w:rPr>
          <w:rFonts w:ascii="Yagut,Bold" w:eastAsia="Yagut,Bold" w:hAnsi="Yagut,Bold" w:cs="B Zar" w:hint="cs"/>
          <w:b/>
          <w:color w:val="000000"/>
          <w:sz w:val="28"/>
          <w:rtl/>
        </w:rPr>
        <w:t xml:space="preserve"> و</w:t>
      </w:r>
      <w:r w:rsidRPr="006F19A3">
        <w:rPr>
          <w:rFonts w:ascii="Yagut,Bold" w:eastAsia="Yagut,Bold" w:hAnsi="Yagut,Bold" w:cs="B Zar"/>
          <w:b/>
          <w:color w:val="000000"/>
          <w:sz w:val="28"/>
          <w:rtl/>
        </w:rPr>
        <w:t xml:space="preserve"> خوراکی</w:t>
      </w:r>
      <w:r>
        <w:rPr>
          <w:rFonts w:ascii="Yagut,Bold" w:eastAsia="Yagut,Bold" w:hAnsi="Yagut,Bold" w:cs="B Zar" w:hint="cs"/>
          <w:b/>
          <w:color w:val="000000"/>
          <w:sz w:val="28"/>
          <w:rtl/>
        </w:rPr>
        <w:t>،</w:t>
      </w:r>
      <w:r w:rsidRPr="006F19A3">
        <w:rPr>
          <w:rFonts w:ascii="Yagut,Bold" w:eastAsia="Yagut,Bold" w:hAnsi="Yagut,Bold" w:cs="B Zar"/>
          <w:b/>
          <w:color w:val="000000"/>
          <w:sz w:val="28"/>
          <w:rtl/>
        </w:rPr>
        <w:t>کاهش خونریزی</w:t>
      </w:r>
      <w:r>
        <w:rPr>
          <w:rFonts w:ascii="Yagut,Bold" w:eastAsia="Yagut,Bold" w:hAnsi="Yagut,Bold" w:cs="B Zar" w:hint="cs"/>
          <w:b/>
          <w:color w:val="000000"/>
          <w:sz w:val="28"/>
          <w:rtl/>
        </w:rPr>
        <w:t xml:space="preserve">، </w:t>
      </w:r>
      <w:r w:rsidRPr="006F19A3">
        <w:rPr>
          <w:rFonts w:ascii="Yagut,Bold" w:eastAsia="Yagut,Bold" w:hAnsi="Yagut,Bold" w:cs="B Zar"/>
          <w:b/>
          <w:color w:val="000000"/>
          <w:sz w:val="28"/>
          <w:rtl/>
        </w:rPr>
        <w:t xml:space="preserve"> جراحی های پروستات</w:t>
      </w:r>
    </w:p>
    <w:p w:rsidR="005810B7" w:rsidRPr="0057582B" w:rsidRDefault="005810B7" w:rsidP="005810B7">
      <w:pPr>
        <w:autoSpaceDE w:val="0"/>
        <w:autoSpaceDN w:val="0"/>
        <w:bidi w:val="0"/>
        <w:adjustRightInd w:val="0"/>
        <w:spacing w:line="240" w:lineRule="auto"/>
        <w:ind w:firstLine="0"/>
        <w:jc w:val="both"/>
        <w:rPr>
          <w:rFonts w:cs="B Zar"/>
          <w:b/>
          <w:bCs/>
          <w:color w:val="000000"/>
          <w:sz w:val="28"/>
          <w:rtl/>
          <w:lang w:bidi="fa-IR"/>
        </w:rPr>
      </w:pPr>
      <w:r w:rsidRPr="0057582B">
        <w:rPr>
          <w:rFonts w:cs="B Zar"/>
          <w:b/>
          <w:bCs/>
          <w:color w:val="000000"/>
          <w:sz w:val="28"/>
        </w:rPr>
        <w:t xml:space="preserve">Effectiveness of topical </w:t>
      </w:r>
      <w:proofErr w:type="spellStart"/>
      <w:r w:rsidRPr="0057582B">
        <w:rPr>
          <w:rFonts w:cs="B Zar"/>
          <w:b/>
          <w:bCs/>
          <w:color w:val="000000"/>
          <w:sz w:val="28"/>
        </w:rPr>
        <w:t>Tranexamic</w:t>
      </w:r>
      <w:proofErr w:type="spellEnd"/>
      <w:r w:rsidRPr="0057582B">
        <w:rPr>
          <w:rFonts w:cs="B Zar"/>
          <w:b/>
          <w:bCs/>
          <w:color w:val="000000"/>
          <w:sz w:val="28"/>
        </w:rPr>
        <w:t xml:space="preserve"> Acid for </w:t>
      </w:r>
      <w:r w:rsidRPr="0057582B">
        <w:rPr>
          <w:rFonts w:cs="B Zar"/>
          <w:b/>
          <w:bCs/>
          <w:color w:val="000000"/>
          <w:sz w:val="28"/>
          <w:cs/>
        </w:rPr>
        <w:t>‎</w:t>
      </w:r>
      <w:r w:rsidRPr="0057582B">
        <w:rPr>
          <w:rFonts w:cs="B Zar"/>
          <w:b/>
          <w:bCs/>
          <w:color w:val="000000"/>
          <w:sz w:val="28"/>
        </w:rPr>
        <w:t>reducing bleeding in prostate surgeries</w:t>
      </w:r>
    </w:p>
    <w:p w:rsidR="005810B7" w:rsidRPr="004B2217" w:rsidRDefault="005810B7" w:rsidP="005810B7">
      <w:pPr>
        <w:autoSpaceDE w:val="0"/>
        <w:autoSpaceDN w:val="0"/>
        <w:bidi w:val="0"/>
        <w:adjustRightInd w:val="0"/>
        <w:spacing w:line="240" w:lineRule="auto"/>
        <w:jc w:val="both"/>
        <w:rPr>
          <w:rFonts w:cs="Times New Roman"/>
          <w:b/>
          <w:bCs/>
          <w:color w:val="000000"/>
          <w:sz w:val="28"/>
          <w:rtl/>
        </w:rPr>
      </w:pPr>
    </w:p>
    <w:p w:rsidR="005810B7" w:rsidRPr="00300BE3" w:rsidRDefault="005810B7" w:rsidP="005810B7">
      <w:pPr>
        <w:autoSpaceDE w:val="0"/>
        <w:autoSpaceDN w:val="0"/>
        <w:bidi w:val="0"/>
        <w:adjustRightInd w:val="0"/>
        <w:spacing w:line="240" w:lineRule="auto"/>
        <w:ind w:firstLine="0"/>
        <w:jc w:val="both"/>
        <w:rPr>
          <w:rFonts w:cs="Times New Roman"/>
          <w:color w:val="000000"/>
          <w:sz w:val="28"/>
          <w:lang w:bidi="fa-IR"/>
        </w:rPr>
      </w:pPr>
      <w:r w:rsidRPr="004B2217">
        <w:rPr>
          <w:rFonts w:cs="Times New Roman"/>
          <w:b/>
          <w:bCs/>
          <w:color w:val="000000"/>
          <w:sz w:val="28"/>
        </w:rPr>
        <w:t>Aim:</w:t>
      </w:r>
      <w:r w:rsidRPr="004B2217">
        <w:rPr>
          <w:rFonts w:cs="Times New Roman"/>
          <w:color w:val="000000"/>
          <w:sz w:val="28"/>
        </w:rPr>
        <w:t xml:space="preserve"> Aim of this study was </w:t>
      </w:r>
      <w:r>
        <w:rPr>
          <w:rFonts w:cs="B Zar"/>
          <w:color w:val="000000"/>
          <w:sz w:val="28"/>
        </w:rPr>
        <w:t>e</w:t>
      </w:r>
      <w:r w:rsidRPr="00EC3EBB">
        <w:rPr>
          <w:rFonts w:cs="B Zar"/>
          <w:color w:val="000000"/>
          <w:sz w:val="28"/>
        </w:rPr>
        <w:t xml:space="preserve">ffectiveness of topical </w:t>
      </w:r>
      <w:proofErr w:type="spellStart"/>
      <w:r w:rsidRPr="00EC3EBB">
        <w:rPr>
          <w:rFonts w:cs="B Zar"/>
          <w:color w:val="000000"/>
          <w:sz w:val="28"/>
        </w:rPr>
        <w:t>Tranexamic</w:t>
      </w:r>
      <w:proofErr w:type="spellEnd"/>
      <w:r w:rsidRPr="00EC3EBB">
        <w:rPr>
          <w:rFonts w:cs="B Zar"/>
          <w:color w:val="000000"/>
          <w:sz w:val="28"/>
        </w:rPr>
        <w:t xml:space="preserve"> Acid for </w:t>
      </w:r>
      <w:r w:rsidRPr="00EC3EBB">
        <w:rPr>
          <w:rFonts w:cs="B Zar"/>
          <w:color w:val="000000"/>
          <w:sz w:val="28"/>
          <w:cs/>
        </w:rPr>
        <w:t>‎</w:t>
      </w:r>
      <w:r w:rsidRPr="00EC3EBB">
        <w:rPr>
          <w:rFonts w:cs="B Zar"/>
          <w:color w:val="000000"/>
          <w:sz w:val="28"/>
        </w:rPr>
        <w:t>reducing bleeding in prostate surgeries</w:t>
      </w:r>
      <w:r w:rsidRPr="00300BE3">
        <w:rPr>
          <w:rFonts w:cs="B Zar"/>
          <w:color w:val="000000"/>
          <w:sz w:val="28"/>
          <w:lang w:bidi="fa-IR"/>
        </w:rPr>
        <w:t>.</w:t>
      </w:r>
    </w:p>
    <w:p w:rsidR="005810B7" w:rsidRPr="004B2217" w:rsidRDefault="005810B7" w:rsidP="005810B7">
      <w:pPr>
        <w:bidi w:val="0"/>
        <w:spacing w:after="100" w:line="276" w:lineRule="auto"/>
        <w:jc w:val="both"/>
        <w:rPr>
          <w:rFonts w:cs="Times New Roman"/>
          <w:sz w:val="28"/>
        </w:rPr>
      </w:pPr>
    </w:p>
    <w:p w:rsidR="005810B7" w:rsidRPr="004B2217" w:rsidRDefault="005810B7" w:rsidP="005810B7">
      <w:pPr>
        <w:bidi w:val="0"/>
        <w:spacing w:after="100" w:line="276" w:lineRule="auto"/>
        <w:ind w:firstLine="0"/>
        <w:jc w:val="both"/>
        <w:rPr>
          <w:rFonts w:cs="Times New Roman"/>
          <w:sz w:val="28"/>
        </w:rPr>
      </w:pPr>
      <w:r w:rsidRPr="004B2217">
        <w:rPr>
          <w:rFonts w:cs="Times New Roman"/>
          <w:b/>
          <w:bCs/>
          <w:sz w:val="28"/>
        </w:rPr>
        <w:t>Methods:</w:t>
      </w:r>
      <w:r w:rsidRPr="004B2217">
        <w:rPr>
          <w:rFonts w:cs="Times New Roman"/>
          <w:sz w:val="28"/>
        </w:rPr>
        <w:t xml:space="preserve"> </w:t>
      </w:r>
      <w:r>
        <w:rPr>
          <w:rFonts w:cs="Times New Roman"/>
          <w:sz w:val="28"/>
        </w:rPr>
        <w:t>This study was clinical trials and double blind.</w:t>
      </w:r>
      <w:r w:rsidRPr="009E0E43">
        <w:t xml:space="preserve"> </w:t>
      </w:r>
      <w:r w:rsidRPr="009E0E43">
        <w:rPr>
          <w:rFonts w:cs="Times New Roman"/>
          <w:sz w:val="28"/>
        </w:rPr>
        <w:t xml:space="preserve">A total of </w:t>
      </w:r>
      <w:r>
        <w:rPr>
          <w:rFonts w:cs="Times New Roman"/>
          <w:sz w:val="28"/>
        </w:rPr>
        <w:t>93</w:t>
      </w:r>
      <w:r w:rsidRPr="009E0E43">
        <w:rPr>
          <w:rFonts w:cs="Times New Roman"/>
          <w:sz w:val="28"/>
        </w:rPr>
        <w:t xml:space="preserve"> patients who were </w:t>
      </w:r>
      <w:r>
        <w:rPr>
          <w:rFonts w:cs="Times New Roman"/>
          <w:sz w:val="28"/>
        </w:rPr>
        <w:t>c</w:t>
      </w:r>
      <w:r w:rsidRPr="004D355E">
        <w:rPr>
          <w:rFonts w:cs="Times New Roman"/>
          <w:sz w:val="28"/>
        </w:rPr>
        <w:t>andidate for prostate surgery</w:t>
      </w:r>
      <w:r w:rsidRPr="009E0E43">
        <w:rPr>
          <w:rFonts w:cs="Times New Roman"/>
          <w:sz w:val="28"/>
        </w:rPr>
        <w:t xml:space="preserve"> were enrolled in </w:t>
      </w:r>
      <w:proofErr w:type="spellStart"/>
      <w:r w:rsidRPr="009E0E43">
        <w:rPr>
          <w:rFonts w:cs="Times New Roman"/>
          <w:sz w:val="28"/>
        </w:rPr>
        <w:t>Valiasr</w:t>
      </w:r>
      <w:proofErr w:type="spellEnd"/>
      <w:r w:rsidRPr="009E0E43">
        <w:rPr>
          <w:rFonts w:cs="Times New Roman"/>
          <w:sz w:val="28"/>
        </w:rPr>
        <w:t xml:space="preserve"> Hospital in Arak.</w:t>
      </w:r>
      <w:r w:rsidRPr="009E0E43">
        <w:t xml:space="preserve"> </w:t>
      </w:r>
      <w:r w:rsidRPr="009E0E43">
        <w:rPr>
          <w:rFonts w:cs="Times New Roman"/>
          <w:sz w:val="28"/>
        </w:rPr>
        <w:t xml:space="preserve">Patients </w:t>
      </w:r>
      <w:r>
        <w:rPr>
          <w:rFonts w:cs="Times New Roman"/>
          <w:sz w:val="28"/>
        </w:rPr>
        <w:t>randomize</w:t>
      </w:r>
      <w:r w:rsidRPr="009E0E43">
        <w:rPr>
          <w:rFonts w:cs="Times New Roman"/>
          <w:sz w:val="28"/>
        </w:rPr>
        <w:t xml:space="preserve"> with the envelope method</w:t>
      </w:r>
      <w:r>
        <w:rPr>
          <w:rFonts w:cs="Times New Roman"/>
          <w:sz w:val="28"/>
        </w:rPr>
        <w:t xml:space="preserve"> </w:t>
      </w:r>
      <w:r w:rsidRPr="009E0E43">
        <w:rPr>
          <w:rFonts w:cs="Times New Roman"/>
          <w:sz w:val="28"/>
        </w:rPr>
        <w:t xml:space="preserve">divided into </w:t>
      </w:r>
      <w:r>
        <w:rPr>
          <w:rFonts w:cs="Times New Roman"/>
          <w:sz w:val="28"/>
        </w:rPr>
        <w:t>3</w:t>
      </w:r>
      <w:r w:rsidRPr="009E0E43">
        <w:rPr>
          <w:rFonts w:cs="Times New Roman"/>
          <w:sz w:val="28"/>
        </w:rPr>
        <w:t xml:space="preserve"> </w:t>
      </w:r>
      <w:proofErr w:type="spellStart"/>
      <w:r w:rsidRPr="009E0E43">
        <w:rPr>
          <w:rFonts w:cs="Times New Roman"/>
          <w:sz w:val="28"/>
        </w:rPr>
        <w:t>groups.</w:t>
      </w:r>
      <w:r>
        <w:rPr>
          <w:rFonts w:cs="Times New Roman"/>
          <w:sz w:val="28"/>
        </w:rPr>
        <w:t>We</w:t>
      </w:r>
      <w:proofErr w:type="spellEnd"/>
      <w:r>
        <w:rPr>
          <w:rFonts w:cs="Times New Roman"/>
          <w:sz w:val="28"/>
        </w:rPr>
        <w:t xml:space="preserve"> treat patients with </w:t>
      </w:r>
      <w:proofErr w:type="spellStart"/>
      <w:r>
        <w:rPr>
          <w:rFonts w:cs="Times New Roman"/>
          <w:sz w:val="28"/>
        </w:rPr>
        <w:t>itravenous</w:t>
      </w:r>
      <w:proofErr w:type="spellEnd"/>
      <w:r w:rsidRPr="006E2E50">
        <w:rPr>
          <w:rFonts w:cs="B Zar"/>
          <w:color w:val="000000"/>
          <w:sz w:val="28"/>
        </w:rPr>
        <w:t xml:space="preserve"> </w:t>
      </w:r>
      <w:proofErr w:type="spellStart"/>
      <w:r w:rsidRPr="00EC3EBB">
        <w:rPr>
          <w:rFonts w:cs="B Zar"/>
          <w:color w:val="000000"/>
          <w:sz w:val="28"/>
        </w:rPr>
        <w:t>Tranexamic</w:t>
      </w:r>
      <w:proofErr w:type="spellEnd"/>
      <w:r w:rsidRPr="00EC3EBB">
        <w:rPr>
          <w:rFonts w:cs="B Zar"/>
          <w:color w:val="000000"/>
          <w:sz w:val="28"/>
        </w:rPr>
        <w:t xml:space="preserve"> </w:t>
      </w:r>
      <w:proofErr w:type="gramStart"/>
      <w:r w:rsidRPr="00EC3EBB">
        <w:rPr>
          <w:rFonts w:cs="B Zar"/>
          <w:color w:val="000000"/>
          <w:sz w:val="28"/>
        </w:rPr>
        <w:t>Acid</w:t>
      </w:r>
      <w:r>
        <w:rPr>
          <w:rFonts w:cs="Times New Roman"/>
          <w:sz w:val="28"/>
        </w:rPr>
        <w:t xml:space="preserve">  in</w:t>
      </w:r>
      <w:proofErr w:type="gramEnd"/>
      <w:r>
        <w:rPr>
          <w:rFonts w:cs="Times New Roman"/>
          <w:sz w:val="28"/>
        </w:rPr>
        <w:t xml:space="preserve"> first </w:t>
      </w:r>
      <w:proofErr w:type="spellStart"/>
      <w:r>
        <w:rPr>
          <w:rFonts w:cs="Times New Roman"/>
          <w:sz w:val="28"/>
        </w:rPr>
        <w:t>geoup</w:t>
      </w:r>
      <w:proofErr w:type="spellEnd"/>
      <w:r>
        <w:rPr>
          <w:rFonts w:cs="Times New Roman"/>
          <w:sz w:val="28"/>
        </w:rPr>
        <w:t xml:space="preserve"> and we treat patients</w:t>
      </w:r>
      <w:r w:rsidRPr="006E2E50">
        <w:rPr>
          <w:rFonts w:cs="Times New Roman"/>
          <w:sz w:val="28"/>
        </w:rPr>
        <w:t xml:space="preserve"> </w:t>
      </w:r>
      <w:r>
        <w:rPr>
          <w:rFonts w:cs="Times New Roman"/>
          <w:sz w:val="28"/>
        </w:rPr>
        <w:t>with oral</w:t>
      </w:r>
      <w:r w:rsidRPr="006E2E50">
        <w:rPr>
          <w:rFonts w:cs="B Zar"/>
          <w:color w:val="000000"/>
          <w:sz w:val="28"/>
        </w:rPr>
        <w:t xml:space="preserve"> </w:t>
      </w:r>
      <w:proofErr w:type="spellStart"/>
      <w:r w:rsidRPr="00EC3EBB">
        <w:rPr>
          <w:rFonts w:cs="B Zar"/>
          <w:color w:val="000000"/>
          <w:sz w:val="28"/>
        </w:rPr>
        <w:t>Tranexamic</w:t>
      </w:r>
      <w:proofErr w:type="spellEnd"/>
      <w:r w:rsidRPr="00EC3EBB">
        <w:rPr>
          <w:rFonts w:cs="B Zar"/>
          <w:color w:val="000000"/>
          <w:sz w:val="28"/>
        </w:rPr>
        <w:t xml:space="preserve"> Acid</w:t>
      </w:r>
      <w:r>
        <w:rPr>
          <w:rFonts w:cs="Times New Roman"/>
          <w:sz w:val="28"/>
        </w:rPr>
        <w:t xml:space="preserve">  in second group and we treat patients</w:t>
      </w:r>
      <w:r w:rsidRPr="006E2E50">
        <w:rPr>
          <w:rFonts w:cs="Times New Roman"/>
          <w:sz w:val="28"/>
        </w:rPr>
        <w:t xml:space="preserve"> </w:t>
      </w:r>
      <w:r>
        <w:rPr>
          <w:rFonts w:cs="Times New Roman"/>
          <w:sz w:val="28"/>
        </w:rPr>
        <w:t>with topical</w:t>
      </w:r>
      <w:r w:rsidRPr="006E2E50">
        <w:rPr>
          <w:rFonts w:cs="B Zar"/>
          <w:color w:val="000000"/>
          <w:sz w:val="28"/>
        </w:rPr>
        <w:t xml:space="preserve"> </w:t>
      </w:r>
      <w:proofErr w:type="spellStart"/>
      <w:r w:rsidRPr="00EC3EBB">
        <w:rPr>
          <w:rFonts w:cs="B Zar"/>
          <w:color w:val="000000"/>
          <w:sz w:val="28"/>
        </w:rPr>
        <w:t>Tranexamic</w:t>
      </w:r>
      <w:proofErr w:type="spellEnd"/>
      <w:r w:rsidRPr="00EC3EBB">
        <w:rPr>
          <w:rFonts w:cs="B Zar"/>
          <w:color w:val="000000"/>
          <w:sz w:val="28"/>
        </w:rPr>
        <w:t xml:space="preserve"> Acid</w:t>
      </w:r>
      <w:r>
        <w:rPr>
          <w:rFonts w:cs="Times New Roman"/>
          <w:sz w:val="28"/>
        </w:rPr>
        <w:t xml:space="preserve">  in third </w:t>
      </w:r>
      <w:proofErr w:type="spellStart"/>
      <w:r>
        <w:rPr>
          <w:rFonts w:cs="Times New Roman"/>
          <w:sz w:val="28"/>
        </w:rPr>
        <w:t>group.We</w:t>
      </w:r>
      <w:proofErr w:type="spellEnd"/>
      <w:r>
        <w:rPr>
          <w:rFonts w:cs="Times New Roman"/>
          <w:sz w:val="28"/>
        </w:rPr>
        <w:t xml:space="preserve"> recorded </w:t>
      </w:r>
      <w:r>
        <w:rPr>
          <w:rFonts w:cs="B Zar"/>
          <w:color w:val="000000"/>
          <w:sz w:val="28"/>
          <w:lang w:bidi="fa-IR"/>
        </w:rPr>
        <w:t>heart rate, blood pressure, percent oxygen saturation, bleeding, s</w:t>
      </w:r>
      <w:r w:rsidRPr="006E2E50">
        <w:rPr>
          <w:rFonts w:cs="B Zar"/>
          <w:color w:val="000000"/>
          <w:sz w:val="28"/>
          <w:lang w:bidi="fa-IR"/>
        </w:rPr>
        <w:t>urgeon satisfaction and hemoglobin level (before and 6 hours after surgery)</w:t>
      </w:r>
      <w:r>
        <w:rPr>
          <w:rFonts w:cs="Times New Roman"/>
          <w:sz w:val="28"/>
        </w:rPr>
        <w:t>..</w:t>
      </w:r>
      <w:r w:rsidRPr="004B2217">
        <w:rPr>
          <w:rFonts w:cs="Times New Roman"/>
          <w:sz w:val="28"/>
        </w:rPr>
        <w:t>Data was then analyzed by SPSS 2</w:t>
      </w:r>
      <w:r>
        <w:rPr>
          <w:rFonts w:cs="Times New Roman"/>
          <w:sz w:val="28"/>
        </w:rPr>
        <w:t>0</w:t>
      </w:r>
      <w:r w:rsidRPr="004B2217">
        <w:rPr>
          <w:rFonts w:cs="Times New Roman"/>
          <w:sz w:val="28"/>
        </w:rPr>
        <w:t>.</w:t>
      </w:r>
    </w:p>
    <w:p w:rsidR="005810B7" w:rsidRDefault="005810B7" w:rsidP="005810B7">
      <w:pPr>
        <w:bidi w:val="0"/>
        <w:spacing w:after="100" w:line="276" w:lineRule="auto"/>
        <w:jc w:val="both"/>
        <w:rPr>
          <w:rFonts w:cs="Times New Roman"/>
          <w:sz w:val="28"/>
          <w:rtl/>
          <w:lang w:bidi="fa-IR"/>
        </w:rPr>
      </w:pPr>
      <w:r w:rsidRPr="004B2217">
        <w:rPr>
          <w:rFonts w:cs="Times New Roman"/>
          <w:b/>
          <w:bCs/>
          <w:sz w:val="28"/>
        </w:rPr>
        <w:t>Results:</w:t>
      </w:r>
      <w:r w:rsidRPr="004B2217">
        <w:rPr>
          <w:rFonts w:cs="Times New Roman"/>
          <w:sz w:val="28"/>
        </w:rPr>
        <w:t xml:space="preserve"> </w:t>
      </w:r>
      <w:r w:rsidRPr="00872D3D">
        <w:rPr>
          <w:rFonts w:cs="Times New Roman"/>
          <w:sz w:val="28"/>
        </w:rPr>
        <w:t xml:space="preserve">The lowest amount of bleeding was seen in intravenous </w:t>
      </w:r>
      <w:proofErr w:type="spellStart"/>
      <w:r>
        <w:rPr>
          <w:rFonts w:cs="Times New Roman"/>
          <w:sz w:val="28"/>
        </w:rPr>
        <w:t>T</w:t>
      </w:r>
      <w:r w:rsidRPr="00872D3D">
        <w:rPr>
          <w:rFonts w:cs="Times New Roman"/>
          <w:sz w:val="28"/>
        </w:rPr>
        <w:t>ranexamic</w:t>
      </w:r>
      <w:proofErr w:type="spellEnd"/>
      <w:r w:rsidRPr="00872D3D">
        <w:rPr>
          <w:rFonts w:cs="Times New Roman"/>
          <w:sz w:val="28"/>
        </w:rPr>
        <w:t xml:space="preserve"> acid group and the highest amount of bleeding was in</w:t>
      </w:r>
      <w:r>
        <w:rPr>
          <w:rFonts w:cs="Times New Roman"/>
          <w:sz w:val="28"/>
        </w:rPr>
        <w:t xml:space="preserve"> topical</w:t>
      </w:r>
      <w:r w:rsidRPr="00872D3D">
        <w:rPr>
          <w:rFonts w:cs="Times New Roman"/>
          <w:sz w:val="28"/>
        </w:rPr>
        <w:t xml:space="preserve"> </w:t>
      </w:r>
      <w:proofErr w:type="spellStart"/>
      <w:r>
        <w:rPr>
          <w:rFonts w:cs="Times New Roman"/>
          <w:sz w:val="28"/>
        </w:rPr>
        <w:t>T</w:t>
      </w:r>
      <w:r w:rsidRPr="00872D3D">
        <w:rPr>
          <w:rFonts w:cs="Times New Roman"/>
          <w:sz w:val="28"/>
        </w:rPr>
        <w:t>ranexamic</w:t>
      </w:r>
      <w:proofErr w:type="spellEnd"/>
      <w:r w:rsidRPr="00872D3D">
        <w:rPr>
          <w:rFonts w:cs="Times New Roman"/>
          <w:sz w:val="28"/>
        </w:rPr>
        <w:t xml:space="preserve"> acid group.</w:t>
      </w:r>
      <w:r w:rsidRPr="00F73AC3">
        <w:t xml:space="preserve"> </w:t>
      </w:r>
      <w:r w:rsidRPr="00F73AC3">
        <w:rPr>
          <w:rFonts w:cs="Times New Roman"/>
          <w:sz w:val="28"/>
        </w:rPr>
        <w:t>Patients' hemoglobin levels before and 6 hours after surgery were not significantly different in the three groups.</w:t>
      </w:r>
      <w:r w:rsidRPr="00F73AC3">
        <w:t xml:space="preserve"> </w:t>
      </w:r>
      <w:r w:rsidRPr="00F73AC3">
        <w:rPr>
          <w:rFonts w:cs="Times New Roman"/>
          <w:sz w:val="28"/>
        </w:rPr>
        <w:t>None of the patients needed blood</w:t>
      </w:r>
      <w:r>
        <w:rPr>
          <w:rFonts w:cs="Times New Roman"/>
          <w:sz w:val="28"/>
        </w:rPr>
        <w:t xml:space="preserve"> </w:t>
      </w:r>
      <w:proofErr w:type="spellStart"/>
      <w:r>
        <w:rPr>
          <w:rFonts w:cs="Times New Roman"/>
          <w:sz w:val="28"/>
        </w:rPr>
        <w:t>transfiusion</w:t>
      </w:r>
      <w:proofErr w:type="spellEnd"/>
      <w:r>
        <w:rPr>
          <w:rFonts w:cs="Times New Roman"/>
          <w:sz w:val="28"/>
        </w:rPr>
        <w:t xml:space="preserve">. </w:t>
      </w:r>
      <w:r w:rsidRPr="00F73AC3">
        <w:rPr>
          <w:rFonts w:cs="Times New Roman"/>
          <w:sz w:val="28"/>
        </w:rPr>
        <w:t>The highest surgeon's satisfaction was in the</w:t>
      </w:r>
      <w:r>
        <w:rPr>
          <w:rFonts w:cs="Times New Roman" w:hint="cs"/>
          <w:sz w:val="28"/>
          <w:rtl/>
        </w:rPr>
        <w:t xml:space="preserve"> </w:t>
      </w:r>
      <w:r>
        <w:rPr>
          <w:rFonts w:cs="Times New Roman"/>
          <w:sz w:val="28"/>
        </w:rPr>
        <w:t>intravenous</w:t>
      </w:r>
      <w:r w:rsidRPr="00F73AC3">
        <w:rPr>
          <w:rFonts w:cs="Times New Roman"/>
          <w:sz w:val="28"/>
        </w:rPr>
        <w:t xml:space="preserve"> </w:t>
      </w:r>
      <w:proofErr w:type="spellStart"/>
      <w:r>
        <w:rPr>
          <w:rFonts w:cs="Times New Roman"/>
          <w:sz w:val="28"/>
        </w:rPr>
        <w:t>T</w:t>
      </w:r>
      <w:r w:rsidRPr="00F73AC3">
        <w:rPr>
          <w:rFonts w:cs="Times New Roman"/>
          <w:sz w:val="28"/>
        </w:rPr>
        <w:t>ranexamic</w:t>
      </w:r>
      <w:proofErr w:type="spellEnd"/>
      <w:r w:rsidRPr="00F73AC3">
        <w:rPr>
          <w:rFonts w:cs="Times New Roman"/>
          <w:sz w:val="28"/>
        </w:rPr>
        <w:t xml:space="preserve"> acid group and the lowest surgeon's satisfaction was in the </w:t>
      </w:r>
      <w:r>
        <w:rPr>
          <w:rFonts w:cs="Times New Roman"/>
          <w:sz w:val="28"/>
        </w:rPr>
        <w:t xml:space="preserve">topical </w:t>
      </w:r>
      <w:proofErr w:type="spellStart"/>
      <w:r>
        <w:rPr>
          <w:rFonts w:cs="Times New Roman"/>
          <w:sz w:val="28"/>
        </w:rPr>
        <w:t>T</w:t>
      </w:r>
      <w:r w:rsidRPr="00F73AC3">
        <w:rPr>
          <w:rFonts w:cs="Times New Roman"/>
          <w:sz w:val="28"/>
        </w:rPr>
        <w:t>ranexamic</w:t>
      </w:r>
      <w:proofErr w:type="spellEnd"/>
      <w:r w:rsidRPr="00F73AC3">
        <w:rPr>
          <w:rFonts w:cs="Times New Roman"/>
          <w:sz w:val="28"/>
        </w:rPr>
        <w:t xml:space="preserve"> acid group.</w:t>
      </w:r>
    </w:p>
    <w:p w:rsidR="005810B7" w:rsidRDefault="005810B7" w:rsidP="005810B7">
      <w:pPr>
        <w:bidi w:val="0"/>
        <w:spacing w:after="100" w:line="276" w:lineRule="auto"/>
        <w:jc w:val="both"/>
        <w:rPr>
          <w:rFonts w:cs="Times New Roman"/>
          <w:sz w:val="28"/>
          <w:rtl/>
          <w:lang w:bidi="fa-IR"/>
        </w:rPr>
      </w:pPr>
      <w:r w:rsidRPr="00E62F4F">
        <w:rPr>
          <w:rFonts w:cs="Times New Roman"/>
          <w:b/>
          <w:bCs/>
          <w:sz w:val="28"/>
        </w:rPr>
        <w:t xml:space="preserve"> </w:t>
      </w:r>
      <w:r w:rsidRPr="004B2217">
        <w:rPr>
          <w:rFonts w:cs="Times New Roman"/>
          <w:b/>
          <w:bCs/>
          <w:sz w:val="28"/>
        </w:rPr>
        <w:t>Conclusion:</w:t>
      </w:r>
      <w:r w:rsidRPr="004B2217">
        <w:rPr>
          <w:rFonts w:cs="Times New Roman"/>
          <w:sz w:val="28"/>
        </w:rPr>
        <w:t xml:space="preserve"> </w:t>
      </w:r>
      <w:r w:rsidRPr="00F73AC3">
        <w:rPr>
          <w:rFonts w:cs="Times New Roman"/>
          <w:sz w:val="28"/>
        </w:rPr>
        <w:t xml:space="preserve">Intravenous </w:t>
      </w:r>
      <w:proofErr w:type="spellStart"/>
      <w:r>
        <w:rPr>
          <w:rFonts w:cs="Times New Roman"/>
          <w:sz w:val="28"/>
        </w:rPr>
        <w:t>T</w:t>
      </w:r>
      <w:r w:rsidRPr="00F73AC3">
        <w:rPr>
          <w:rFonts w:cs="Times New Roman"/>
          <w:sz w:val="28"/>
        </w:rPr>
        <w:t>ranexamic</w:t>
      </w:r>
      <w:proofErr w:type="spellEnd"/>
      <w:r w:rsidRPr="00F73AC3">
        <w:rPr>
          <w:rFonts w:cs="Times New Roman"/>
          <w:sz w:val="28"/>
        </w:rPr>
        <w:t xml:space="preserve"> acid had better effect on bleeding control than other</w:t>
      </w:r>
      <w:r>
        <w:rPr>
          <w:rFonts w:cs="Times New Roman"/>
          <w:sz w:val="28"/>
        </w:rPr>
        <w:t xml:space="preserve"> kind of </w:t>
      </w:r>
      <w:proofErr w:type="spellStart"/>
      <w:r>
        <w:rPr>
          <w:rFonts w:cs="Times New Roman"/>
          <w:sz w:val="28"/>
        </w:rPr>
        <w:t>T</w:t>
      </w:r>
      <w:r w:rsidRPr="00F73AC3">
        <w:rPr>
          <w:rFonts w:cs="Times New Roman"/>
          <w:sz w:val="28"/>
        </w:rPr>
        <w:t>ranexamic</w:t>
      </w:r>
      <w:proofErr w:type="spellEnd"/>
      <w:r w:rsidRPr="00F73AC3">
        <w:rPr>
          <w:rFonts w:cs="Times New Roman"/>
          <w:sz w:val="28"/>
        </w:rPr>
        <w:t xml:space="preserve"> acid</w:t>
      </w:r>
      <w:r>
        <w:rPr>
          <w:rFonts w:cs="Times New Roman"/>
          <w:sz w:val="28"/>
        </w:rPr>
        <w:t>.</w:t>
      </w:r>
      <w:r w:rsidRPr="00C63F18">
        <w:t xml:space="preserve"> </w:t>
      </w:r>
      <w:r w:rsidRPr="00C63F18">
        <w:rPr>
          <w:rFonts w:cs="Times New Roman"/>
          <w:sz w:val="28"/>
        </w:rPr>
        <w:t>It did not cause cardiovascular complications in patients during surgery.</w:t>
      </w:r>
      <w:r w:rsidRPr="00C63F18">
        <w:t xml:space="preserve"> </w:t>
      </w:r>
      <w:r w:rsidRPr="00C63F18">
        <w:rPr>
          <w:rFonts w:cs="Times New Roman"/>
          <w:sz w:val="28"/>
        </w:rPr>
        <w:t>On the other hand, it gave the surgeon satisfaction during surgery.</w:t>
      </w:r>
      <w:r w:rsidRPr="00C63F18">
        <w:t xml:space="preserve"> </w:t>
      </w:r>
      <w:r w:rsidRPr="00C63F18">
        <w:rPr>
          <w:rFonts w:cs="Times New Roman"/>
          <w:sz w:val="28"/>
        </w:rPr>
        <w:t xml:space="preserve">Therefore, it is recommended to use intravenous </w:t>
      </w:r>
      <w:proofErr w:type="spellStart"/>
      <w:r w:rsidRPr="00C63F18">
        <w:rPr>
          <w:rFonts w:cs="Times New Roman"/>
          <w:sz w:val="28"/>
        </w:rPr>
        <w:t>tranexamic</w:t>
      </w:r>
      <w:proofErr w:type="spellEnd"/>
      <w:r w:rsidRPr="00C63F18">
        <w:rPr>
          <w:rFonts w:cs="Times New Roman"/>
          <w:sz w:val="28"/>
        </w:rPr>
        <w:t xml:space="preserve"> acid in patients undergoing prostate surgery to manage bleeding.</w:t>
      </w:r>
    </w:p>
    <w:p w:rsidR="005810B7" w:rsidRDefault="005810B7" w:rsidP="005810B7">
      <w:pPr>
        <w:bidi w:val="0"/>
        <w:spacing w:after="100" w:line="276" w:lineRule="auto"/>
        <w:jc w:val="both"/>
        <w:rPr>
          <w:rFonts w:cs="B Mitra"/>
          <w:color w:val="000000"/>
          <w:sz w:val="28"/>
          <w:rtl/>
          <w:lang w:bidi="fa-IR"/>
        </w:rPr>
      </w:pPr>
      <w:r w:rsidRPr="004B2217">
        <w:rPr>
          <w:rFonts w:cs="Times New Roman"/>
          <w:b/>
          <w:bCs/>
          <w:i/>
          <w:iCs/>
          <w:sz w:val="28"/>
        </w:rPr>
        <w:t>Keywords:</w:t>
      </w:r>
      <w:r>
        <w:rPr>
          <w:rFonts w:cs="Times New Roman"/>
          <w:sz w:val="28"/>
        </w:rPr>
        <w:t xml:space="preserve"> Topical and </w:t>
      </w:r>
      <w:proofErr w:type="spellStart"/>
      <w:r>
        <w:rPr>
          <w:rFonts w:cs="Times New Roman"/>
          <w:sz w:val="28"/>
        </w:rPr>
        <w:t>i</w:t>
      </w:r>
      <w:r w:rsidRPr="00C63F18">
        <w:rPr>
          <w:rFonts w:cs="Times New Roman"/>
          <w:color w:val="000000"/>
          <w:sz w:val="28"/>
          <w:lang w:bidi="fa-IR"/>
        </w:rPr>
        <w:t>ntravenous</w:t>
      </w:r>
      <w:r>
        <w:rPr>
          <w:rFonts w:cs="Times New Roman"/>
          <w:color w:val="000000"/>
          <w:sz w:val="28"/>
          <w:lang w:bidi="fa-IR"/>
        </w:rPr>
        <w:t>and</w:t>
      </w:r>
      <w:proofErr w:type="spellEnd"/>
      <w:r>
        <w:rPr>
          <w:rFonts w:cs="Times New Roman"/>
          <w:color w:val="000000"/>
          <w:sz w:val="28"/>
          <w:lang w:bidi="fa-IR"/>
        </w:rPr>
        <w:t xml:space="preserve"> oral</w:t>
      </w:r>
      <w:r>
        <w:rPr>
          <w:rFonts w:cs="Times New Roman" w:hint="cs"/>
          <w:color w:val="000000"/>
          <w:sz w:val="28"/>
          <w:rtl/>
          <w:lang w:bidi="fa-IR"/>
        </w:rPr>
        <w:t xml:space="preserve"> </w:t>
      </w:r>
      <w:proofErr w:type="spellStart"/>
      <w:r w:rsidRPr="00C63F18">
        <w:rPr>
          <w:rFonts w:cs="Times New Roman"/>
          <w:color w:val="000000"/>
          <w:sz w:val="28"/>
          <w:lang w:bidi="fa-IR"/>
        </w:rPr>
        <w:t>Tranexamic</w:t>
      </w:r>
      <w:proofErr w:type="spellEnd"/>
      <w:r w:rsidRPr="00C63F18">
        <w:rPr>
          <w:rFonts w:cs="Times New Roman"/>
          <w:color w:val="000000"/>
          <w:sz w:val="28"/>
          <w:lang w:bidi="fa-IR"/>
        </w:rPr>
        <w:t xml:space="preserve"> Acid, Reduction of Bleeding, Prostate Surgery</w:t>
      </w:r>
    </w:p>
    <w:p w:rsidR="005810B7" w:rsidRDefault="005810B7" w:rsidP="00AF1FD8">
      <w:pPr>
        <w:spacing w:line="276" w:lineRule="auto"/>
        <w:rPr>
          <w:rFonts w:ascii="Yagut,Bold" w:eastAsia="Yagut,Bold" w:hAnsi="Yagut,Bold" w:cs="B Zar"/>
          <w:b/>
          <w:color w:val="000000"/>
          <w:sz w:val="28"/>
        </w:rPr>
      </w:pPr>
    </w:p>
    <w:p w:rsidR="00AF1FD8" w:rsidRDefault="00AF1FD8" w:rsidP="00AF1FD8">
      <w:pPr>
        <w:spacing w:line="276" w:lineRule="auto"/>
        <w:rPr>
          <w:rFonts w:cs="B Zar"/>
          <w:color w:val="000000"/>
          <w:sz w:val="28"/>
          <w:rtl/>
          <w:lang w:bidi="fa-IR"/>
        </w:rPr>
      </w:pPr>
      <w:r>
        <w:rPr>
          <w:rFonts w:ascii="Yagut,Bold" w:eastAsia="Yagut,Bold" w:hAnsi="Yagut,Bold" w:cs="B Zar" w:hint="cs"/>
          <w:b/>
          <w:color w:val="000000"/>
          <w:sz w:val="28"/>
          <w:rtl/>
          <w:lang w:bidi="fa-IR"/>
        </w:rPr>
        <w:t>مقدمه</w:t>
      </w:r>
    </w:p>
    <w:p w:rsidR="00AF1FD8" w:rsidRDefault="00AF1FD8" w:rsidP="0052528A">
      <w:pPr>
        <w:pStyle w:val="Normal1"/>
        <w:bidi/>
        <w:spacing w:after="0" w:line="360" w:lineRule="auto"/>
        <w:jc w:val="both"/>
        <w:rPr>
          <w:rFonts w:ascii="Tahoma" w:eastAsia="Tahoma" w:hAnsi="Tahoma" w:cs="B Zar"/>
          <w:color w:val="000000"/>
          <w:sz w:val="28"/>
          <w:szCs w:val="28"/>
          <w:rtl/>
          <w:lang w:bidi="fa-IR"/>
        </w:rPr>
      </w:pPr>
      <w:r w:rsidRPr="00C4117E">
        <w:rPr>
          <w:rFonts w:cs="B Zar"/>
          <w:color w:val="000000"/>
          <w:sz w:val="28"/>
          <w:szCs w:val="28"/>
          <w:rtl/>
        </w:rPr>
        <w:lastRenderedPageBreak/>
        <w:t>هيپرپلازي خوش خيم پروستات(</w:t>
      </w:r>
      <w:r w:rsidRPr="00C4117E">
        <w:rPr>
          <w:rFonts w:cs="B Zar"/>
          <w:color w:val="000000"/>
          <w:sz w:val="28"/>
          <w:szCs w:val="28"/>
        </w:rPr>
        <w:t>BPH</w:t>
      </w:r>
      <w:r w:rsidRPr="00C4117E">
        <w:rPr>
          <w:rFonts w:cs="B Zar"/>
          <w:color w:val="000000"/>
          <w:sz w:val="28"/>
          <w:szCs w:val="28"/>
          <w:rtl/>
        </w:rPr>
        <w:t xml:space="preserve"> </w:t>
      </w:r>
      <w:r w:rsidRPr="00C4117E">
        <w:rPr>
          <w:rFonts w:cs="B Zar" w:hint="cs"/>
          <w:color w:val="000000"/>
          <w:sz w:val="28"/>
          <w:szCs w:val="28"/>
          <w:rtl/>
        </w:rPr>
        <w:t>)</w:t>
      </w:r>
      <w:r w:rsidRPr="00C4117E">
        <w:rPr>
          <w:rFonts w:cs="B Zar"/>
          <w:color w:val="000000"/>
          <w:sz w:val="28"/>
          <w:szCs w:val="28"/>
          <w:rtl/>
        </w:rPr>
        <w:t xml:space="preserve"> وابسته به سن است</w:t>
      </w:r>
      <w:r w:rsidRPr="00C4117E">
        <w:rPr>
          <w:rFonts w:ascii="Tahoma" w:eastAsia="Tahoma" w:hAnsi="Tahoma" w:cs="B Zar" w:hint="cs"/>
          <w:color w:val="000000"/>
          <w:sz w:val="28"/>
          <w:szCs w:val="28"/>
          <w:rtl/>
        </w:rPr>
        <w:t>.</w:t>
      </w:r>
      <w:r w:rsidRPr="00C4117E">
        <w:rPr>
          <w:rFonts w:cs="B Zar"/>
          <w:color w:val="000000"/>
          <w:sz w:val="28"/>
          <w:szCs w:val="28"/>
          <w:rtl/>
        </w:rPr>
        <w:t xml:space="preserve"> كه مردان با سن بيش از 50 سال را تحت تاثير قرار ميدهد و وابسته به توليد تستوسترون و دي هيدروتستوسترون است. </w:t>
      </w:r>
      <w:r w:rsidRPr="00C4117E">
        <w:rPr>
          <w:rFonts w:cs="B Zar"/>
          <w:color w:val="000000"/>
          <w:sz w:val="28"/>
          <w:szCs w:val="28"/>
        </w:rPr>
        <w:t>BPH</w:t>
      </w:r>
      <w:r w:rsidRPr="00C4117E">
        <w:rPr>
          <w:rFonts w:cs="B Zar"/>
          <w:color w:val="000000"/>
          <w:sz w:val="28"/>
          <w:szCs w:val="28"/>
          <w:rtl/>
        </w:rPr>
        <w:t xml:space="preserve"> را ميتوان در 8 درصد مردان 31 تا 40 ساله از نظر</w:t>
      </w:r>
      <w:r w:rsidRPr="00C4117E">
        <w:rPr>
          <w:rFonts w:ascii="Tahoma" w:eastAsia="Tahoma" w:hAnsi="Tahoma" w:cs="B Zar"/>
          <w:color w:val="000000"/>
          <w:sz w:val="28"/>
          <w:szCs w:val="28"/>
        </w:rPr>
        <w:t xml:space="preserve"> </w:t>
      </w:r>
      <w:r w:rsidRPr="00C4117E">
        <w:rPr>
          <w:rFonts w:cs="B Zar"/>
          <w:color w:val="000000"/>
          <w:sz w:val="28"/>
          <w:szCs w:val="28"/>
          <w:rtl/>
        </w:rPr>
        <w:t xml:space="preserve">هيستولوژي تشخيص داد شيوع آن با افزايش سن بالا ميرود به طوريكه در دهه ي نهم زندگي به 90 درصد مي </w:t>
      </w:r>
      <w:proofErr w:type="gramStart"/>
      <w:r w:rsidRPr="00C4117E">
        <w:rPr>
          <w:rFonts w:cs="B Zar"/>
          <w:color w:val="000000"/>
          <w:sz w:val="28"/>
          <w:szCs w:val="28"/>
          <w:rtl/>
        </w:rPr>
        <w:t>رسد</w:t>
      </w:r>
      <w:proofErr w:type="gramEnd"/>
      <w:r w:rsidR="00F86DFC">
        <w:rPr>
          <w:rFonts w:cs="B Zar"/>
          <w:color w:val="000000"/>
          <w:sz w:val="28"/>
          <w:szCs w:val="28"/>
          <w:rtl/>
        </w:rPr>
        <w:fldChar w:fldCharType="begin">
          <w:fldData xml:space="preserve">PEVuZE5vdGU+PENpdGU+PEF1dGhvcj5Gb28gPC9BdXRob3I+PFllYXI+MjAxMzwvWWVhcj48UmVj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</w:fldData>
        </w:fldChar>
      </w:r>
      <w:r>
        <w:rPr>
          <w:rFonts w:cs="B Zar"/>
          <w:color w:val="000000"/>
          <w:sz w:val="28"/>
          <w:szCs w:val="28"/>
          <w:rtl/>
        </w:rPr>
        <w:instrText xml:space="preserve"> </w:instrText>
      </w:r>
      <w:r>
        <w:rPr>
          <w:rFonts w:cs="B Zar"/>
          <w:color w:val="000000"/>
          <w:sz w:val="28"/>
          <w:szCs w:val="28"/>
        </w:rPr>
        <w:instrText>ADDIN EN.CITE</w:instrText>
      </w:r>
      <w:r>
        <w:rPr>
          <w:rFonts w:cs="B Zar"/>
          <w:color w:val="000000"/>
          <w:sz w:val="28"/>
          <w:szCs w:val="28"/>
          <w:rtl/>
        </w:rPr>
        <w:instrText xml:space="preserve"> </w:instrText>
      </w:r>
      <w:r w:rsidR="00F86DFC">
        <w:rPr>
          <w:rFonts w:cs="B Zar"/>
          <w:color w:val="000000"/>
          <w:sz w:val="28"/>
          <w:szCs w:val="28"/>
          <w:rtl/>
        </w:rPr>
        <w:fldChar w:fldCharType="begin">
          <w:fldData xml:space="preserve">PEVuZE5vdGU+PENpdGU+PEF1dGhvcj5Gb28gPC9BdXRob3I+PFllYXI+MjAxMzwvWWVhcj48UmVj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</w:fldData>
        </w:fldChar>
      </w:r>
      <w:r>
        <w:rPr>
          <w:rFonts w:cs="B Zar"/>
          <w:color w:val="000000"/>
          <w:sz w:val="28"/>
          <w:szCs w:val="28"/>
          <w:rtl/>
        </w:rPr>
        <w:instrText xml:space="preserve"> </w:instrText>
      </w:r>
      <w:r>
        <w:rPr>
          <w:rFonts w:cs="B Zar"/>
          <w:color w:val="000000"/>
          <w:sz w:val="28"/>
          <w:szCs w:val="28"/>
        </w:rPr>
        <w:instrText>ADDIN EN.CITE.DATA</w:instrText>
      </w:r>
      <w:r>
        <w:rPr>
          <w:rFonts w:cs="B Zar"/>
          <w:color w:val="000000"/>
          <w:sz w:val="28"/>
          <w:szCs w:val="28"/>
          <w:rtl/>
        </w:rPr>
        <w:instrText xml:space="preserve"> </w:instrText>
      </w:r>
      <w:r w:rsidR="00F86DFC">
        <w:rPr>
          <w:rFonts w:cs="B Zar"/>
          <w:color w:val="000000"/>
          <w:sz w:val="28"/>
          <w:szCs w:val="28"/>
          <w:rtl/>
        </w:rPr>
      </w:r>
      <w:r w:rsidR="00F86DFC">
        <w:rPr>
          <w:rFonts w:cs="B Zar"/>
          <w:color w:val="000000"/>
          <w:sz w:val="28"/>
          <w:szCs w:val="28"/>
          <w:rtl/>
        </w:rPr>
        <w:fldChar w:fldCharType="end"/>
      </w:r>
      <w:r w:rsidR="00F86DFC">
        <w:rPr>
          <w:rFonts w:cs="B Zar"/>
          <w:color w:val="000000"/>
          <w:sz w:val="28"/>
          <w:szCs w:val="28"/>
          <w:rtl/>
        </w:rPr>
      </w:r>
      <w:r w:rsidR="00F86DFC">
        <w:rPr>
          <w:rFonts w:cs="B Zar"/>
          <w:color w:val="000000"/>
          <w:sz w:val="28"/>
          <w:szCs w:val="28"/>
          <w:rtl/>
        </w:rPr>
        <w:fldChar w:fldCharType="separate"/>
      </w:r>
      <w:r>
        <w:rPr>
          <w:rFonts w:cs="B Zar"/>
          <w:noProof/>
          <w:color w:val="000000"/>
          <w:sz w:val="28"/>
          <w:szCs w:val="28"/>
          <w:rtl/>
        </w:rPr>
        <w:t>(</w:t>
      </w:r>
      <w:hyperlink w:anchor="_ENREF_1" w:tooltip="Foo , 2013 #1" w:history="1">
        <w:r w:rsidR="0052528A">
          <w:rPr>
            <w:rFonts w:cs="B Zar"/>
            <w:noProof/>
            <w:color w:val="000000"/>
            <w:sz w:val="28"/>
            <w:szCs w:val="28"/>
            <w:rtl/>
          </w:rPr>
          <w:t>1-4</w:t>
        </w:r>
      </w:hyperlink>
      <w:r>
        <w:rPr>
          <w:rFonts w:cs="B Zar"/>
          <w:noProof/>
          <w:color w:val="000000"/>
          <w:sz w:val="28"/>
          <w:szCs w:val="28"/>
          <w:rtl/>
        </w:rPr>
        <w:t>)</w:t>
      </w:r>
      <w:r w:rsidR="00F86DFC">
        <w:rPr>
          <w:rFonts w:cs="B Zar"/>
          <w:color w:val="000000"/>
          <w:sz w:val="28"/>
          <w:szCs w:val="28"/>
          <w:rtl/>
        </w:rPr>
        <w:fldChar w:fldCharType="end"/>
      </w:r>
      <w:r>
        <w:rPr>
          <w:rFonts w:cs="B Zar" w:hint="cs"/>
          <w:color w:val="000000"/>
          <w:sz w:val="28"/>
          <w:szCs w:val="28"/>
          <w:rtl/>
        </w:rPr>
        <w:t>.</w:t>
      </w:r>
      <w:r w:rsidRPr="00C4117E">
        <w:rPr>
          <w:rFonts w:cs="B Zar"/>
          <w:color w:val="000000"/>
          <w:sz w:val="28"/>
          <w:szCs w:val="28"/>
          <w:rtl/>
        </w:rPr>
        <w:t>مورد توجه</w:t>
      </w:r>
      <w:r w:rsidRPr="00C4117E">
        <w:rPr>
          <w:rFonts w:cs="B Zar" w:hint="cs"/>
          <w:color w:val="000000"/>
          <w:sz w:val="28"/>
          <w:szCs w:val="28"/>
          <w:rtl/>
        </w:rPr>
        <w:t xml:space="preserve"> </w:t>
      </w:r>
      <w:r w:rsidRPr="00C4117E">
        <w:rPr>
          <w:rFonts w:cs="B Zar"/>
          <w:color w:val="000000"/>
          <w:sz w:val="28"/>
          <w:szCs w:val="28"/>
          <w:rtl/>
        </w:rPr>
        <w:t xml:space="preserve">است و استاندارد طلايي در درمان </w:t>
      </w:r>
      <w:r w:rsidRPr="00C4117E">
        <w:rPr>
          <w:rFonts w:cs="B Zar"/>
          <w:color w:val="000000"/>
          <w:sz w:val="28"/>
          <w:szCs w:val="28"/>
        </w:rPr>
        <w:t>BPH</w:t>
      </w:r>
      <w:r w:rsidRPr="00C4117E">
        <w:rPr>
          <w:rFonts w:cs="B Zar"/>
          <w:color w:val="000000"/>
          <w:sz w:val="28"/>
          <w:szCs w:val="28"/>
          <w:rtl/>
        </w:rPr>
        <w:t xml:space="preserve"> ولي با</w:t>
      </w:r>
      <w:r w:rsidRPr="00C4117E">
        <w:rPr>
          <w:rFonts w:ascii="Tahoma" w:eastAsia="Tahoma" w:hAnsi="Tahoma" w:cs="B Zar"/>
          <w:color w:val="000000"/>
          <w:sz w:val="28"/>
          <w:szCs w:val="28"/>
        </w:rPr>
        <w:t xml:space="preserve"> </w:t>
      </w:r>
      <w:r w:rsidRPr="00C4117E">
        <w:rPr>
          <w:rFonts w:cs="B Zar"/>
          <w:color w:val="000000"/>
          <w:sz w:val="28"/>
          <w:szCs w:val="28"/>
          <w:rtl/>
        </w:rPr>
        <w:t>خطر خونروي همراه است</w:t>
      </w:r>
      <w:r w:rsidR="00F86DFC">
        <w:rPr>
          <w:rFonts w:ascii="Tahoma" w:eastAsia="Tahoma" w:hAnsi="Tahoma" w:cs="B Zar"/>
          <w:color w:val="000000"/>
          <w:sz w:val="28"/>
          <w:szCs w:val="28"/>
          <w:rtl/>
        </w:rPr>
        <w:fldChar w:fldCharType="begin">
          <w:fldData xml:space="preserve">PEVuZE5vdGU+PENpdGU+PEF1dGhvcj5Gb28gPC9BdXRob3I+PFllYXI+MjAxMzwvWWVhcj48UmVj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</w:fldData>
        </w:fldChar>
      </w:r>
      <w:r>
        <w:rPr>
          <w:rFonts w:ascii="Tahoma" w:eastAsia="Tahoma" w:hAnsi="Tahoma" w:cs="B Zar"/>
          <w:color w:val="000000"/>
          <w:sz w:val="28"/>
          <w:szCs w:val="28"/>
          <w:rtl/>
        </w:rPr>
        <w:instrText xml:space="preserve"> </w:instrText>
      </w:r>
      <w:r>
        <w:rPr>
          <w:rFonts w:ascii="Tahoma" w:eastAsia="Tahoma" w:hAnsi="Tahoma" w:cs="B Zar"/>
          <w:color w:val="000000"/>
          <w:sz w:val="28"/>
          <w:szCs w:val="28"/>
        </w:rPr>
        <w:instrText>ADDIN EN.CITE</w:instrText>
      </w:r>
      <w:r>
        <w:rPr>
          <w:rFonts w:ascii="Tahoma" w:eastAsia="Tahoma" w:hAnsi="Tahoma" w:cs="B Zar"/>
          <w:color w:val="000000"/>
          <w:sz w:val="28"/>
          <w:szCs w:val="28"/>
          <w:rtl/>
        </w:rPr>
        <w:instrText xml:space="preserve"> </w:instrText>
      </w:r>
      <w:r w:rsidR="00F86DFC">
        <w:rPr>
          <w:rFonts w:ascii="Tahoma" w:eastAsia="Tahoma" w:hAnsi="Tahoma" w:cs="B Zar"/>
          <w:color w:val="000000"/>
          <w:sz w:val="28"/>
          <w:szCs w:val="28"/>
          <w:rtl/>
        </w:rPr>
        <w:fldChar w:fldCharType="begin">
          <w:fldData xml:space="preserve">PEVuZE5vdGU+PENpdGU+PEF1dGhvcj5Gb28gPC9BdXRob3I+PFllYXI+MjAxMzwvWWVhcj48UmVj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</w:fldData>
        </w:fldChar>
      </w:r>
      <w:r>
        <w:rPr>
          <w:rFonts w:ascii="Tahoma" w:eastAsia="Tahoma" w:hAnsi="Tahoma" w:cs="B Zar"/>
          <w:color w:val="000000"/>
          <w:sz w:val="28"/>
          <w:szCs w:val="28"/>
          <w:rtl/>
        </w:rPr>
        <w:instrText xml:space="preserve"> </w:instrText>
      </w:r>
      <w:r>
        <w:rPr>
          <w:rFonts w:ascii="Tahoma" w:eastAsia="Tahoma" w:hAnsi="Tahoma" w:cs="B Zar"/>
          <w:color w:val="000000"/>
          <w:sz w:val="28"/>
          <w:szCs w:val="28"/>
        </w:rPr>
        <w:instrText>ADDIN EN.CITE.DATA</w:instrText>
      </w:r>
      <w:r>
        <w:rPr>
          <w:rFonts w:ascii="Tahoma" w:eastAsia="Tahoma" w:hAnsi="Tahoma" w:cs="B Zar"/>
          <w:color w:val="000000"/>
          <w:sz w:val="28"/>
          <w:szCs w:val="28"/>
          <w:rtl/>
        </w:rPr>
        <w:instrText xml:space="preserve"> </w:instrText>
      </w:r>
      <w:r w:rsidR="00F86DFC">
        <w:rPr>
          <w:rFonts w:ascii="Tahoma" w:eastAsia="Tahoma" w:hAnsi="Tahoma" w:cs="B Zar"/>
          <w:color w:val="000000"/>
          <w:sz w:val="28"/>
          <w:szCs w:val="28"/>
          <w:rtl/>
        </w:rPr>
      </w:r>
      <w:r w:rsidR="00F86DFC">
        <w:rPr>
          <w:rFonts w:ascii="Tahoma" w:eastAsia="Tahoma" w:hAnsi="Tahoma" w:cs="B Zar"/>
          <w:color w:val="000000"/>
          <w:sz w:val="28"/>
          <w:szCs w:val="28"/>
          <w:rtl/>
        </w:rPr>
        <w:fldChar w:fldCharType="end"/>
      </w:r>
      <w:r w:rsidR="00F86DFC">
        <w:rPr>
          <w:rFonts w:ascii="Tahoma" w:eastAsia="Tahoma" w:hAnsi="Tahoma" w:cs="B Zar"/>
          <w:color w:val="000000"/>
          <w:sz w:val="28"/>
          <w:szCs w:val="28"/>
          <w:rtl/>
        </w:rPr>
      </w:r>
      <w:r w:rsidR="00F86DFC">
        <w:rPr>
          <w:rFonts w:ascii="Tahoma" w:eastAsia="Tahoma" w:hAnsi="Tahoma" w:cs="B Zar"/>
          <w:color w:val="000000"/>
          <w:sz w:val="28"/>
          <w:szCs w:val="28"/>
          <w:rtl/>
        </w:rPr>
        <w:fldChar w:fldCharType="separate"/>
      </w:r>
      <w:r>
        <w:rPr>
          <w:rFonts w:ascii="Tahoma" w:eastAsia="Tahoma" w:hAnsi="Tahoma" w:cs="B Zar"/>
          <w:noProof/>
          <w:color w:val="000000"/>
          <w:sz w:val="28"/>
          <w:szCs w:val="28"/>
          <w:rtl/>
        </w:rPr>
        <w:t>(</w:t>
      </w:r>
      <w:hyperlink w:anchor="_ENREF_1" w:tooltip="Foo , 2013 #1" w:history="1">
        <w:r w:rsidR="0052528A">
          <w:rPr>
            <w:rFonts w:ascii="Tahoma" w:eastAsia="Tahoma" w:hAnsi="Tahoma" w:cs="B Zar"/>
            <w:noProof/>
            <w:color w:val="000000"/>
            <w:sz w:val="28"/>
            <w:szCs w:val="28"/>
            <w:rtl/>
          </w:rPr>
          <w:t>1-3</w:t>
        </w:r>
      </w:hyperlink>
      <w:r>
        <w:rPr>
          <w:rFonts w:ascii="Tahoma" w:eastAsia="Tahoma" w:hAnsi="Tahoma" w:cs="B Zar"/>
          <w:noProof/>
          <w:color w:val="000000"/>
          <w:sz w:val="28"/>
          <w:szCs w:val="28"/>
          <w:rtl/>
        </w:rPr>
        <w:t>)</w:t>
      </w:r>
      <w:r w:rsidR="00F86DFC">
        <w:rPr>
          <w:rFonts w:ascii="Tahoma" w:eastAsia="Tahoma" w:hAnsi="Tahoma" w:cs="B Zar"/>
          <w:color w:val="000000"/>
          <w:sz w:val="28"/>
          <w:szCs w:val="28"/>
          <w:rtl/>
        </w:rPr>
        <w:fldChar w:fldCharType="end"/>
      </w:r>
      <w:r>
        <w:rPr>
          <w:rFonts w:ascii="Tahoma" w:eastAsia="Tahoma" w:hAnsi="Tahoma" w:cs="B Zar" w:hint="cs"/>
          <w:color w:val="000000"/>
          <w:sz w:val="28"/>
          <w:szCs w:val="28"/>
          <w:rtl/>
        </w:rPr>
        <w:t>.</w:t>
      </w:r>
      <w:r>
        <w:rPr>
          <w:rFonts w:cs="B Zar" w:hint="cs"/>
          <w:color w:val="000000"/>
          <w:sz w:val="28"/>
          <w:szCs w:val="28"/>
          <w:rtl/>
        </w:rPr>
        <w:t xml:space="preserve"> </w:t>
      </w:r>
      <w:r w:rsidRPr="00BD60B6">
        <w:rPr>
          <w:rFonts w:cs="B Zar"/>
          <w:color w:val="000000"/>
          <w:sz w:val="28"/>
          <w:szCs w:val="28"/>
          <w:rtl/>
        </w:rPr>
        <w:t>خون</w:t>
      </w:r>
      <w:r>
        <w:rPr>
          <w:rFonts w:cs="B Zar" w:hint="cs"/>
          <w:color w:val="000000"/>
          <w:sz w:val="28"/>
          <w:szCs w:val="28"/>
          <w:rtl/>
        </w:rPr>
        <w:t>ریزی</w:t>
      </w:r>
      <w:r w:rsidRPr="00BD60B6">
        <w:rPr>
          <w:rFonts w:cs="B Zar"/>
          <w:color w:val="000000"/>
          <w:sz w:val="28"/>
          <w:szCs w:val="28"/>
          <w:rtl/>
        </w:rPr>
        <w:t xml:space="preserve"> در هنگام </w:t>
      </w:r>
      <w:r>
        <w:rPr>
          <w:rFonts w:cs="B Zar" w:hint="cs"/>
          <w:color w:val="000000"/>
          <w:sz w:val="28"/>
          <w:szCs w:val="28"/>
          <w:rtl/>
          <w:lang w:bidi="fa-IR"/>
        </w:rPr>
        <w:t>جراحی پروستات</w:t>
      </w:r>
      <w:r w:rsidRPr="00BD60B6">
        <w:rPr>
          <w:rFonts w:cs="B Zar"/>
          <w:color w:val="000000"/>
          <w:sz w:val="28"/>
          <w:szCs w:val="28"/>
          <w:rtl/>
        </w:rPr>
        <w:t xml:space="preserve"> شايع و كنترل</w:t>
      </w:r>
      <w:r>
        <w:rPr>
          <w:rFonts w:cs="B Zar" w:hint="cs"/>
          <w:color w:val="000000"/>
          <w:sz w:val="28"/>
          <w:szCs w:val="28"/>
          <w:rtl/>
        </w:rPr>
        <w:t xml:space="preserve"> </w:t>
      </w:r>
      <w:r>
        <w:rPr>
          <w:rFonts w:cs="B Zar"/>
          <w:color w:val="000000"/>
          <w:sz w:val="28"/>
          <w:szCs w:val="28"/>
          <w:rtl/>
        </w:rPr>
        <w:t>شدني است</w:t>
      </w:r>
      <w:r w:rsidRPr="00BD60B6">
        <w:rPr>
          <w:rFonts w:cs="B Zar"/>
          <w:color w:val="000000"/>
          <w:sz w:val="28"/>
          <w:szCs w:val="28"/>
          <w:rtl/>
        </w:rPr>
        <w:t xml:space="preserve">. در صورت باز شدن سينوسهاي وريدي بزرگ هموستاز مشكل خواهد بود ، در </w:t>
      </w:r>
      <w:r>
        <w:rPr>
          <w:rFonts w:cs="B Zar" w:hint="cs"/>
          <w:color w:val="000000"/>
          <w:sz w:val="28"/>
          <w:szCs w:val="28"/>
          <w:rtl/>
        </w:rPr>
        <w:t>5/2</w:t>
      </w:r>
      <w:r w:rsidRPr="00BD60B6">
        <w:rPr>
          <w:rFonts w:cs="B Zar"/>
          <w:color w:val="000000"/>
          <w:sz w:val="28"/>
          <w:szCs w:val="28"/>
          <w:rtl/>
        </w:rPr>
        <w:t xml:space="preserve"> درصد </w:t>
      </w:r>
      <w:r>
        <w:rPr>
          <w:rFonts w:cs="B Zar" w:hint="cs"/>
          <w:color w:val="000000"/>
          <w:sz w:val="28"/>
          <w:szCs w:val="28"/>
          <w:rtl/>
          <w:lang w:bidi="fa-IR"/>
        </w:rPr>
        <w:t>جراحی پروستات</w:t>
      </w:r>
      <w:r w:rsidRPr="00BD60B6">
        <w:rPr>
          <w:rFonts w:cs="B Zar"/>
          <w:color w:val="000000"/>
          <w:sz w:val="28"/>
          <w:szCs w:val="28"/>
          <w:rtl/>
        </w:rPr>
        <w:t xml:space="preserve"> خونروي با نياز به ترانسفوزيون ديده ميشود. در كمتر از 1 %موارد در </w:t>
      </w:r>
      <w:r>
        <w:rPr>
          <w:rFonts w:cs="B Zar" w:hint="cs"/>
          <w:color w:val="000000"/>
          <w:sz w:val="28"/>
          <w:szCs w:val="28"/>
          <w:rtl/>
          <w:lang w:bidi="fa-IR"/>
        </w:rPr>
        <w:t>جراحی پروستات</w:t>
      </w:r>
      <w:r w:rsidRPr="00BD60B6">
        <w:rPr>
          <w:rFonts w:cs="B Zar"/>
          <w:color w:val="000000"/>
          <w:sz w:val="28"/>
          <w:szCs w:val="28"/>
          <w:rtl/>
        </w:rPr>
        <w:t xml:space="preserve"> خونروي غيرطبيعي بروز ميكند از آنجائيكه بيماران دچار </w:t>
      </w:r>
      <w:r w:rsidRPr="00BD60B6">
        <w:rPr>
          <w:rFonts w:cs="B Zar"/>
          <w:color w:val="000000"/>
          <w:sz w:val="28"/>
          <w:szCs w:val="28"/>
        </w:rPr>
        <w:t>BPH</w:t>
      </w:r>
      <w:r w:rsidRPr="00BD60B6">
        <w:rPr>
          <w:rFonts w:cs="B Zar"/>
          <w:color w:val="000000"/>
          <w:sz w:val="28"/>
          <w:szCs w:val="28"/>
          <w:rtl/>
        </w:rPr>
        <w:t xml:space="preserve"> در مرحله تشخيص و درمان در 65 سال گي و بالاتر قرار دارند و بيشتر</w:t>
      </w:r>
      <w:r w:rsidRPr="00BD60B6">
        <w:rPr>
          <w:rFonts w:ascii="Tahoma" w:eastAsia="Tahoma" w:hAnsi="Tahoma" w:cs="B Zar"/>
          <w:color w:val="000000"/>
          <w:sz w:val="28"/>
          <w:szCs w:val="28"/>
        </w:rPr>
        <w:t xml:space="preserve"> </w:t>
      </w:r>
      <w:r w:rsidRPr="00BD60B6">
        <w:rPr>
          <w:rFonts w:cs="B Zar"/>
          <w:color w:val="000000"/>
          <w:sz w:val="28"/>
          <w:szCs w:val="28"/>
          <w:rtl/>
        </w:rPr>
        <w:t>آنها دچار بيما ريهاي قلبي و عروقي همراه هستند، بنابراين خونروي و نياز به ترانسفوزيون و عوارض آنها در اين بيماران با خطر عمده همراه است</w:t>
      </w:r>
      <w:r w:rsidR="00F86DFC">
        <w:rPr>
          <w:rFonts w:cs="B Zar"/>
          <w:color w:val="000000"/>
          <w:sz w:val="28"/>
          <w:szCs w:val="28"/>
          <w:rtl/>
        </w:rPr>
        <w:fldChar w:fldCharType="begin"/>
      </w:r>
      <w:r w:rsidR="0052528A">
        <w:rPr>
          <w:rFonts w:cs="B Zar"/>
          <w:color w:val="000000"/>
          <w:sz w:val="28"/>
          <w:szCs w:val="28"/>
          <w:rtl/>
        </w:rPr>
        <w:instrText xml:space="preserve"> </w:instrText>
      </w:r>
      <w:r w:rsidR="0052528A">
        <w:rPr>
          <w:rFonts w:cs="B Zar"/>
          <w:color w:val="000000"/>
          <w:sz w:val="28"/>
          <w:szCs w:val="28"/>
        </w:rPr>
        <w:instrText>ADDIN EN.CITE &lt;EndNote&gt;&lt;Cite&gt;&lt;Author&gt;Miller &lt;/Author&gt;&lt;Year&gt;2015&lt;/Year&gt;&lt;RecNum&gt;3&lt;/RecNum&gt;&lt;DisplayText&gt;(5)&lt;/DisplayText&gt;&lt;record&gt;&lt;rec-number&gt;3&lt;/rec-number&gt;&lt;foreign-keys&gt;&lt;key app="EN" db-id="dawrrvdvffdrz1ee9adx5xwrfe09xpw2zxax"&gt;3&lt;/key&gt;&lt;/foreign-keys&gt;&lt;ref-type name="Book Section"&gt;5&lt;/ref-type&gt;&lt;contributors&gt;&lt;authors&gt;&lt;author&gt;Miller ,RD&lt;/author&gt;&lt;/authors&gt;&lt;/contributors&gt;&lt;titles&gt;&lt;title&gt;Transfusion&lt;/title&gt;&lt;secondary-title&gt;Miller&amp;apos;s Anesthesia&lt;/secondary-title&gt;&lt;/titles&gt;&lt;pages&gt;1055-1062&lt;/pages&gt;&lt;volume&gt;2&lt;/volume</w:instrText>
      </w:r>
      <w:r w:rsidR="0052528A">
        <w:rPr>
          <w:rFonts w:cs="B Zar"/>
          <w:color w:val="000000"/>
          <w:sz w:val="28"/>
          <w:szCs w:val="28"/>
          <w:rtl/>
        </w:rPr>
        <w:instrText>&gt;&lt;</w:instrText>
      </w:r>
      <w:r w:rsidR="0052528A">
        <w:rPr>
          <w:rFonts w:cs="B Zar"/>
          <w:color w:val="000000"/>
          <w:sz w:val="28"/>
          <w:szCs w:val="28"/>
        </w:rPr>
        <w:instrText>dates&gt;&lt;year&gt;2015&lt;/year&gt;&lt;/dates&gt;&lt;pub-location&gt;Philadelphia&lt;/pub-location&gt;&lt;publisher&gt;Churchill Livingstone,&lt;/publisher&gt;&lt;urls&gt;&lt;/urls&gt;&lt;/record&gt;&lt;/Cite&gt;&lt;/EndNote</w:instrText>
      </w:r>
      <w:r w:rsidR="0052528A">
        <w:rPr>
          <w:rFonts w:cs="B Zar"/>
          <w:color w:val="000000"/>
          <w:sz w:val="28"/>
          <w:szCs w:val="28"/>
          <w:rtl/>
        </w:rPr>
        <w:instrText>&gt;</w:instrText>
      </w:r>
      <w:r w:rsidR="00F86DFC">
        <w:rPr>
          <w:rFonts w:cs="B Zar"/>
          <w:color w:val="000000"/>
          <w:sz w:val="28"/>
          <w:szCs w:val="28"/>
          <w:rtl/>
        </w:rPr>
        <w:fldChar w:fldCharType="separate"/>
      </w:r>
      <w:r w:rsidR="0052528A">
        <w:rPr>
          <w:rFonts w:cs="B Zar"/>
          <w:noProof/>
          <w:color w:val="000000"/>
          <w:sz w:val="28"/>
          <w:szCs w:val="28"/>
          <w:rtl/>
        </w:rPr>
        <w:t>(</w:t>
      </w:r>
      <w:hyperlink w:anchor="_ENREF_5" w:tooltip="Miller , 2015 #3" w:history="1">
        <w:r w:rsidR="0052528A">
          <w:rPr>
            <w:rFonts w:cs="B Zar"/>
            <w:noProof/>
            <w:color w:val="000000"/>
            <w:sz w:val="28"/>
            <w:szCs w:val="28"/>
            <w:rtl/>
          </w:rPr>
          <w:t>5</w:t>
        </w:r>
      </w:hyperlink>
      <w:r w:rsidR="0052528A">
        <w:rPr>
          <w:rFonts w:cs="B Zar"/>
          <w:noProof/>
          <w:color w:val="000000"/>
          <w:sz w:val="28"/>
          <w:szCs w:val="28"/>
          <w:rtl/>
        </w:rPr>
        <w:t>)</w:t>
      </w:r>
      <w:r w:rsidR="00F86DFC">
        <w:rPr>
          <w:rFonts w:cs="B Zar"/>
          <w:color w:val="000000"/>
          <w:sz w:val="28"/>
          <w:szCs w:val="28"/>
          <w:rtl/>
        </w:rPr>
        <w:fldChar w:fldCharType="end"/>
      </w:r>
      <w:r w:rsidRPr="00BD60B6">
        <w:rPr>
          <w:rFonts w:cs="B Zar"/>
          <w:color w:val="000000"/>
          <w:sz w:val="28"/>
          <w:szCs w:val="28"/>
          <w:rtl/>
        </w:rPr>
        <w:t xml:space="preserve">.افزايش فيبرينوليز در </w:t>
      </w:r>
      <w:r>
        <w:rPr>
          <w:rFonts w:cs="B Zar" w:hint="cs"/>
          <w:color w:val="000000"/>
          <w:sz w:val="28"/>
          <w:szCs w:val="28"/>
          <w:rtl/>
          <w:lang w:bidi="fa-IR"/>
        </w:rPr>
        <w:t>جراحی پروستات</w:t>
      </w:r>
      <w:r w:rsidRPr="00BD60B6">
        <w:rPr>
          <w:rFonts w:cs="B Zar"/>
          <w:color w:val="000000"/>
          <w:sz w:val="28"/>
          <w:szCs w:val="28"/>
          <w:rtl/>
        </w:rPr>
        <w:t xml:space="preserve"> ه</w:t>
      </w:r>
      <w:r>
        <w:rPr>
          <w:rFonts w:cs="B Zar" w:hint="cs"/>
          <w:color w:val="000000"/>
          <w:sz w:val="28"/>
          <w:szCs w:val="28"/>
          <w:rtl/>
        </w:rPr>
        <w:t>م</w:t>
      </w:r>
      <w:r w:rsidRPr="00BD60B6">
        <w:rPr>
          <w:rFonts w:cs="B Zar"/>
          <w:color w:val="000000"/>
          <w:sz w:val="28"/>
          <w:szCs w:val="28"/>
          <w:rtl/>
        </w:rPr>
        <w:t xml:space="preserve"> دليل آزادشدن اوروكيناز از بافت </w:t>
      </w:r>
      <w:r>
        <w:rPr>
          <w:rFonts w:cs="B Zar"/>
          <w:color w:val="000000"/>
          <w:sz w:val="28"/>
          <w:szCs w:val="28"/>
          <w:rtl/>
        </w:rPr>
        <w:t>پروستات در ايجاد خونروي موثر اس</w:t>
      </w:r>
      <w:r>
        <w:rPr>
          <w:rFonts w:cs="B Zar" w:hint="cs"/>
          <w:color w:val="000000"/>
          <w:sz w:val="28"/>
          <w:szCs w:val="28"/>
          <w:rtl/>
        </w:rPr>
        <w:t>ت</w:t>
      </w:r>
      <w:r w:rsidR="00F86DFC">
        <w:rPr>
          <w:rFonts w:cs="B Zar"/>
          <w:color w:val="000000"/>
          <w:sz w:val="28"/>
          <w:szCs w:val="28"/>
          <w:rtl/>
        </w:rPr>
        <w:fldChar w:fldCharType="begin"/>
      </w:r>
      <w:r w:rsidR="0052528A">
        <w:rPr>
          <w:rFonts w:cs="B Zar"/>
          <w:color w:val="000000"/>
          <w:sz w:val="28"/>
          <w:szCs w:val="28"/>
          <w:rtl/>
        </w:rPr>
        <w:instrText xml:space="preserve"> </w:instrText>
      </w:r>
      <w:r w:rsidR="0052528A">
        <w:rPr>
          <w:rFonts w:cs="B Zar"/>
          <w:color w:val="000000"/>
          <w:sz w:val="28"/>
          <w:szCs w:val="28"/>
        </w:rPr>
        <w:instrText>ADDIN EN.CITE &lt;EndNote&gt;&lt;Cite&gt;&lt;Author&gt;Miller &lt;/Author&gt;&lt;Year&gt;2015&lt;/Year&gt;&lt;RecNum&gt;4&lt;/RecNum&gt;&lt;DisplayText&gt;(6)&lt;/DisplayText&gt;&lt;record&gt;&lt;rec-number&gt;4&lt;/rec-number&gt;&lt;foreign-keys&gt;&lt;key app="EN" db-id="dawrrvdvffdrz1ee9adx5xwrfe09xpw2zxax"&gt;4&lt;/key&gt;&lt;/foreign-keys&gt;&lt;ref-type name="Book Section"&gt;5&lt;/ref-type&gt;&lt;contributors&gt;&lt;authors&gt;&lt;author&gt;Miller ,RD&lt;/author&gt;&lt;/authors&gt;&lt;/contributors&gt;&lt;titles&gt;&lt;title&gt;Anesthesia and the Renal and Genitourinary system&lt;/title&gt;&lt;secondary-title&gt;Miller’s Anesthesia&lt;/secondary-title&gt;&lt;/titles&gt;&lt;pages&gt;210</w:instrText>
      </w:r>
      <w:r w:rsidR="0052528A">
        <w:rPr>
          <w:rFonts w:cs="B Zar"/>
          <w:color w:val="000000"/>
          <w:sz w:val="28"/>
          <w:szCs w:val="28"/>
          <w:rtl/>
        </w:rPr>
        <w:instrText>5-34&lt;/</w:instrText>
      </w:r>
      <w:r w:rsidR="0052528A">
        <w:rPr>
          <w:rFonts w:cs="B Zar"/>
          <w:color w:val="000000"/>
          <w:sz w:val="28"/>
          <w:szCs w:val="28"/>
        </w:rPr>
        <w:instrText>pages&gt;&lt;dates&gt;&lt;year&gt;2015&lt;/year&gt;&lt;/dates&gt;&lt;pub-location&gt;Philadelphia&lt;/pub-location&gt;&lt;publisher&gt;Churchil Livengstone&lt;/publisher&gt;&lt;urls&gt;&lt;/urls&gt;&lt;/record&gt;&lt;/Cite&gt;&lt;/EndNote</w:instrText>
      </w:r>
      <w:r w:rsidR="0052528A">
        <w:rPr>
          <w:rFonts w:cs="B Zar"/>
          <w:color w:val="000000"/>
          <w:sz w:val="28"/>
          <w:szCs w:val="28"/>
          <w:rtl/>
        </w:rPr>
        <w:instrText>&gt;</w:instrText>
      </w:r>
      <w:r w:rsidR="00F86DFC">
        <w:rPr>
          <w:rFonts w:cs="B Zar"/>
          <w:color w:val="000000"/>
          <w:sz w:val="28"/>
          <w:szCs w:val="28"/>
          <w:rtl/>
        </w:rPr>
        <w:fldChar w:fldCharType="separate"/>
      </w:r>
      <w:r w:rsidR="0052528A">
        <w:rPr>
          <w:rFonts w:cs="B Zar"/>
          <w:noProof/>
          <w:color w:val="000000"/>
          <w:sz w:val="28"/>
          <w:szCs w:val="28"/>
          <w:rtl/>
        </w:rPr>
        <w:t>(</w:t>
      </w:r>
      <w:hyperlink w:anchor="_ENREF_6" w:tooltip="Miller , 2015 #4" w:history="1">
        <w:r w:rsidR="0052528A">
          <w:rPr>
            <w:rFonts w:cs="B Zar"/>
            <w:noProof/>
            <w:color w:val="000000"/>
            <w:sz w:val="28"/>
            <w:szCs w:val="28"/>
            <w:rtl/>
          </w:rPr>
          <w:t>6</w:t>
        </w:r>
      </w:hyperlink>
      <w:r w:rsidR="0052528A">
        <w:rPr>
          <w:rFonts w:cs="B Zar"/>
          <w:noProof/>
          <w:color w:val="000000"/>
          <w:sz w:val="28"/>
          <w:szCs w:val="28"/>
          <w:rtl/>
        </w:rPr>
        <w:t>)</w:t>
      </w:r>
      <w:r w:rsidR="00F86DFC">
        <w:rPr>
          <w:rFonts w:cs="B Zar"/>
          <w:color w:val="000000"/>
          <w:sz w:val="28"/>
          <w:szCs w:val="28"/>
          <w:rtl/>
        </w:rPr>
        <w:fldChar w:fldCharType="end"/>
      </w:r>
      <w:r>
        <w:rPr>
          <w:rFonts w:ascii="Tahoma" w:eastAsia="Tahoma" w:hAnsi="Tahoma" w:cs="B Zar" w:hint="cs"/>
          <w:color w:val="000000"/>
          <w:sz w:val="28"/>
          <w:szCs w:val="28"/>
          <w:rtl/>
          <w:lang w:bidi="fa-IR"/>
        </w:rPr>
        <w:t>.</w:t>
      </w:r>
    </w:p>
    <w:p w:rsidR="00AF1FD8" w:rsidRPr="00BD60B6" w:rsidRDefault="00AF1FD8" w:rsidP="0052528A">
      <w:pPr>
        <w:pStyle w:val="Normal1"/>
        <w:bidi/>
        <w:spacing w:after="0" w:line="360" w:lineRule="auto"/>
        <w:jc w:val="both"/>
        <w:rPr>
          <w:rFonts w:ascii="Yagut,Bold" w:eastAsia="Yagut,Bold" w:hAnsi="Yagut,Bold" w:cs="B Zar"/>
          <w:color w:val="000000"/>
          <w:sz w:val="28"/>
          <w:szCs w:val="28"/>
          <w:rtl/>
          <w:lang w:bidi="fa-IR"/>
        </w:rPr>
      </w:pPr>
      <w:r w:rsidRPr="00BD60B6">
        <w:rPr>
          <w:rFonts w:cs="B Zar"/>
          <w:color w:val="000000"/>
          <w:sz w:val="28"/>
          <w:szCs w:val="28"/>
          <w:rtl/>
        </w:rPr>
        <w:t>ترانکساميك اسيد در حال حاضر تنها داروي موجود است كه بدون افزايش خطر عوارض ترومبوآمبوليك كاركرد هموستاتيك را بهبود ميبخشد</w:t>
      </w:r>
      <w:r w:rsidR="00F86DFC">
        <w:rPr>
          <w:rFonts w:cs="B Zar"/>
          <w:color w:val="000000"/>
          <w:sz w:val="28"/>
          <w:szCs w:val="28"/>
          <w:rtl/>
        </w:rPr>
        <w:fldChar w:fldCharType="begin">
          <w:fldData xml:space="preserve">PEVuZE5vdGU+PENpdGU+PEF1dGhvcj5MZXZpIDwvQXV0aG9yPjxZZWFyPjIwMTA8L1llYXI+PFJl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</w:fldData>
        </w:fldChar>
      </w:r>
      <w:r w:rsidR="0052528A">
        <w:rPr>
          <w:rFonts w:cs="B Zar"/>
          <w:color w:val="000000"/>
          <w:sz w:val="28"/>
          <w:szCs w:val="28"/>
          <w:rtl/>
        </w:rPr>
        <w:instrText xml:space="preserve"> </w:instrText>
      </w:r>
      <w:r w:rsidR="0052528A">
        <w:rPr>
          <w:rFonts w:cs="B Zar"/>
          <w:color w:val="000000"/>
          <w:sz w:val="28"/>
          <w:szCs w:val="28"/>
        </w:rPr>
        <w:instrText>ADDIN EN.CITE</w:instrText>
      </w:r>
      <w:r w:rsidR="0052528A">
        <w:rPr>
          <w:rFonts w:cs="B Zar"/>
          <w:color w:val="000000"/>
          <w:sz w:val="28"/>
          <w:szCs w:val="28"/>
          <w:rtl/>
        </w:rPr>
        <w:instrText xml:space="preserve"> </w:instrText>
      </w:r>
      <w:r w:rsidR="0052528A">
        <w:rPr>
          <w:rFonts w:cs="B Zar"/>
          <w:color w:val="000000"/>
          <w:sz w:val="28"/>
          <w:szCs w:val="28"/>
          <w:rtl/>
        </w:rPr>
        <w:fldChar w:fldCharType="begin">
          <w:fldData xml:space="preserve">PEVuZE5vdGU+PENpdGU+PEF1dGhvcj5MZXZpIDwvQXV0aG9yPjxZZWFyPjIwMTA8L1llYXI+PFJl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</w:fldData>
        </w:fldChar>
      </w:r>
      <w:r w:rsidR="0052528A">
        <w:rPr>
          <w:rFonts w:cs="B Zar"/>
          <w:color w:val="000000"/>
          <w:sz w:val="28"/>
          <w:szCs w:val="28"/>
          <w:rtl/>
        </w:rPr>
        <w:instrText xml:space="preserve"> </w:instrText>
      </w:r>
      <w:r w:rsidR="0052528A">
        <w:rPr>
          <w:rFonts w:cs="B Zar"/>
          <w:color w:val="000000"/>
          <w:sz w:val="28"/>
          <w:szCs w:val="28"/>
        </w:rPr>
        <w:instrText>ADDIN EN.CITE.DATA</w:instrText>
      </w:r>
      <w:r w:rsidR="0052528A">
        <w:rPr>
          <w:rFonts w:cs="B Zar"/>
          <w:color w:val="000000"/>
          <w:sz w:val="28"/>
          <w:szCs w:val="28"/>
          <w:rtl/>
        </w:rPr>
        <w:instrText xml:space="preserve"> </w:instrText>
      </w:r>
      <w:r w:rsidR="0052528A">
        <w:rPr>
          <w:rFonts w:cs="B Zar"/>
          <w:color w:val="000000"/>
          <w:sz w:val="28"/>
          <w:szCs w:val="28"/>
          <w:rtl/>
        </w:rPr>
      </w:r>
      <w:r w:rsidR="0052528A">
        <w:rPr>
          <w:rFonts w:cs="B Zar"/>
          <w:color w:val="000000"/>
          <w:sz w:val="28"/>
          <w:szCs w:val="28"/>
          <w:rtl/>
        </w:rPr>
        <w:fldChar w:fldCharType="end"/>
      </w:r>
      <w:r w:rsidR="00F86DFC">
        <w:rPr>
          <w:rFonts w:cs="B Zar"/>
          <w:color w:val="000000"/>
          <w:sz w:val="28"/>
          <w:szCs w:val="28"/>
          <w:rtl/>
        </w:rPr>
      </w:r>
      <w:r w:rsidR="00F86DFC">
        <w:rPr>
          <w:rFonts w:cs="B Zar"/>
          <w:color w:val="000000"/>
          <w:sz w:val="28"/>
          <w:szCs w:val="28"/>
          <w:rtl/>
        </w:rPr>
        <w:fldChar w:fldCharType="separate"/>
      </w:r>
      <w:r w:rsidR="0052528A">
        <w:rPr>
          <w:rFonts w:cs="B Zar"/>
          <w:noProof/>
          <w:color w:val="000000"/>
          <w:sz w:val="28"/>
          <w:szCs w:val="28"/>
          <w:rtl/>
        </w:rPr>
        <w:t>(</w:t>
      </w:r>
      <w:hyperlink w:anchor="_ENREF_7" w:tooltip="Levi , 2010 #6" w:history="1">
        <w:r w:rsidR="0052528A">
          <w:rPr>
            <w:rFonts w:cs="B Zar"/>
            <w:noProof/>
            <w:color w:val="000000"/>
            <w:sz w:val="28"/>
            <w:szCs w:val="28"/>
            <w:rtl/>
          </w:rPr>
          <w:t>7-11</w:t>
        </w:r>
      </w:hyperlink>
      <w:r w:rsidR="0052528A">
        <w:rPr>
          <w:rFonts w:cs="B Zar"/>
          <w:noProof/>
          <w:color w:val="000000"/>
          <w:sz w:val="28"/>
          <w:szCs w:val="28"/>
          <w:rtl/>
        </w:rPr>
        <w:t>)</w:t>
      </w:r>
      <w:r w:rsidR="00F86DFC">
        <w:rPr>
          <w:rFonts w:cs="B Zar"/>
          <w:color w:val="000000"/>
          <w:sz w:val="28"/>
          <w:szCs w:val="28"/>
          <w:rtl/>
        </w:rPr>
        <w:fldChar w:fldCharType="end"/>
      </w:r>
      <w:r>
        <w:rPr>
          <w:rFonts w:cs="B Zar" w:hint="cs"/>
          <w:color w:val="000000"/>
          <w:sz w:val="28"/>
          <w:szCs w:val="28"/>
          <w:rtl/>
        </w:rPr>
        <w:t>.</w:t>
      </w:r>
      <w:r w:rsidRPr="00BD60B6">
        <w:rPr>
          <w:rFonts w:cs="B Zar"/>
          <w:color w:val="000000"/>
          <w:sz w:val="28"/>
          <w:szCs w:val="28"/>
          <w:rtl/>
        </w:rPr>
        <w:t xml:space="preserve"> در جراحي قلب براي پيشگيري از فيبرينوليز استفاده ميشود. هيپوتانسيون القايي به واسطه آنستزي نورآگزيال، تنها استراتژي غيرجراحي و غيرفارماكولوژي است كه ميزان تر نسا فوزيون را در پروستاتكتومي كاهش ميدهد</w:t>
      </w:r>
      <w:r w:rsidR="00F86DFC">
        <w:rPr>
          <w:rFonts w:cs="B Zar"/>
          <w:color w:val="000000"/>
          <w:sz w:val="28"/>
          <w:szCs w:val="28"/>
          <w:rtl/>
        </w:rPr>
        <w:fldChar w:fldCharType="begin"/>
      </w:r>
      <w:r w:rsidR="0052528A">
        <w:rPr>
          <w:rFonts w:cs="B Zar"/>
          <w:color w:val="000000"/>
          <w:sz w:val="28"/>
          <w:szCs w:val="28"/>
          <w:rtl/>
        </w:rPr>
        <w:instrText xml:space="preserve"> </w:instrText>
      </w:r>
      <w:r w:rsidR="0052528A">
        <w:rPr>
          <w:rFonts w:cs="B Zar"/>
          <w:color w:val="000000"/>
          <w:sz w:val="28"/>
          <w:szCs w:val="28"/>
        </w:rPr>
        <w:instrText>ADDIN EN.CITE &lt;EndNote&gt;&lt;Cite&gt;&lt;Author&gt;Rannikko &lt;/Author&gt;&lt;Year&gt;2004&lt;/Year&gt;&lt;RecNum&gt;1&lt;/RecNum&gt;&lt;DisplayText&gt;(12)&lt;/DisplayText&gt;&lt;record&gt;&lt;rec-number&gt;1&lt;/rec-number&gt;&lt;foreign-keys&gt;&lt;key app="EN" db-id="0fz9a9axuatwdsed551p0fwc5rpwfaawaz90" timestamp="1584887304"&gt;1</w:instrText>
      </w:r>
      <w:r w:rsidR="0052528A">
        <w:rPr>
          <w:rFonts w:cs="B Zar"/>
          <w:color w:val="000000"/>
          <w:sz w:val="28"/>
          <w:szCs w:val="28"/>
          <w:rtl/>
        </w:rPr>
        <w:instrText>&lt;/</w:instrText>
      </w:r>
      <w:r w:rsidR="0052528A">
        <w:rPr>
          <w:rFonts w:cs="B Zar"/>
          <w:color w:val="000000"/>
          <w:sz w:val="28"/>
          <w:szCs w:val="28"/>
        </w:rPr>
        <w:instrText>key&gt;&lt;/foreign-keys&gt;&lt;ref-type name="Journal Article"&gt;17&lt;/ref-type&gt;&lt;contributors&gt;&lt;authors&gt;&lt;author&gt;Rannikko ,A PA&lt;/author&gt;&lt;author&gt;Taari ,K&lt;/author&gt;&lt;/authors&gt;&lt;/contributors&gt;&lt;titles&gt;&lt;title&gt;Tranexamic acid in control of primary hemorrhage during transurethral prostatectomy&lt;/title&gt;&lt;secondary-title&gt;Urology&lt;/secondary-title&gt;&lt;/titles&gt;&lt;periodical&gt;&lt;full-title&gt;Urology&lt;/full-title&gt;&lt;/periodical&gt;&lt;pages&gt;955-8&lt;/pages&gt;&lt;volume&gt;64&lt;/volume&gt;&lt;dates&gt;&lt;year&gt;2004&lt;/year&gt;&lt;/dates&gt;&lt;urls&gt;&lt;/urls&gt;&lt;/record&gt;&lt;/Cite&gt;&lt;/EndNote</w:instrText>
      </w:r>
      <w:r w:rsidR="0052528A">
        <w:rPr>
          <w:rFonts w:cs="B Zar"/>
          <w:color w:val="000000"/>
          <w:sz w:val="28"/>
          <w:szCs w:val="28"/>
          <w:rtl/>
        </w:rPr>
        <w:instrText>&gt;</w:instrText>
      </w:r>
      <w:r w:rsidR="00F86DFC">
        <w:rPr>
          <w:rFonts w:cs="B Zar"/>
          <w:color w:val="000000"/>
          <w:sz w:val="28"/>
          <w:szCs w:val="28"/>
          <w:rtl/>
        </w:rPr>
        <w:fldChar w:fldCharType="separate"/>
      </w:r>
      <w:r w:rsidR="0052528A">
        <w:rPr>
          <w:rFonts w:cs="B Zar"/>
          <w:noProof/>
          <w:color w:val="000000"/>
          <w:sz w:val="28"/>
          <w:szCs w:val="28"/>
          <w:rtl/>
        </w:rPr>
        <w:t>(</w:t>
      </w:r>
      <w:hyperlink w:anchor="_ENREF_12" w:tooltip="Rannikko , 2004 #1" w:history="1">
        <w:r w:rsidR="0052528A">
          <w:rPr>
            <w:rFonts w:cs="B Zar"/>
            <w:noProof/>
            <w:color w:val="000000"/>
            <w:sz w:val="28"/>
            <w:szCs w:val="28"/>
            <w:rtl/>
          </w:rPr>
          <w:t>12</w:t>
        </w:r>
      </w:hyperlink>
      <w:r w:rsidR="0052528A">
        <w:rPr>
          <w:rFonts w:cs="B Zar"/>
          <w:noProof/>
          <w:color w:val="000000"/>
          <w:sz w:val="28"/>
          <w:szCs w:val="28"/>
          <w:rtl/>
        </w:rPr>
        <w:t>)</w:t>
      </w:r>
      <w:r w:rsidR="00F86DFC">
        <w:rPr>
          <w:rFonts w:cs="B Zar"/>
          <w:color w:val="000000"/>
          <w:sz w:val="28"/>
          <w:szCs w:val="28"/>
          <w:rtl/>
        </w:rPr>
        <w:fldChar w:fldCharType="end"/>
      </w:r>
      <w:r w:rsidRPr="00BD60B6">
        <w:rPr>
          <w:rFonts w:cs="B Zar"/>
          <w:color w:val="000000"/>
          <w:sz w:val="28"/>
          <w:szCs w:val="28"/>
          <w:rtl/>
        </w:rPr>
        <w:t>.</w:t>
      </w:r>
      <w:r w:rsidRPr="00BD60B6">
        <w:rPr>
          <w:rFonts w:ascii="Yagut,Bold" w:eastAsia="Yagut,Bold" w:hAnsi="Yagut,Bold" w:cs="B Zar"/>
          <w:color w:val="000000"/>
          <w:sz w:val="28"/>
          <w:szCs w:val="28"/>
          <w:rtl/>
        </w:rPr>
        <w:t>ترانکسامیک اسید از دست دادن خون را با مهار فیبرینولیز کاهش می دهند .ترانکسامیک اسید به محلهای اتصالی لیزین در پلاسمین و پلاسمینوژن متصل میشود و به این وسیله پلاسمینوژن را از سطح فیبرین جابجا میکند و در نتیجه سبب مهار فیبرینولیزمیشود . استفاده موضعی از ترانکسامیک اسید می تواند خونریزی در جراحیهای زنان و زایمان به ویژه بعد از زایمان جراحی اورولوژی، ، جراحی دهان در بیماران هموفیلی و جراحیهای مغز و نخاع را کاهش دهد</w:t>
      </w:r>
      <w:r w:rsidR="00F86DFC">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&lt;EndNote&gt;&lt;Cite&gt;&lt;Author&gt;Ducloy-Bouthors &lt;/Author&gt;&lt;Year&gt;2011&lt;/Year&gt;&lt;RecNum&gt;2&lt;/RecNum&gt;&lt;DisplayText&gt;(13, 14)&lt;/DisplayText&gt;&lt;record&gt;&lt;rec-number&gt;2&lt;/rec-number&gt;&lt;foreign-keys&gt;&lt;key app="EN" db-id="0fz9a9axuatwdsed551p0fwc5rpwfaawaz90" timestamp="1584</w:instrText>
      </w:r>
      <w:r w:rsidR="0052528A">
        <w:rPr>
          <w:rFonts w:ascii="Yagut,Bold" w:eastAsia="Yagut,Bold" w:hAnsi="Yagut,Bold" w:cs="B Zar"/>
          <w:color w:val="000000"/>
          <w:sz w:val="28"/>
          <w:szCs w:val="28"/>
          <w:rtl/>
        </w:rPr>
        <w:instrText>888427"&gt;2&lt;/</w:instrText>
      </w:r>
      <w:r w:rsidR="0052528A">
        <w:rPr>
          <w:rFonts w:ascii="Yagut,Bold" w:eastAsia="Yagut,Bold" w:hAnsi="Yagut,Bold" w:cs="B Zar"/>
          <w:color w:val="000000"/>
          <w:sz w:val="28"/>
          <w:szCs w:val="28"/>
        </w:rPr>
        <w:instrText>key&gt;&lt;/foreign-keys&gt;&lt;ref-type name="Journal Article"&gt;17&lt;/ref-type&gt;&lt;contributors&gt;&lt;authors&gt;&lt;author&gt;Ducloy-Bouthors ,AS JB&lt;/author&gt;&lt;author&gt;Duhamel ,A&lt;/author&gt;&lt;author&gt;Broisin ,F&lt;/author&gt;&lt;author&gt;Huissoud ,C&lt;/author&gt;&lt;author&gt;Keita-Meyer ,H&lt;/author&gt;&lt;author&gt; et al&lt;/author&gt;&lt;/authors&gt;&lt;/contributors&gt;&lt;titles&gt;&lt;title&gt;High-dose tranexamic acid reduces blood loss in postpartum haemorrhage&lt;/title&gt;&lt;secondary-title&gt;Crit Care&lt;/secondary-title&gt;&lt;/titles&gt;&lt;periodical&gt;&lt;full-title&gt;Crit Care&lt;/full-title&gt;&lt;/periodical&gt;&lt;pages</w:instrText>
      </w:r>
      <w:r w:rsidR="0052528A">
        <w:rPr>
          <w:rFonts w:ascii="Yagut,Bold" w:eastAsia="Yagut,Bold" w:hAnsi="Yagut,Bold" w:cs="B Zar"/>
          <w:color w:val="000000"/>
          <w:sz w:val="28"/>
          <w:szCs w:val="28"/>
          <w:rtl/>
        </w:rPr>
        <w:instrText>&gt;117&lt;/</w:instrText>
      </w:r>
      <w:r w:rsidR="0052528A">
        <w:rPr>
          <w:rFonts w:ascii="Yagut,Bold" w:eastAsia="Yagut,Bold" w:hAnsi="Yagut,Bold" w:cs="B Zar"/>
          <w:color w:val="000000"/>
          <w:sz w:val="28"/>
          <w:szCs w:val="28"/>
        </w:rPr>
        <w:instrText>pages&gt;&lt;volume&gt;15&lt;/volume&gt;&lt;number&gt;2&lt;/number&gt;&lt;dates&gt;&lt;year&gt;2011&lt;/year&gt;&lt;/dates&gt;&lt;urls&gt;&lt;/urls&gt;&lt;/record&gt;&lt;/Cite&gt;&lt;Cite&gt;&lt;Author&gt;Taksaudom &lt;/Author&gt;&lt;Year&gt;2017&lt;/Year&gt;&lt;RecNum&gt;3&lt;/RecNum&gt;&lt;record&gt;&lt;rec-number&gt;3&lt;/rec-number&gt;&lt;foreign-keys&gt;&lt;key app="EN" db-id="0fz9a9axuatwdsed551p0fwc5rpwfaawaz90" timestamp="1584888489"&gt;3&lt;/key&gt;&lt;/foreign-keys&gt;&lt;ref-type name="Journal Article"&gt;17&lt;/ref-type&gt;&lt;contributors&gt;&lt;authors&gt;&lt;author&gt;Taksaudom ,N SS&lt;/author&gt;&lt;author&gt;Tantraworasin ,A&lt;/author&gt;&lt;/authors&gt;&lt;/contributors&gt;&lt;titles&gt;&lt;title&gt;Additional effects of topical tranexamic acid in on-pump cardiac surgery&lt;/title&gt;&lt;secondary-title&gt;Asian Cardiovasc Thorac Ann&lt;/secondary-title&gt;&lt;/titles&gt;&lt;periodical&gt;&lt;full-title&gt;Asian Cardiovasc Thorac Ann&lt;/full-title&gt;&lt;/periodical&gt;&lt;pages&gt;24-30&lt;/pages&gt;&lt;volume&gt;25&lt;/volume&gt;&lt;number&gt;1&lt;/number&gt;&lt;dates&gt;&lt;year&gt;2017&lt;/year&gt;&lt;/dates&gt;&lt;urls&gt;&lt;/urls&gt;&lt;/record&gt;&lt;/Cite&gt;&lt;/EndNote</w:instrText>
      </w:r>
      <w:r w:rsidR="0052528A">
        <w:rPr>
          <w:rFonts w:ascii="Yagut,Bold" w:eastAsia="Yagut,Bold" w:hAnsi="Yagut,Bold" w:cs="B Zar"/>
          <w:color w:val="000000"/>
          <w:sz w:val="28"/>
          <w:szCs w:val="28"/>
          <w:rtl/>
        </w:rPr>
        <w:instrText>&gt;</w:instrText>
      </w:r>
      <w:r w:rsidR="00F86DFC">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13" w:tooltip="Ducloy-Bouthors , 2011 #2" w:history="1">
        <w:r w:rsidR="0052528A">
          <w:rPr>
            <w:rFonts w:ascii="Yagut,Bold" w:eastAsia="Yagut,Bold" w:hAnsi="Yagut,Bold" w:cs="B Zar"/>
            <w:noProof/>
            <w:color w:val="000000"/>
            <w:sz w:val="28"/>
            <w:szCs w:val="28"/>
            <w:rtl/>
          </w:rPr>
          <w:t>13</w:t>
        </w:r>
      </w:hyperlink>
      <w:r w:rsidR="0052528A">
        <w:rPr>
          <w:rFonts w:ascii="Yagut,Bold" w:eastAsia="Yagut,Bold" w:hAnsi="Yagut,Bold" w:cs="B Zar"/>
          <w:noProof/>
          <w:color w:val="000000"/>
          <w:sz w:val="28"/>
          <w:szCs w:val="28"/>
          <w:rtl/>
        </w:rPr>
        <w:t xml:space="preserve">, </w:t>
      </w:r>
      <w:hyperlink w:anchor="_ENREF_14" w:tooltip="Taksaudom , 2017 #3" w:history="1">
        <w:r w:rsidR="0052528A">
          <w:rPr>
            <w:rFonts w:ascii="Yagut,Bold" w:eastAsia="Yagut,Bold" w:hAnsi="Yagut,Bold" w:cs="B Zar"/>
            <w:noProof/>
            <w:color w:val="000000"/>
            <w:sz w:val="28"/>
            <w:szCs w:val="28"/>
            <w:rtl/>
          </w:rPr>
          <w:t>14</w:t>
        </w:r>
      </w:hyperlink>
      <w:r w:rsidR="0052528A">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 xml:space="preserve">.ترانکسامیک اسید مهار کننده پلاسمینوژن است و همچنین فعال </w:t>
      </w:r>
      <w:r w:rsidRPr="00BD60B6">
        <w:rPr>
          <w:rFonts w:ascii="Yagut,Bold" w:eastAsia="Yagut,Bold" w:hAnsi="Yagut,Bold" w:cs="B Zar"/>
          <w:color w:val="000000"/>
          <w:sz w:val="28"/>
          <w:szCs w:val="28"/>
          <w:rtl/>
        </w:rPr>
        <w:lastRenderedPageBreak/>
        <w:t>کننده های اروکیناز را مهار می کند ترانکسامیک اسید را می توان از راه خوراکی و تزریق داخل وریدی استفاده کرد</w:t>
      </w:r>
      <w:r w:rsidR="00F86DFC">
        <w:rPr>
          <w:rFonts w:ascii="Yagut,Bold" w:eastAsia="Yagut,Bold" w:hAnsi="Yagut,Bold" w:cs="B Zar"/>
          <w:color w:val="000000"/>
          <w:sz w:val="28"/>
          <w:szCs w:val="28"/>
          <w:rtl/>
        </w:rPr>
        <w:fldChar w:fldCharType="begin"/>
      </w:r>
      <w:r>
        <w:rPr>
          <w:rFonts w:ascii="Yagut,Bold" w:eastAsia="Yagut,Bold" w:hAnsi="Yagut,Bold" w:cs="B Zar"/>
          <w:color w:val="000000"/>
          <w:sz w:val="28"/>
          <w:szCs w:val="28"/>
          <w:rtl/>
        </w:rPr>
        <w:instrText xml:space="preserve"> </w:instrText>
      </w:r>
      <w:r>
        <w:rPr>
          <w:rFonts w:ascii="Yagut,Bold" w:eastAsia="Yagut,Bold" w:hAnsi="Yagut,Bold" w:cs="B Zar"/>
          <w:color w:val="000000"/>
          <w:sz w:val="28"/>
          <w:szCs w:val="28"/>
        </w:rPr>
        <w:instrText>ADDIN EN.CITE &lt;EndNote&gt;&lt;Cite&gt;&lt;Author&gt;Kumsar &lt;/Author&gt;&lt;Year&gt;2011&lt;/Year&gt;&lt;RecNum&gt;3&lt;/RecNum&gt;&lt;DisplayText&gt;(2)&lt;/DisplayText&gt;&lt;record&gt;&lt;rec-number&gt;3&lt;/rec-number&gt;&lt;foreign-keys&gt;&lt;key app="EN" db-id="zrpzrpp2ed0zaqezzwo5vz25pvfzrz50xxwf" timestamp="1584884293"&gt;3&lt;/key</w:instrText>
      </w:r>
      <w:r>
        <w:rPr>
          <w:rFonts w:ascii="Yagut,Bold" w:eastAsia="Yagut,Bold" w:hAnsi="Yagut,Bold" w:cs="B Zar"/>
          <w:color w:val="000000"/>
          <w:sz w:val="28"/>
          <w:szCs w:val="28"/>
          <w:rtl/>
        </w:rPr>
        <w:instrText>&gt;&lt;/</w:instrText>
      </w:r>
      <w:r>
        <w:rPr>
          <w:rFonts w:ascii="Yagut,Bold" w:eastAsia="Yagut,Bold" w:hAnsi="Yagut,Bold" w:cs="B Zar"/>
          <w:color w:val="000000"/>
          <w:sz w:val="28"/>
          <w:szCs w:val="28"/>
        </w:rPr>
        <w:instrText>foreign-keys&gt;&lt;ref-type name="Journal Article"&gt;17&lt;/ref-type&gt;&lt;contributors&gt;&lt;authors&gt;&lt;author&gt;&lt;style face="normal" font="default" charset="238" size="100%"&gt;Kumsar &lt;/style&gt;&lt;style face="normal" font="default" size="100%"&gt;,SA&lt;/style&gt;&lt;/author&gt;&lt;/authors&gt;&lt;/contributors&gt;&lt;titles&gt;&lt;title&gt;Tranexamic acid decreases blood loss during transurethral resection of the prostate (TUR -P)&lt;/title&gt;&lt;secondary-title&gt;Central European Journal of Urology&lt;/secondary-title&gt;&lt;/titles&gt;&lt;periodical&gt;&lt;full-title&gt;Central European Journal of Urology&lt;/full-title&gt;&lt;/periodical&gt;&lt;volume&gt;64&lt;/volume&gt;&lt;number&gt;13&lt;/number&gt;&lt;dates&gt;&lt;year&gt;2011&lt;/year&gt;&lt;/dates&gt;&lt;urls&gt;&lt;/urls&gt;&lt;/record&gt;&lt;/Cite&gt;&lt;/EndNote</w:instrText>
      </w:r>
      <w:r>
        <w:rPr>
          <w:rFonts w:ascii="Yagut,Bold" w:eastAsia="Yagut,Bold" w:hAnsi="Yagut,Bold" w:cs="B Zar"/>
          <w:color w:val="000000"/>
          <w:sz w:val="28"/>
          <w:szCs w:val="28"/>
          <w:rtl/>
        </w:rPr>
        <w:instrText>&gt;</w:instrText>
      </w:r>
      <w:r w:rsidR="00F86DFC">
        <w:rPr>
          <w:rFonts w:ascii="Yagut,Bold" w:eastAsia="Yagut,Bold" w:hAnsi="Yagut,Bold" w:cs="B Zar"/>
          <w:color w:val="000000"/>
          <w:sz w:val="28"/>
          <w:szCs w:val="28"/>
          <w:rtl/>
        </w:rPr>
        <w:fldChar w:fldCharType="separate"/>
      </w:r>
      <w:r>
        <w:rPr>
          <w:rFonts w:ascii="Yagut,Bold" w:eastAsia="Yagut,Bold" w:hAnsi="Yagut,Bold" w:cs="B Zar"/>
          <w:noProof/>
          <w:color w:val="000000"/>
          <w:sz w:val="28"/>
          <w:szCs w:val="28"/>
          <w:rtl/>
        </w:rPr>
        <w:t>(</w:t>
      </w:r>
      <w:hyperlink w:anchor="_ENREF_2" w:tooltip="Kumsar , 2011 #3" w:history="1">
        <w:r w:rsidR="0052528A">
          <w:rPr>
            <w:rFonts w:ascii="Yagut,Bold" w:eastAsia="Yagut,Bold" w:hAnsi="Yagut,Bold" w:cs="B Zar"/>
            <w:noProof/>
            <w:color w:val="000000"/>
            <w:sz w:val="28"/>
            <w:szCs w:val="28"/>
            <w:rtl/>
          </w:rPr>
          <w:t>2</w:t>
        </w:r>
      </w:hyperlink>
      <w:r>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.اوروکیناز عامل ترومبولیز فیزیولوژیک است که در سلول های پارانشیم کلیه ساخته شده و در ادرار یافت می شود. اوروکیناز مستقیما به پلاسمینوژن چسبیده و باعث تولید پلاسمین می شود</w:t>
      </w:r>
      <w:r w:rsidR="00F86DFC">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&lt;EndNote&gt;&lt;Cite&gt;&lt;Author&gt;Dobrovolsky &lt;/Author&gt;&lt;RecNum&gt;4&lt;/RecNum&gt;&lt;DisplayText&gt;(15)&lt;/DisplayText&gt;&lt;record&gt;&lt;rec-number&gt;4&lt;/rec-number&gt;&lt;foreign-keys&gt;&lt;key app="EN" db-id="0fz9a9axuatwdsed551p0fwc5rpwfaawaz90" timestamp="1584888660"&gt;4&lt;/key&gt;&lt;/foreign</w:instrText>
      </w:r>
      <w:r w:rsidR="0052528A">
        <w:rPr>
          <w:rFonts w:ascii="Yagut,Bold" w:eastAsia="Yagut,Bold" w:hAnsi="Yagut,Bold" w:cs="B Zar"/>
          <w:color w:val="000000"/>
          <w:sz w:val="28"/>
          <w:szCs w:val="28"/>
          <w:rtl/>
        </w:rPr>
        <w:instrText>-</w:instrText>
      </w:r>
      <w:r w:rsidR="0052528A">
        <w:rPr>
          <w:rFonts w:ascii="Yagut,Bold" w:eastAsia="Yagut,Bold" w:hAnsi="Yagut,Bold" w:cs="B Zar"/>
          <w:color w:val="000000"/>
          <w:sz w:val="28"/>
          <w:szCs w:val="28"/>
        </w:rPr>
        <w:instrText>keys&gt;&lt;ref-type name="Journal Article"&gt;17&lt;/ref-type&gt;&lt;contributors&gt;&lt;authors&gt;&lt;author&gt;Dobrovolsky ,AB &lt;/author&gt;&lt;author&gt;Titaeva ,EV&lt;/author&gt;&lt;/authors&gt;&lt;/contributors&gt;&lt;titles&gt;&lt;title&gt;The fibrinolysis system: regulation of activity and physiologic functions of its</w:instrText>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main components&lt;/title&gt;&lt;secondary-title&gt;Biochemistry (Mosc)&lt;/secondary-title&gt;&lt;/titles&gt;&lt;periodical&gt;&lt;full-title&gt;Biochemistry (Mosc)&lt;/full-title&gt;&lt;/periodical&gt;&lt;pages&gt;99-108&lt;/pages&gt;&lt;volume&gt;67&lt;/volume&gt;&lt;number&gt;1&lt;/number&gt;&lt;dates&gt;&lt;/dates&gt;&lt;urls&gt;&lt;/urls&gt;&lt;/record&gt;&lt;/Cite&gt;&lt;/EndNote</w:instrText>
      </w:r>
      <w:r w:rsidR="0052528A">
        <w:rPr>
          <w:rFonts w:ascii="Yagut,Bold" w:eastAsia="Yagut,Bold" w:hAnsi="Yagut,Bold" w:cs="B Zar"/>
          <w:color w:val="000000"/>
          <w:sz w:val="28"/>
          <w:szCs w:val="28"/>
          <w:rtl/>
        </w:rPr>
        <w:instrText>&gt;</w:instrText>
      </w:r>
      <w:r w:rsidR="00F86DFC">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15" w:tooltip="Dobrovolsky ,  #4" w:history="1">
        <w:r w:rsidR="0052528A">
          <w:rPr>
            <w:rFonts w:ascii="Yagut,Bold" w:eastAsia="Yagut,Bold" w:hAnsi="Yagut,Bold" w:cs="B Zar"/>
            <w:noProof/>
            <w:color w:val="000000"/>
            <w:sz w:val="28"/>
            <w:szCs w:val="28"/>
            <w:rtl/>
          </w:rPr>
          <w:t>15</w:t>
        </w:r>
      </w:hyperlink>
      <w:r w:rsidR="0052528A">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Pr>
          <w:rFonts w:ascii="Yagut,Bold" w:eastAsia="Yagut,Bold" w:hAnsi="Yagut,Bold" w:cs="B Zar" w:hint="cs"/>
          <w:color w:val="000000"/>
          <w:sz w:val="28"/>
          <w:szCs w:val="28"/>
          <w:rtl/>
        </w:rPr>
        <w:t>.</w:t>
      </w:r>
      <w:r w:rsidRPr="00BD60B6">
        <w:rPr>
          <w:rFonts w:ascii="Yagut,Bold" w:eastAsia="Yagut,Bold" w:hAnsi="Yagut,Bold" w:cs="B Zar"/>
          <w:color w:val="000000"/>
          <w:sz w:val="28"/>
          <w:szCs w:val="28"/>
          <w:rtl/>
        </w:rPr>
        <w:t>ترانکسامیک اسید مشتق سنتتیک از اسید آمینه لیزین و یک عامل آنتی فیبرینولیز است که به پلاسمینوژن متصل می شود و از اثر گذاری وواکنش متقابل پلاسمینوژن با فیبرین جلوگیری کرده واز حل شدن لخته فیبرین جلوگیری مینماید. ادرار و اوروتلیوم در بردارنده غلظت بالای فعال کننده های پلاسمینوژن هستند</w:t>
      </w:r>
      <w:r w:rsidR="00F86DFC">
        <w:rPr>
          <w:rFonts w:ascii="Yagut,Bold" w:eastAsia="Yagut,Bold" w:hAnsi="Yagut,Bold" w:cs="B Zar"/>
          <w:color w:val="000000"/>
          <w:sz w:val="28"/>
          <w:szCs w:val="28"/>
          <w:rtl/>
        </w:rPr>
        <w:fldChar w:fldCharType="begin">
          <w:fldData xml:space="preserve">PEVuZE5vdGU+PENpdGU+PEF1dGhvcj5NY0Nvcm1hY2sgPC9BdXRob3I+PFllYXI+MjAxMjwvWWVh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</w:fldData>
        </w:fldChar>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w:instrText>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tl/>
        </w:rPr>
        <w:fldChar w:fldCharType="begin">
          <w:fldData xml:space="preserve">PEVuZE5vdGU+PENpdGU+PEF1dGhvcj5NY0Nvcm1hY2sgPC9BdXRob3I+PFllYXI+MjAxMjwvWWVh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</w:fldData>
        </w:fldChar>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EN.CITE.DATA</w:instrText>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tl/>
        </w:rPr>
      </w:r>
      <w:r w:rsidR="0052528A">
        <w:rPr>
          <w:rFonts w:ascii="Yagut,Bold" w:eastAsia="Yagut,Bold" w:hAnsi="Yagut,Bold" w:cs="B Zar"/>
          <w:color w:val="000000"/>
          <w:sz w:val="28"/>
          <w:szCs w:val="28"/>
          <w:rtl/>
        </w:rPr>
        <w:fldChar w:fldCharType="end"/>
      </w:r>
      <w:r w:rsidR="00F86DFC">
        <w:rPr>
          <w:rFonts w:ascii="Yagut,Bold" w:eastAsia="Yagut,Bold" w:hAnsi="Yagut,Bold" w:cs="B Zar"/>
          <w:color w:val="000000"/>
          <w:sz w:val="28"/>
          <w:szCs w:val="28"/>
          <w:rtl/>
        </w:rPr>
      </w:r>
      <w:r w:rsidR="00F86DFC">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16" w:tooltip="McCormack , 2012 #5" w:history="1">
        <w:r w:rsidR="0052528A">
          <w:rPr>
            <w:rFonts w:ascii="Yagut,Bold" w:eastAsia="Yagut,Bold" w:hAnsi="Yagut,Bold" w:cs="B Zar"/>
            <w:noProof/>
            <w:color w:val="000000"/>
            <w:sz w:val="28"/>
            <w:szCs w:val="28"/>
            <w:rtl/>
          </w:rPr>
          <w:t>16-19</w:t>
        </w:r>
      </w:hyperlink>
      <w:r w:rsidR="0052528A">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w:t>
      </w:r>
      <w:r w:rsidRPr="00BD60B6">
        <w:rPr>
          <w:rFonts w:ascii="BLotus,Bold" w:eastAsia="BLotus,Bold" w:hAnsi="BLotus,Bold" w:cs="B Zar"/>
          <w:color w:val="000000"/>
          <w:sz w:val="28"/>
          <w:szCs w:val="28"/>
          <w:rtl/>
        </w:rPr>
        <w:t>ترانکساميك اسيد براي كاهش</w:t>
      </w:r>
      <w:r w:rsidRPr="00BD60B6">
        <w:rPr>
          <w:rFonts w:ascii="Yagut,Bold" w:eastAsia="Yagut,Bold" w:hAnsi="Yagut,Bold" w:cs="B Zar"/>
          <w:color w:val="000000"/>
          <w:sz w:val="28"/>
          <w:szCs w:val="28"/>
        </w:rPr>
        <w:t xml:space="preserve"> </w:t>
      </w:r>
      <w:r w:rsidRPr="00BD60B6">
        <w:rPr>
          <w:rFonts w:ascii="BLotus,Bold" w:eastAsia="BLotus,Bold" w:hAnsi="BLotus,Bold" w:cs="B Zar"/>
          <w:color w:val="000000"/>
          <w:sz w:val="28"/>
          <w:szCs w:val="28"/>
          <w:rtl/>
        </w:rPr>
        <w:t>خونريزي در جراحيهاي قلب، پيوند كبد، جراحيهاي ارتوپدي و همچنين در موارد آرتروپلاستي و جايگزيني مفصل زانو و جهت كاهش خونريزي پس از پروستاتكتومي و يا كشيدن دندان به كار ميرود. همچنين، اين دارو براي درمان منوراژي ايديوپاتيك كاربرد دارد</w:t>
      </w:r>
      <w:r w:rsidR="00F86DFC">
        <w:rPr>
          <w:rFonts w:ascii="BLotus,Bold" w:eastAsia="BLotus,Bold" w:hAnsi="BLotus,Bold" w:cs="B Zar"/>
          <w:color w:val="000000"/>
          <w:sz w:val="28"/>
          <w:szCs w:val="28"/>
          <w:rtl/>
        </w:rPr>
        <w:fldChar w:fldCharType="begin">
          <w:fldData xml:space="preserve">PEVuZE5vdGU+PENpdGU+PEF1dGhvcj5NYXl1ciA8L0F1dGhvcj48WWVhcj4yMDA3PC9ZZWFyPjxS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</w:fldData>
        </w:fldChar>
      </w:r>
      <w:r w:rsidR="0052528A">
        <w:rPr>
          <w:rFonts w:ascii="BLotus,Bold" w:eastAsia="BLotus,Bold" w:hAnsi="BLotus,Bold" w:cs="B Zar"/>
          <w:color w:val="000000"/>
          <w:sz w:val="28"/>
          <w:szCs w:val="28"/>
          <w:rtl/>
        </w:rPr>
        <w:instrText xml:space="preserve"> </w:instrText>
      </w:r>
      <w:r w:rsidR="0052528A">
        <w:rPr>
          <w:rFonts w:ascii="BLotus,Bold" w:eastAsia="BLotus,Bold" w:hAnsi="BLotus,Bold" w:cs="B Zar"/>
          <w:color w:val="000000"/>
          <w:sz w:val="28"/>
          <w:szCs w:val="28"/>
        </w:rPr>
        <w:instrText>ADDIN EN.CITE</w:instrText>
      </w:r>
      <w:r w:rsidR="0052528A">
        <w:rPr>
          <w:rFonts w:ascii="BLotus,Bold" w:eastAsia="BLotus,Bold" w:hAnsi="BLotus,Bold" w:cs="B Zar"/>
          <w:color w:val="000000"/>
          <w:sz w:val="28"/>
          <w:szCs w:val="28"/>
          <w:rtl/>
        </w:rPr>
        <w:instrText xml:space="preserve"> </w:instrText>
      </w:r>
      <w:r w:rsidR="0052528A">
        <w:rPr>
          <w:rFonts w:ascii="BLotus,Bold" w:eastAsia="BLotus,Bold" w:hAnsi="BLotus,Bold" w:cs="B Zar"/>
          <w:color w:val="000000"/>
          <w:sz w:val="28"/>
          <w:szCs w:val="28"/>
          <w:rtl/>
        </w:rPr>
        <w:fldChar w:fldCharType="begin">
          <w:fldData xml:space="preserve">PEVuZE5vdGU+PENpdGU+PEF1dGhvcj5NYXl1ciA8L0F1dGhvcj48WWVhcj4yMDA3PC9ZZWFyPjxS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</w:fldData>
        </w:fldChar>
      </w:r>
      <w:r w:rsidR="0052528A">
        <w:rPr>
          <w:rFonts w:ascii="BLotus,Bold" w:eastAsia="BLotus,Bold" w:hAnsi="BLotus,Bold" w:cs="B Zar"/>
          <w:color w:val="000000"/>
          <w:sz w:val="28"/>
          <w:szCs w:val="28"/>
          <w:rtl/>
        </w:rPr>
        <w:instrText xml:space="preserve"> </w:instrText>
      </w:r>
      <w:r w:rsidR="0052528A">
        <w:rPr>
          <w:rFonts w:ascii="BLotus,Bold" w:eastAsia="BLotus,Bold" w:hAnsi="BLotus,Bold" w:cs="B Zar"/>
          <w:color w:val="000000"/>
          <w:sz w:val="28"/>
          <w:szCs w:val="28"/>
        </w:rPr>
        <w:instrText>ADDIN EN.CITE.DATA</w:instrText>
      </w:r>
      <w:r w:rsidR="0052528A">
        <w:rPr>
          <w:rFonts w:ascii="BLotus,Bold" w:eastAsia="BLotus,Bold" w:hAnsi="BLotus,Bold" w:cs="B Zar"/>
          <w:color w:val="000000"/>
          <w:sz w:val="28"/>
          <w:szCs w:val="28"/>
          <w:rtl/>
        </w:rPr>
        <w:instrText xml:space="preserve"> </w:instrText>
      </w:r>
      <w:r w:rsidR="0052528A">
        <w:rPr>
          <w:rFonts w:ascii="BLotus,Bold" w:eastAsia="BLotus,Bold" w:hAnsi="BLotus,Bold" w:cs="B Zar"/>
          <w:color w:val="000000"/>
          <w:sz w:val="28"/>
          <w:szCs w:val="28"/>
          <w:rtl/>
        </w:rPr>
      </w:r>
      <w:r w:rsidR="0052528A">
        <w:rPr>
          <w:rFonts w:ascii="BLotus,Bold" w:eastAsia="BLotus,Bold" w:hAnsi="BLotus,Bold" w:cs="B Zar"/>
          <w:color w:val="000000"/>
          <w:sz w:val="28"/>
          <w:szCs w:val="28"/>
          <w:rtl/>
        </w:rPr>
        <w:fldChar w:fldCharType="end"/>
      </w:r>
      <w:r w:rsidR="00F86DFC">
        <w:rPr>
          <w:rFonts w:ascii="BLotus,Bold" w:eastAsia="BLotus,Bold" w:hAnsi="BLotus,Bold" w:cs="B Zar"/>
          <w:color w:val="000000"/>
          <w:sz w:val="28"/>
          <w:szCs w:val="28"/>
          <w:rtl/>
        </w:rPr>
      </w:r>
      <w:r w:rsidR="00F86DFC">
        <w:rPr>
          <w:rFonts w:ascii="BLotus,Bold" w:eastAsia="BLotus,Bold" w:hAnsi="BLotus,Bold" w:cs="B Zar"/>
          <w:color w:val="000000"/>
          <w:sz w:val="28"/>
          <w:szCs w:val="28"/>
          <w:rtl/>
        </w:rPr>
        <w:fldChar w:fldCharType="separate"/>
      </w:r>
      <w:r w:rsidR="0052528A">
        <w:rPr>
          <w:rFonts w:ascii="BLotus,Bold" w:eastAsia="BLotus,Bold" w:hAnsi="BLotus,Bold" w:cs="B Zar"/>
          <w:noProof/>
          <w:color w:val="000000"/>
          <w:sz w:val="28"/>
          <w:szCs w:val="28"/>
          <w:rtl/>
        </w:rPr>
        <w:t>(</w:t>
      </w:r>
      <w:hyperlink w:anchor="_ENREF_20" w:tooltip="Mayur , 2007 #9" w:history="1">
        <w:r w:rsidR="0052528A">
          <w:rPr>
            <w:rFonts w:ascii="BLotus,Bold" w:eastAsia="BLotus,Bold" w:hAnsi="BLotus,Bold" w:cs="B Zar"/>
            <w:noProof/>
            <w:color w:val="000000"/>
            <w:sz w:val="28"/>
            <w:szCs w:val="28"/>
            <w:rtl/>
          </w:rPr>
          <w:t>20-23</w:t>
        </w:r>
      </w:hyperlink>
      <w:r w:rsidR="0052528A">
        <w:rPr>
          <w:rFonts w:ascii="BLotus,Bold" w:eastAsia="BLotus,Bold" w:hAnsi="BLotus,Bold" w:cs="B Zar"/>
          <w:noProof/>
          <w:color w:val="000000"/>
          <w:sz w:val="28"/>
          <w:szCs w:val="28"/>
          <w:rtl/>
        </w:rPr>
        <w:t>)</w:t>
      </w:r>
      <w:r w:rsidR="00F86DFC">
        <w:rPr>
          <w:rFonts w:ascii="BLotus,Bold" w:eastAsia="BLotus,Bold" w:hAnsi="BLotus,Bold" w:cs="B Zar"/>
          <w:color w:val="000000"/>
          <w:sz w:val="28"/>
          <w:szCs w:val="28"/>
          <w:rtl/>
        </w:rPr>
        <w:fldChar w:fldCharType="end"/>
      </w:r>
      <w:r>
        <w:rPr>
          <w:rFonts w:ascii="BLotus,Bold" w:eastAsia="BLotus,Bold" w:hAnsi="BLotus,Bold" w:cs="B Zar" w:hint="cs"/>
          <w:color w:val="000000"/>
          <w:sz w:val="28"/>
          <w:szCs w:val="28"/>
          <w:rtl/>
        </w:rPr>
        <w:t>.</w:t>
      </w:r>
      <w:r w:rsidRPr="00BD60B6">
        <w:rPr>
          <w:rFonts w:cs="B Zar"/>
          <w:color w:val="000000"/>
          <w:sz w:val="28"/>
          <w:szCs w:val="28"/>
          <w:rtl/>
        </w:rPr>
        <w:t xml:space="preserve">هرچند كه </w:t>
      </w:r>
      <w:r>
        <w:rPr>
          <w:rFonts w:cs="B Zar" w:hint="cs"/>
          <w:color w:val="000000"/>
          <w:sz w:val="28"/>
          <w:szCs w:val="28"/>
          <w:rtl/>
        </w:rPr>
        <w:t xml:space="preserve">جراحی پروستات </w:t>
      </w:r>
      <w:r w:rsidRPr="00BD60B6">
        <w:rPr>
          <w:rFonts w:cs="B Zar"/>
          <w:color w:val="000000"/>
          <w:sz w:val="28"/>
          <w:szCs w:val="28"/>
          <w:rtl/>
        </w:rPr>
        <w:t>جراحي بسيار شايعي است ، اما مطالعه كمي در مورد راهبردهاي كاهندهي ميزان ترانسفوزيون در انجام شد و ه</w:t>
      </w:r>
      <w:r>
        <w:rPr>
          <w:rFonts w:cs="B Zar"/>
          <w:color w:val="000000"/>
          <w:sz w:val="28"/>
          <w:szCs w:val="28"/>
          <w:rtl/>
        </w:rPr>
        <w:t>نوز روش پذيرفته جهاني وجود ندار</w:t>
      </w:r>
      <w:r>
        <w:rPr>
          <w:rFonts w:cs="B Zar" w:hint="cs"/>
          <w:color w:val="000000"/>
          <w:sz w:val="28"/>
          <w:szCs w:val="28"/>
          <w:rtl/>
        </w:rPr>
        <w:t>د</w:t>
      </w:r>
      <w:r w:rsidR="00F86DFC">
        <w:rPr>
          <w:rFonts w:cs="B Zar"/>
          <w:color w:val="000000"/>
          <w:sz w:val="28"/>
          <w:szCs w:val="28"/>
          <w:rtl/>
        </w:rPr>
        <w:fldChar w:fldCharType="begin"/>
      </w:r>
      <w:r w:rsidR="0052528A">
        <w:rPr>
          <w:rFonts w:cs="B Zar"/>
          <w:color w:val="000000"/>
          <w:sz w:val="28"/>
          <w:szCs w:val="28"/>
          <w:rtl/>
        </w:rPr>
        <w:instrText xml:space="preserve"> </w:instrText>
      </w:r>
      <w:r w:rsidR="0052528A">
        <w:rPr>
          <w:rFonts w:cs="B Zar"/>
          <w:color w:val="000000"/>
          <w:sz w:val="28"/>
          <w:szCs w:val="28"/>
        </w:rPr>
        <w:instrText>ADDIN EN.CITE &lt;EndNote&gt;&lt;Cite&gt;&lt;Author&gt;Rannikko &lt;/Author&gt;&lt;Year&gt;2004&lt;/Year&gt;&lt;RecNum&gt;1&lt;/RecNum&gt;&lt;DisplayText&gt;(12)&lt;/DisplayText&gt;&lt;record&gt;&lt;rec-number&gt;1&lt;/rec-number&gt;&lt;foreign-keys&gt;&lt;key app="EN" db-id="0fz9a9axuatwdsed551p0fwc5rpwfaawaz90" timestamp="1584887304"&gt;1</w:instrText>
      </w:r>
      <w:r w:rsidR="0052528A">
        <w:rPr>
          <w:rFonts w:cs="B Zar"/>
          <w:color w:val="000000"/>
          <w:sz w:val="28"/>
          <w:szCs w:val="28"/>
          <w:rtl/>
        </w:rPr>
        <w:instrText>&lt;/</w:instrText>
      </w:r>
      <w:r w:rsidR="0052528A">
        <w:rPr>
          <w:rFonts w:cs="B Zar"/>
          <w:color w:val="000000"/>
          <w:sz w:val="28"/>
          <w:szCs w:val="28"/>
        </w:rPr>
        <w:instrText>key&gt;&lt;/foreign-keys&gt;&lt;ref-type name="Journal Article"&gt;17&lt;/ref-type&gt;&lt;contributors&gt;&lt;authors&gt;&lt;author&gt;Rannikko ,A PA&lt;/author&gt;&lt;author&gt;Taari ,K&lt;/author&gt;&lt;/authors&gt;&lt;/contributors&gt;&lt;titles&gt;&lt;title&gt;Tranexamic acid in control of primary hemorrhage during transurethral prostatectomy&lt;/title&gt;&lt;secondary-title&gt;Urology&lt;/secondary-title&gt;&lt;/titles&gt;&lt;periodical&gt;&lt;full-title&gt;Urology&lt;/full-title&gt;&lt;/periodical&gt;&lt;pages&gt;955-8&lt;/pages&gt;&lt;volume&gt;64&lt;/volume&gt;&lt;dates&gt;&lt;year&gt;2004&lt;/year&gt;&lt;/dates&gt;&lt;urls&gt;&lt;/urls&gt;&lt;/record&gt;&lt;/Cite&gt;&lt;/EndNote</w:instrText>
      </w:r>
      <w:r w:rsidR="0052528A">
        <w:rPr>
          <w:rFonts w:cs="B Zar"/>
          <w:color w:val="000000"/>
          <w:sz w:val="28"/>
          <w:szCs w:val="28"/>
          <w:rtl/>
        </w:rPr>
        <w:instrText>&gt;</w:instrText>
      </w:r>
      <w:r w:rsidR="00F86DFC">
        <w:rPr>
          <w:rFonts w:cs="B Zar"/>
          <w:color w:val="000000"/>
          <w:sz w:val="28"/>
          <w:szCs w:val="28"/>
          <w:rtl/>
        </w:rPr>
        <w:fldChar w:fldCharType="separate"/>
      </w:r>
      <w:r w:rsidR="0052528A">
        <w:rPr>
          <w:rFonts w:cs="B Zar"/>
          <w:noProof/>
          <w:color w:val="000000"/>
          <w:sz w:val="28"/>
          <w:szCs w:val="28"/>
          <w:rtl/>
        </w:rPr>
        <w:t>(</w:t>
      </w:r>
      <w:hyperlink w:anchor="_ENREF_12" w:tooltip="Rannikko , 2004 #1" w:history="1">
        <w:r w:rsidR="0052528A">
          <w:rPr>
            <w:rFonts w:cs="B Zar"/>
            <w:noProof/>
            <w:color w:val="000000"/>
            <w:sz w:val="28"/>
            <w:szCs w:val="28"/>
            <w:rtl/>
          </w:rPr>
          <w:t>12</w:t>
        </w:r>
      </w:hyperlink>
      <w:r w:rsidR="0052528A">
        <w:rPr>
          <w:rFonts w:cs="B Zar"/>
          <w:noProof/>
          <w:color w:val="000000"/>
          <w:sz w:val="28"/>
          <w:szCs w:val="28"/>
          <w:rtl/>
        </w:rPr>
        <w:t>)</w:t>
      </w:r>
      <w:r w:rsidR="00F86DFC">
        <w:rPr>
          <w:rFonts w:cs="B Zar"/>
          <w:color w:val="000000"/>
          <w:sz w:val="28"/>
          <w:szCs w:val="28"/>
          <w:rtl/>
        </w:rPr>
        <w:fldChar w:fldCharType="end"/>
      </w:r>
      <w:r>
        <w:rPr>
          <w:rFonts w:ascii="Yagut,Bold" w:eastAsia="Yagut,Bold" w:hAnsi="Yagut,Bold" w:cs="B Zar" w:hint="cs"/>
          <w:color w:val="000000"/>
          <w:sz w:val="28"/>
          <w:szCs w:val="28"/>
          <w:rtl/>
          <w:lang w:bidi="fa-IR"/>
        </w:rPr>
        <w:t>.</w:t>
      </w:r>
    </w:p>
    <w:p w:rsidR="00AF1FD8" w:rsidRPr="00BD60B6" w:rsidRDefault="00AF1FD8" w:rsidP="0052528A">
      <w:pPr>
        <w:pStyle w:val="Normal1"/>
        <w:bidi/>
        <w:spacing w:after="0" w:line="360" w:lineRule="auto"/>
        <w:jc w:val="both"/>
        <w:rPr>
          <w:rFonts w:ascii="Yagut,Bold" w:eastAsia="Yagut,Bold" w:hAnsi="Yagut,Bold" w:cs="B Zar"/>
          <w:color w:val="000000"/>
          <w:sz w:val="28"/>
          <w:szCs w:val="28"/>
          <w:rtl/>
          <w:lang w:bidi="fa-IR"/>
        </w:rPr>
      </w:pPr>
      <w:r>
        <w:rPr>
          <w:rFonts w:ascii="Yagut,Bold" w:eastAsia="Yagut,Bold" w:hAnsi="Yagut,Bold" w:cs="B Zar" w:hint="cs"/>
          <w:color w:val="000000"/>
          <w:sz w:val="28"/>
          <w:szCs w:val="28"/>
          <w:rtl/>
        </w:rPr>
        <w:t xml:space="preserve">مینا </w:t>
      </w:r>
      <w:r w:rsidRPr="00BD60B6">
        <w:rPr>
          <w:rFonts w:ascii="Yagut,Bold" w:eastAsia="Yagut,Bold" w:hAnsi="Yagut,Bold" w:cs="B Zar"/>
          <w:color w:val="000000"/>
          <w:sz w:val="28"/>
          <w:szCs w:val="28"/>
          <w:rtl/>
        </w:rPr>
        <w:t>و همکاران در سال 2018 مطالعه ای با هدف تاثیر ترانکسامیک اسید برای کاهش خونریزی در جراحی پروستات به صورت متاانالیز انجام دادند. بیان کردند ترانکسامیک اسید وریدی در جراحی پروستات جهت کاهش خونریزی موثر است</w:t>
      </w:r>
      <w:r w:rsidR="00F86DFC">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&lt;EndNote&gt;&lt;Cite&gt;&lt;Author&gt;Mina &lt;/Author&gt;&lt;Year&gt;2018&lt;/Year&gt;&lt;RecNum&gt;5&lt;/RecNum&gt;&lt;DisplayText&gt;(24)&lt;/DisplayText&gt;&lt;record&gt;&lt;rec-number&gt;5&lt;/rec-number&gt;&lt;foreign-keys&gt;&lt;key app="EN" db-id="dawrrvdvffdrz1ee9adx5xwrfe09xpw2zxax"&gt;5&lt;/key&gt;&lt;/foreign-keys&gt;&lt;ref-type name="Journal Article"&gt;17&lt;/ref-type&gt;&lt;contributors&gt;&lt;authors&gt;&lt;author&gt;Mina ,S&lt;/author&gt;&lt;author&gt;Garcia-Perdomo ,HA&lt;/author&gt;&lt;/authors&gt;&lt;/contributors&gt;&lt;titles&gt;&lt;title&gt;Effectiveness of tranexamic acid for decreasing bleeding in prostate surgery: a systematic review and meta-analysis&lt;/title&gt;&lt;secondary-title&gt;Central European Journal of Urology&lt;/secondary-title&gt;&lt;/titles&gt;&lt;periodical&gt;&lt;full-title&gt;Central European Journal of Urology&lt;/full-title&gt;&lt;/periodical&gt;&lt;pages&gt;72-77&lt;/pages&gt;&lt;volume&gt;71&lt;/volume&gt;&lt;number&gt;1&lt;/number&gt;&lt;dates</w:instrText>
      </w:r>
      <w:r w:rsidR="0052528A">
        <w:rPr>
          <w:rFonts w:ascii="Yagut,Bold" w:eastAsia="Yagut,Bold" w:hAnsi="Yagut,Bold" w:cs="B Zar"/>
          <w:color w:val="000000"/>
          <w:sz w:val="28"/>
          <w:szCs w:val="28"/>
          <w:rtl/>
        </w:rPr>
        <w:instrText>&gt;&lt;</w:instrText>
      </w:r>
      <w:r w:rsidR="0052528A">
        <w:rPr>
          <w:rFonts w:ascii="Yagut,Bold" w:eastAsia="Yagut,Bold" w:hAnsi="Yagut,Bold" w:cs="B Zar"/>
          <w:color w:val="000000"/>
          <w:sz w:val="28"/>
          <w:szCs w:val="28"/>
        </w:rPr>
        <w:instrText>year&gt;2018&lt;/year&gt;&lt;/dates&gt;&lt;urls&gt;&lt;/urls&gt;&lt;/record&gt;&lt;/Cite&gt;&lt;/EndNote</w:instrText>
      </w:r>
      <w:r w:rsidR="0052528A">
        <w:rPr>
          <w:rFonts w:ascii="Yagut,Bold" w:eastAsia="Yagut,Bold" w:hAnsi="Yagut,Bold" w:cs="B Zar"/>
          <w:color w:val="000000"/>
          <w:sz w:val="28"/>
          <w:szCs w:val="28"/>
          <w:rtl/>
        </w:rPr>
        <w:instrText>&gt;</w:instrText>
      </w:r>
      <w:r w:rsidR="00F86DFC">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4" w:tooltip="Mina , 2018 #5" w:history="1">
        <w:r w:rsidR="0052528A">
          <w:rPr>
            <w:rFonts w:ascii="Yagut,Bold" w:eastAsia="Yagut,Bold" w:hAnsi="Yagut,Bold" w:cs="B Zar"/>
            <w:noProof/>
            <w:color w:val="000000"/>
            <w:sz w:val="28"/>
            <w:szCs w:val="28"/>
            <w:rtl/>
          </w:rPr>
          <w:t>24</w:t>
        </w:r>
      </w:hyperlink>
      <w:r w:rsidR="0052528A">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 اتی و همکاران در سال 2016 مطالعه ای با هدف تاثیر پروفیلاکسی ترانکسامیک اسید خوراکی در جراحی پروستات انجام دادند.بیان کردند استفاده از ترانکسامیک اسید خوراکی سبب کاهش خونریزی در بیماران می گردد</w:t>
      </w:r>
      <w:r w:rsidR="00F86DFC">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&lt;EndNote&gt;&lt;Cite&gt;&lt;Author&gt;Atti &lt;/Author&gt;&lt;Year&gt;2016&lt;/Year&gt;&lt;RecNum&gt;6&lt;/RecNum&gt;&lt;DisplayText&gt;(25)&lt;/DisplayText&gt;&lt;record&gt;&lt;rec-number&gt;6&lt;/rec-number&gt;&lt;foreign-keys&gt;&lt;key app="EN" db-id="dawrrvdvffdrz1ee9adx5xwrfe09xpw2zxax"&gt;6&lt;/key&gt;&lt;/foreign-keys&gt;&lt;ref-type name="Journal Article"&gt;17&lt;/ref-type&gt;&lt;contributors&gt;&lt;authors&gt;&lt;author&gt;Atti ,D&lt;/author&gt;&lt;author&gt;Stefano ,PGC&lt;/author&gt;&lt;author&gt;Carmelo ,I&lt;/author&gt;&lt;/authors&gt;&lt;/contributors&gt;&lt;titles&gt;&lt;title&gt;Efficacy of a short prophylaxis with tranexamic acid on hemostasis during</w:instrText>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transrectal prostate biopsy in patients taking oral anti-platelet treatment&lt;/title&gt;&lt;secondary-title&gt;J BUON&lt;/secondary-title&gt;&lt;/titles&gt;&lt;periodical&gt;&lt;full-title&gt;J BUON&lt;/full-title&gt;&lt;/periodical&gt;&lt;pages&gt;680-4&lt;/pages&gt;&lt;volume&gt;21&lt;/volume&gt;&lt;number&gt;3&lt;/number&gt;&lt;dates&gt;&lt;year&gt;2016&lt;/year&gt;&lt;/dates&gt;&lt;urls&gt;&lt;/urls&gt;&lt;/record&gt;&lt;/Cite&gt;&lt;/EndNote</w:instrText>
      </w:r>
      <w:r w:rsidR="0052528A">
        <w:rPr>
          <w:rFonts w:ascii="Yagut,Bold" w:eastAsia="Yagut,Bold" w:hAnsi="Yagut,Bold" w:cs="B Zar"/>
          <w:color w:val="000000"/>
          <w:sz w:val="28"/>
          <w:szCs w:val="28"/>
          <w:rtl/>
        </w:rPr>
        <w:instrText>&gt;</w:instrText>
      </w:r>
      <w:r w:rsidR="00F86DFC">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5" w:tooltip="Atti , 2016 #6" w:history="1">
        <w:r w:rsidR="0052528A">
          <w:rPr>
            <w:rFonts w:ascii="Yagut,Bold" w:eastAsia="Yagut,Bold" w:hAnsi="Yagut,Bold" w:cs="B Zar"/>
            <w:noProof/>
            <w:color w:val="000000"/>
            <w:sz w:val="28"/>
            <w:szCs w:val="28"/>
            <w:rtl/>
          </w:rPr>
          <w:t>25</w:t>
        </w:r>
      </w:hyperlink>
      <w:r w:rsidR="0052528A">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 xml:space="preserve">.علی میرمنصوری و همکاران در سال 2016 مطالعه ای با هدف </w:t>
      </w:r>
      <w:r w:rsidRPr="00BD60B6">
        <w:rPr>
          <w:rFonts w:cs="B Zar"/>
          <w:color w:val="000000"/>
          <w:sz w:val="28"/>
          <w:szCs w:val="28"/>
          <w:rtl/>
        </w:rPr>
        <w:t>بررسي تاثير ترانگزاميك اسيد بر ميزان نياز به ترانسفوزيون خون در جراحي برداشت پروستات از راه مجرا  انجام دادند.</w:t>
      </w:r>
      <w:r w:rsidRPr="00BD60B6">
        <w:rPr>
          <w:rFonts w:ascii="Tahoma" w:eastAsia="Tahoma" w:hAnsi="Tahoma" w:cs="B Zar"/>
          <w:color w:val="000000"/>
          <w:sz w:val="28"/>
          <w:szCs w:val="28"/>
          <w:highlight w:val="white"/>
          <w:rtl/>
        </w:rPr>
        <w:t xml:space="preserve"> تجویز قبل از</w:t>
      </w:r>
      <w:r w:rsidRPr="00BD60B6">
        <w:rPr>
          <w:rFonts w:ascii="Tahoma" w:eastAsia="Tahoma" w:hAnsi="Tahoma" w:cs="B Zar"/>
          <w:b/>
          <w:color w:val="000000"/>
          <w:sz w:val="28"/>
          <w:szCs w:val="28"/>
          <w:highlight w:val="white"/>
        </w:rPr>
        <w:t> </w:t>
      </w:r>
      <w:r w:rsidRPr="00BD60B6">
        <w:rPr>
          <w:rFonts w:ascii="Tahoma" w:eastAsia="Tahoma" w:hAnsi="Tahoma" w:cs="B Zar"/>
          <w:color w:val="000000"/>
          <w:sz w:val="28"/>
          <w:szCs w:val="28"/>
          <w:highlight w:val="white"/>
          <w:rtl/>
        </w:rPr>
        <w:t>عمل ترانگزامیک اسید، سبب کاهش میزان ترانسفوزیون ۲۴ساعت پس از پایان جراحی در بیماران تحت</w:t>
      </w:r>
      <w:r w:rsidRPr="00BD60B6">
        <w:rPr>
          <w:rFonts w:ascii="Tahoma" w:eastAsia="Tahoma" w:hAnsi="Tahoma" w:cs="Tahoma"/>
          <w:color w:val="000000"/>
          <w:sz w:val="28"/>
          <w:szCs w:val="28"/>
          <w:highlight w:val="white"/>
          <w:rtl/>
        </w:rPr>
        <w:t> </w:t>
      </w:r>
      <w:r>
        <w:rPr>
          <w:rFonts w:ascii="Tahoma" w:eastAsia="Tahoma" w:hAnsi="Tahoma" w:cs="B Zar" w:hint="cs"/>
          <w:color w:val="000000"/>
          <w:sz w:val="28"/>
          <w:szCs w:val="28"/>
          <w:highlight w:val="white"/>
          <w:rtl/>
        </w:rPr>
        <w:t xml:space="preserve">جراحی پروستات </w:t>
      </w:r>
      <w:r w:rsidRPr="00BD60B6">
        <w:rPr>
          <w:rFonts w:ascii="Tahoma" w:eastAsia="Tahoma" w:hAnsi="Tahoma" w:cs="B Zar"/>
          <w:color w:val="000000"/>
          <w:sz w:val="28"/>
          <w:szCs w:val="28"/>
          <w:highlight w:val="white"/>
          <w:rtl/>
        </w:rPr>
        <w:t>می‌شود</w:t>
      </w:r>
      <w:r w:rsidR="00F86DFC">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&lt;EndNote&gt;&lt;Cite&gt;&lt;Author&gt;Mirmansouri &lt;/Author&gt;&lt;Year&gt;2016&lt;/Year&gt;&lt;RecNum&gt;7&lt;/RecNum&gt;&lt;DisplayText&gt;(26)&lt;/DisplayText&gt;&lt;record&gt;&lt;rec-number&gt;7&lt;/rec-number&gt;&lt;foreign-keys&gt;&lt;key app="EN" db-id="dawrrvdvffdrz1ee9adx5xwrfe09xpw2zxax"&gt;7&lt;/key&gt;&lt;/foreign-keys</w:instrText>
      </w:r>
      <w:r w:rsidR="0052528A">
        <w:rPr>
          <w:rFonts w:ascii="Yagut,Bold" w:eastAsia="Yagut,Bold" w:hAnsi="Yagut,Bold" w:cs="B Zar"/>
          <w:color w:val="000000"/>
          <w:sz w:val="28"/>
          <w:szCs w:val="28"/>
          <w:rtl/>
        </w:rPr>
        <w:instrText>&gt;&lt;</w:instrText>
      </w:r>
      <w:r w:rsidR="0052528A">
        <w:rPr>
          <w:rFonts w:ascii="Yagut,Bold" w:eastAsia="Yagut,Bold" w:hAnsi="Yagut,Bold" w:cs="B Zar"/>
          <w:color w:val="000000"/>
          <w:sz w:val="28"/>
          <w:szCs w:val="28"/>
        </w:rPr>
        <w:instrText>ref-type name="Journal Article"&gt;17&lt;/ref-type&gt;&lt;contributors&gt;&lt;authors&gt;&lt;author&gt;Mirmansouri ,A FF&lt;/author&gt;&lt;author&gt;Imantalab ,V&lt;/author&gt;&lt;author&gt;Khoshrang ,H&lt;/author&gt;&lt;author&gt;Biazar ,G&lt;/author&gt;&lt;author&gt;Khanjanian ,G&lt;/author&gt;&lt;author&gt;Ghazanfar Tehran ,S&lt;/author&gt;&lt;/authors&gt;&lt;/contributors&gt;&lt;titles&gt;&lt;title&gt;A Survey on the Effects of Intravenous Tranexamic Acid on the Amount of Transfusion in Patients Undergoing TURP&lt;/title&gt;&lt;secondary-title&gt;J of Guilan Univ of Med Sci &lt;/secondary-title&gt;&lt;/titles&gt;&lt;periodical&gt;&lt;full-title&gt;J of Guilan Univ of Med Sci&lt;/full-title&gt;&lt;/periodical&gt;&lt;pages&gt;110-6&lt;/pages&gt;&lt;volume&gt;25&lt;/volume&gt;&lt;number&gt;98&lt;/number&gt;&lt;dates&gt;&lt;year&gt;2016&lt;/year&gt;&lt;/dates&gt;&lt;urls&gt;&lt;/urls&gt;&lt;/record&gt;&lt;/Cite&gt;&lt;/EndNote</w:instrText>
      </w:r>
      <w:r w:rsidR="0052528A">
        <w:rPr>
          <w:rFonts w:ascii="Yagut,Bold" w:eastAsia="Yagut,Bold" w:hAnsi="Yagut,Bold" w:cs="B Zar"/>
          <w:color w:val="000000"/>
          <w:sz w:val="28"/>
          <w:szCs w:val="28"/>
          <w:rtl/>
        </w:rPr>
        <w:instrText>&gt;</w:instrText>
      </w:r>
      <w:r w:rsidR="00F86DFC">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6" w:tooltip="Mirmansouri , 2016 #7" w:history="1">
        <w:r w:rsidR="0052528A">
          <w:rPr>
            <w:rFonts w:ascii="Yagut,Bold" w:eastAsia="Yagut,Bold" w:hAnsi="Yagut,Bold" w:cs="B Zar"/>
            <w:noProof/>
            <w:color w:val="000000"/>
            <w:sz w:val="28"/>
            <w:szCs w:val="28"/>
            <w:rtl/>
          </w:rPr>
          <w:t>26</w:t>
        </w:r>
      </w:hyperlink>
      <w:r w:rsidR="0052528A">
        <w:rPr>
          <w:rFonts w:ascii="Yagut,Bold" w:eastAsia="Yagut,Bold" w:hAnsi="Yagut,Bold" w:cs="B Zar"/>
          <w:noProof/>
          <w:color w:val="000000"/>
          <w:sz w:val="28"/>
          <w:szCs w:val="28"/>
          <w:rtl/>
        </w:rPr>
        <w:t>)</w:t>
      </w:r>
      <w:r w:rsidR="00F86DFC">
        <w:rPr>
          <w:rFonts w:ascii="Yagut,Bold" w:eastAsia="Yagut,Bold" w:hAnsi="Yagut,Bold" w:cs="B Zar"/>
          <w:color w:val="000000"/>
          <w:sz w:val="28"/>
          <w:szCs w:val="28"/>
          <w:rtl/>
        </w:rPr>
        <w:fldChar w:fldCharType="end"/>
      </w:r>
      <w:r>
        <w:rPr>
          <w:rFonts w:ascii="Yagut,Bold" w:eastAsia="Yagut,Bold" w:hAnsi="Yagut,Bold" w:cs="B Zar" w:hint="cs"/>
          <w:color w:val="000000"/>
          <w:sz w:val="28"/>
          <w:szCs w:val="28"/>
          <w:rtl/>
        </w:rPr>
        <w:t xml:space="preserve">. </w:t>
      </w:r>
      <w:r w:rsidRPr="00BD60B6">
        <w:rPr>
          <w:rFonts w:ascii="Yagut,Bold" w:eastAsia="Yagut,Bold" w:hAnsi="Yagut,Bold" w:cs="B Zar"/>
          <w:color w:val="000000"/>
          <w:sz w:val="28"/>
          <w:szCs w:val="28"/>
          <w:rtl/>
        </w:rPr>
        <w:t xml:space="preserve">پورفخر و همکاران در سال 2016 مطالعه ای با هدف تاثیر ترانکسامیک اسید لوکال در </w:t>
      </w:r>
      <w:r w:rsidRPr="00BD60B6">
        <w:rPr>
          <w:rFonts w:ascii="Yagut,Bold" w:eastAsia="Yagut,Bold" w:hAnsi="Yagut,Bold" w:cs="B Zar"/>
          <w:color w:val="000000"/>
          <w:sz w:val="28"/>
          <w:szCs w:val="28"/>
          <w:rtl/>
        </w:rPr>
        <w:lastRenderedPageBreak/>
        <w:t xml:space="preserve">جراحی پروستات جهت کاهش خونریزی انجام دادند.متوسط حجم خون در گروه کنترل 515 میلی لیتر و در گروه مداخله 340 میلی لیتر بود.میزان خونریزی </w:t>
      </w:r>
      <w:r>
        <w:rPr>
          <w:rFonts w:ascii="Yagut,Bold" w:eastAsia="Yagut,Bold" w:hAnsi="Yagut,Bold" w:cs="B Zar"/>
          <w:color w:val="000000"/>
          <w:sz w:val="28"/>
          <w:szCs w:val="28"/>
          <w:rtl/>
        </w:rPr>
        <w:t>در گروه ترانکسامیک اسید کمتر بو</w:t>
      </w:r>
      <w:r>
        <w:rPr>
          <w:rFonts w:ascii="Yagut,Bold" w:eastAsia="Yagut,Bold" w:hAnsi="Yagut,Bold" w:cs="B Zar" w:hint="cs"/>
          <w:color w:val="000000"/>
          <w:sz w:val="28"/>
          <w:szCs w:val="28"/>
          <w:rtl/>
          <w:lang w:bidi="fa-IR"/>
        </w:rPr>
        <w:t>د</w:t>
      </w:r>
      <w:r w:rsidR="00F86DFC">
        <w:rPr>
          <w:rFonts w:ascii="Yagut,Bold" w:eastAsia="Yagut,Bold" w:hAnsi="Yagut,Bold" w:cs="B Zar"/>
          <w:color w:val="000000"/>
          <w:sz w:val="28"/>
          <w:szCs w:val="28"/>
          <w:rtl/>
          <w:lang w:bidi="fa-IR"/>
        </w:rPr>
        <w:fldChar w:fldCharType="begin"/>
      </w:r>
      <w:r w:rsidR="0052528A">
        <w:rPr>
          <w:rFonts w:ascii="Yagut,Bold" w:eastAsia="Yagut,Bold" w:hAnsi="Yagut,Bold" w:cs="B Zar"/>
          <w:color w:val="000000"/>
          <w:sz w:val="28"/>
          <w:szCs w:val="28"/>
          <w:rtl/>
          <w:lang w:bidi="fa-IR"/>
        </w:rPr>
        <w:instrText xml:space="preserve"> </w:instrText>
      </w:r>
      <w:r w:rsidR="0052528A">
        <w:rPr>
          <w:rFonts w:ascii="Yagut,Bold" w:eastAsia="Yagut,Bold" w:hAnsi="Yagut,Bold" w:cs="B Zar"/>
          <w:color w:val="000000"/>
          <w:sz w:val="28"/>
          <w:szCs w:val="28"/>
          <w:lang w:bidi="fa-IR"/>
        </w:rPr>
        <w:instrText>ADDIN EN.CITE &lt;EndNote&gt;&lt;Cite&gt;&lt;Author&gt;Pourfakhr &lt;/Author&gt;&lt;Year&gt;2016&lt;/Year&gt;&lt;RecNum&gt;9&lt;/RecNum&gt;&lt;DisplayText&gt;(27)&lt;/DisplayText&gt;&lt;record&gt;&lt;rec-number&gt;9&lt;/rec-number&gt;&lt;foreign-keys&gt;&lt;key app="EN" db-id="dawrrvdvffdrz1ee9adx5xwrfe09xpw2zxax"&gt;9&lt;/key&gt;&lt;/foreign-keys&gt;&lt;ref-type name="Journal Article"&gt;17&lt;/ref-type&gt;&lt;contributors&gt;&lt;authors&gt;&lt;author&gt;Pourfakhr ,P&lt;/author&gt;&lt;author&gt;Gatavi ,E&lt;/author&gt;&lt;author&gt;Gooran ,Sh&lt;/author&gt;&lt;author&gt;Etezadi ,F&lt;/author&gt;&lt;/authors&gt;&lt;/contributors&gt;&lt;titles&gt;&lt;title&gt;Local Administration of Tranexamic Acid</w:instrText>
      </w:r>
      <w:r w:rsidR="0052528A">
        <w:rPr>
          <w:rFonts w:ascii="Yagut,Bold" w:eastAsia="Yagut,Bold" w:hAnsi="Yagut,Bold" w:cs="B Zar"/>
          <w:color w:val="000000"/>
          <w:sz w:val="28"/>
          <w:szCs w:val="28"/>
          <w:rtl/>
          <w:lang w:bidi="fa-IR"/>
        </w:rPr>
        <w:instrText xml:space="preserve"> </w:instrText>
      </w:r>
      <w:r w:rsidR="0052528A">
        <w:rPr>
          <w:rFonts w:ascii="Yagut,Bold" w:eastAsia="Yagut,Bold" w:hAnsi="Yagut,Bold" w:cs="B Zar"/>
          <w:color w:val="000000"/>
          <w:sz w:val="28"/>
          <w:szCs w:val="28"/>
          <w:lang w:bidi="fa-IR"/>
        </w:rPr>
        <w:instrText>During Prostatectomy Surgery: Effects on Reducing the Amount of Bleeding&lt;/title&gt;&lt;secondary-title&gt;Nephrourol Mon&lt;/secondary-title&gt;&lt;/titles&gt;&lt;periodical&gt;&lt;full-title&gt;Nephrourol Mon&lt;/full-title&gt;&lt;/periodical&gt;&lt;volume&gt;8&lt;/volume&gt;&lt;number&gt;6&lt;/number&gt;&lt;dates&gt;&lt;year&gt;2016</w:instrText>
      </w:r>
      <w:r w:rsidR="0052528A">
        <w:rPr>
          <w:rFonts w:ascii="Yagut,Bold" w:eastAsia="Yagut,Bold" w:hAnsi="Yagut,Bold" w:cs="B Zar"/>
          <w:color w:val="000000"/>
          <w:sz w:val="28"/>
          <w:szCs w:val="28"/>
          <w:rtl/>
          <w:lang w:bidi="fa-IR"/>
        </w:rPr>
        <w:instrText>&lt;/</w:instrText>
      </w:r>
      <w:r w:rsidR="0052528A">
        <w:rPr>
          <w:rFonts w:ascii="Yagut,Bold" w:eastAsia="Yagut,Bold" w:hAnsi="Yagut,Bold" w:cs="B Zar"/>
          <w:color w:val="000000"/>
          <w:sz w:val="28"/>
          <w:szCs w:val="28"/>
          <w:lang w:bidi="fa-IR"/>
        </w:rPr>
        <w:instrText>year&gt;&lt;/dates&gt;&lt;urls&gt;&lt;/urls&gt;&lt;/record&gt;&lt;/Cite&gt;&lt;/EndNote</w:instrText>
      </w:r>
      <w:r w:rsidR="0052528A">
        <w:rPr>
          <w:rFonts w:ascii="Yagut,Bold" w:eastAsia="Yagut,Bold" w:hAnsi="Yagut,Bold" w:cs="B Zar"/>
          <w:color w:val="000000"/>
          <w:sz w:val="28"/>
          <w:szCs w:val="28"/>
          <w:rtl/>
          <w:lang w:bidi="fa-IR"/>
        </w:rPr>
        <w:instrText>&gt;</w:instrText>
      </w:r>
      <w:r w:rsidR="00F86DFC">
        <w:rPr>
          <w:rFonts w:ascii="Yagut,Bold" w:eastAsia="Yagut,Bold" w:hAnsi="Yagut,Bold" w:cs="B Zar"/>
          <w:color w:val="000000"/>
          <w:sz w:val="28"/>
          <w:szCs w:val="28"/>
          <w:rtl/>
          <w:lang w:bidi="fa-IR"/>
        </w:rPr>
        <w:fldChar w:fldCharType="separate"/>
      </w:r>
      <w:r w:rsidR="0052528A">
        <w:rPr>
          <w:rFonts w:ascii="Yagut,Bold" w:eastAsia="Yagut,Bold" w:hAnsi="Yagut,Bold" w:cs="B Zar"/>
          <w:noProof/>
          <w:color w:val="000000"/>
          <w:sz w:val="28"/>
          <w:szCs w:val="28"/>
          <w:rtl/>
          <w:lang w:bidi="fa-IR"/>
        </w:rPr>
        <w:t>(</w:t>
      </w:r>
      <w:hyperlink w:anchor="_ENREF_27" w:tooltip="Pourfakhr , 2016 #9" w:history="1">
        <w:r w:rsidR="0052528A">
          <w:rPr>
            <w:rFonts w:ascii="Yagut,Bold" w:eastAsia="Yagut,Bold" w:hAnsi="Yagut,Bold" w:cs="B Zar"/>
            <w:noProof/>
            <w:color w:val="000000"/>
            <w:sz w:val="28"/>
            <w:szCs w:val="28"/>
            <w:rtl/>
            <w:lang w:bidi="fa-IR"/>
          </w:rPr>
          <w:t>27</w:t>
        </w:r>
      </w:hyperlink>
      <w:r w:rsidR="0052528A">
        <w:rPr>
          <w:rFonts w:ascii="Yagut,Bold" w:eastAsia="Yagut,Bold" w:hAnsi="Yagut,Bold" w:cs="B Zar"/>
          <w:noProof/>
          <w:color w:val="000000"/>
          <w:sz w:val="28"/>
          <w:szCs w:val="28"/>
          <w:rtl/>
          <w:lang w:bidi="fa-IR"/>
        </w:rPr>
        <w:t>)</w:t>
      </w:r>
      <w:r w:rsidR="00F86DFC">
        <w:rPr>
          <w:rFonts w:ascii="Yagut,Bold" w:eastAsia="Yagut,Bold" w:hAnsi="Yagut,Bold" w:cs="B Zar"/>
          <w:color w:val="000000"/>
          <w:sz w:val="28"/>
          <w:szCs w:val="28"/>
          <w:rtl/>
          <w:lang w:bidi="fa-IR"/>
        </w:rPr>
        <w:fldChar w:fldCharType="end"/>
      </w:r>
      <w:r>
        <w:rPr>
          <w:rFonts w:ascii="Yagut,Bold" w:eastAsia="Yagut,Bold" w:hAnsi="Yagut,Bold" w:cs="B Zar" w:hint="cs"/>
          <w:color w:val="000000"/>
          <w:sz w:val="28"/>
          <w:szCs w:val="28"/>
          <w:rtl/>
          <w:lang w:bidi="fa-IR"/>
        </w:rPr>
        <w:t>.</w:t>
      </w:r>
    </w:p>
    <w:p w:rsidR="00AF1FD8" w:rsidRPr="00BD60B6" w:rsidRDefault="00AF1FD8" w:rsidP="00AF1FD8">
      <w:pPr>
        <w:pStyle w:val="Normal1"/>
        <w:bidi/>
        <w:spacing w:after="0" w:line="360" w:lineRule="auto"/>
        <w:jc w:val="both"/>
        <w:rPr>
          <w:rFonts w:ascii="Yagut,Bold" w:eastAsia="Yagut,Bold" w:hAnsi="Yagut,Bold" w:cs="B Zar"/>
          <w:color w:val="000000"/>
          <w:sz w:val="28"/>
          <w:szCs w:val="28"/>
        </w:rPr>
      </w:pPr>
      <w:r w:rsidRPr="00BD60B6">
        <w:rPr>
          <w:rFonts w:ascii="Yagut,Bold" w:eastAsia="Yagut,Bold" w:hAnsi="Yagut,Bold" w:cs="B Zar"/>
          <w:color w:val="000000"/>
          <w:sz w:val="28"/>
          <w:szCs w:val="28"/>
          <w:rtl/>
        </w:rPr>
        <w:t>با توجه به مطالعات متعدد که به صورت تک نشان می دهند که ترانکسامیک اسید لوکال و وریدی و خوراکی هر کدام می توانند سبب کاهش خونریزی می شود اما تاکنون مطالعه ای که به مقایسه این سه روش بپردازد وجود ندارد. با توجه به اینکه اگر روش خوراکی و موضعی تاثیرات مشابه با روش وریدی داشته باشند به دلیل  استفاده اسان تر می تواند مورد استقبال بیشتری قرار گیرد. لذا در این مطالعه بر ان شدیم تا به مقایسه روش توپیکال و وریدی و خوراکی برای کاهش خونریزی در جراحی های</w:t>
      </w:r>
      <w:r>
        <w:rPr>
          <w:rFonts w:ascii="Yagut,Bold" w:eastAsia="Yagut,Bold" w:hAnsi="Yagut,Bold" w:cs="B Zar" w:hint="cs"/>
          <w:color w:val="000000"/>
          <w:sz w:val="28"/>
          <w:szCs w:val="28"/>
          <w:rtl/>
        </w:rPr>
        <w:t xml:space="preserve"> باز</w:t>
      </w:r>
      <w:r w:rsidRPr="00BD60B6">
        <w:rPr>
          <w:rFonts w:ascii="Yagut,Bold" w:eastAsia="Yagut,Bold" w:hAnsi="Yagut,Bold" w:cs="B Zar"/>
          <w:color w:val="000000"/>
          <w:sz w:val="28"/>
          <w:szCs w:val="28"/>
          <w:rtl/>
        </w:rPr>
        <w:t xml:space="preserve"> پروستات بپردازیم.</w:t>
      </w:r>
    </w:p>
    <w:p w:rsidR="00FD0428" w:rsidRDefault="00214967">
      <w:pPr>
        <w:rPr>
          <w:rtl/>
          <w:lang w:bidi="fa-IR"/>
        </w:rPr>
      </w:pPr>
      <w:r>
        <w:rPr>
          <w:rFonts w:hint="cs"/>
          <w:rtl/>
          <w:lang w:bidi="fa-IR"/>
        </w:rPr>
        <w:t>روش اجرا</w:t>
      </w:r>
    </w:p>
    <w:p w:rsidR="00214967" w:rsidRDefault="00214967" w:rsidP="00214967">
      <w:pPr>
        <w:pStyle w:val="Normal1"/>
        <w:bidi/>
        <w:jc w:val="both"/>
        <w:rPr>
          <w:rFonts w:ascii="Yagut,Bold" w:eastAsia="Yagut,Bold" w:hAnsi="Yagut,Bold" w:cs="B Zar"/>
          <w:color w:val="000000"/>
          <w:sz w:val="28"/>
          <w:szCs w:val="28"/>
          <w:rtl/>
        </w:rPr>
      </w:pPr>
      <w:r w:rsidRPr="00BD60B6">
        <w:rPr>
          <w:rFonts w:ascii="Yagut,Bold" w:eastAsia="Yagut,Bold" w:hAnsi="Yagut,Bold" w:cs="B Zar"/>
          <w:color w:val="000000"/>
          <w:sz w:val="28"/>
          <w:szCs w:val="28"/>
          <w:rtl/>
        </w:rPr>
        <w:t>این مطالعه کارآزمایی بالینی دو سو کور</w:t>
      </w:r>
      <w:r>
        <w:rPr>
          <w:rFonts w:ascii="Yagut,Bold" w:eastAsia="Yagut,Bold" w:hAnsi="Yagut,Bold" w:cs="B Zar"/>
          <w:color w:val="000000"/>
          <w:sz w:val="28"/>
          <w:szCs w:val="28"/>
        </w:rPr>
        <w:t xml:space="preserve"> </w:t>
      </w:r>
      <w:r>
        <w:rPr>
          <w:rFonts w:ascii="Yagut,Bold" w:eastAsia="Yagut,Bold" w:hAnsi="Yagut,Bold" w:cs="B Zar" w:hint="cs"/>
          <w:color w:val="000000"/>
          <w:sz w:val="28"/>
          <w:szCs w:val="28"/>
          <w:rtl/>
          <w:lang w:bidi="fa-IR"/>
        </w:rPr>
        <w:t xml:space="preserve"> بود که </w:t>
      </w:r>
      <w:r w:rsidRPr="00BD60B6">
        <w:rPr>
          <w:rFonts w:ascii="Yagut,Bold" w:eastAsia="Yagut,Bold" w:hAnsi="Yagut,Bold" w:cs="B Zar"/>
          <w:color w:val="000000"/>
          <w:sz w:val="28"/>
          <w:szCs w:val="28"/>
          <w:rtl/>
        </w:rPr>
        <w:t xml:space="preserve"> </w:t>
      </w:r>
      <w:r>
        <w:rPr>
          <w:rFonts w:ascii="Yagut,Bold" w:eastAsia="Yagut,Bold" w:hAnsi="Yagut,Bold" w:cs="Yagut,Bold" w:hint="cs"/>
          <w:color w:val="000000"/>
          <w:sz w:val="28"/>
          <w:szCs w:val="28"/>
          <w:rtl/>
        </w:rPr>
        <w:t>93</w:t>
      </w:r>
      <w:r w:rsidRPr="00BD60B6">
        <w:rPr>
          <w:rFonts w:ascii="Yagut,Bold" w:eastAsia="Yagut,Bold" w:hAnsi="Yagut,Bold" w:cs="B Zar"/>
          <w:color w:val="000000"/>
          <w:sz w:val="28"/>
          <w:szCs w:val="28"/>
          <w:rtl/>
        </w:rPr>
        <w:t xml:space="preserve"> بیمار که کاندید عمل جراحی پروستات در بیمارستان ولیعصر پس از اخذ رضايت نامه كتبي و با توجه به معيار هاي ورود و خروج</w:t>
      </w:r>
      <w:r>
        <w:rPr>
          <w:rFonts w:ascii="Yagut,Bold" w:eastAsia="Yagut,Bold" w:hAnsi="Yagut,Bold" w:cs="B Zar" w:hint="cs"/>
          <w:color w:val="000000"/>
          <w:sz w:val="28"/>
          <w:szCs w:val="28"/>
          <w:rtl/>
        </w:rPr>
        <w:t xml:space="preserve"> وارد آن شدند.</w:t>
      </w:r>
    </w:p>
    <w:p w:rsidR="00214967" w:rsidRPr="00214967" w:rsidRDefault="00214967" w:rsidP="00214967">
      <w:pPr>
        <w:autoSpaceDE w:val="0"/>
        <w:autoSpaceDN w:val="0"/>
        <w:adjustRightInd w:val="0"/>
        <w:spacing w:line="240" w:lineRule="auto"/>
        <w:ind w:firstLine="0"/>
        <w:jc w:val="both"/>
        <w:rPr>
          <w:rFonts w:ascii="Yagut,Bold" w:eastAsia="Yagut,Bold" w:hAnsi="Yagut,Bold" w:cs="B Zar"/>
          <w:color w:val="000000"/>
          <w:sz w:val="28"/>
        </w:rPr>
      </w:pPr>
      <w:r w:rsidRPr="00214967">
        <w:rPr>
          <w:rFonts w:cs="B Zar" w:hint="cs"/>
          <w:color w:val="000000"/>
          <w:sz w:val="28"/>
          <w:rtl/>
          <w:lang w:bidi="fa-IR"/>
        </w:rPr>
        <w:t xml:space="preserve">معیار های ورودعبارتند از </w:t>
      </w:r>
      <w:r w:rsidRPr="00214967">
        <w:rPr>
          <w:rFonts w:ascii="Yagut,Bold" w:eastAsia="Yagut,Bold" w:hAnsi="Yagut,Bold" w:cs="B Zar"/>
          <w:color w:val="000000"/>
          <w:sz w:val="28"/>
          <w:rtl/>
        </w:rPr>
        <w:t>سن بیشتر از 18 سال</w:t>
      </w:r>
      <w:r w:rsidRPr="00214967">
        <w:rPr>
          <w:rFonts w:ascii="Yagut,Bold" w:eastAsia="Yagut,Bold" w:hAnsi="Yagut,Bold" w:cs="B Zar" w:hint="cs"/>
          <w:color w:val="000000"/>
          <w:sz w:val="28"/>
          <w:rtl/>
        </w:rPr>
        <w:t xml:space="preserve">، </w:t>
      </w:r>
      <w:r w:rsidRPr="00214967">
        <w:rPr>
          <w:rFonts w:ascii="Yagut,Bold" w:eastAsia="Yagut,Bold" w:hAnsi="Yagut,Bold" w:cs="B Zar"/>
          <w:color w:val="000000"/>
          <w:sz w:val="28"/>
        </w:rPr>
        <w:t xml:space="preserve">ASA I , II    </w:t>
      </w:r>
      <w:r w:rsidRPr="00214967">
        <w:rPr>
          <w:rFonts w:ascii="Yagut,Bold" w:eastAsia="Yagut,Bold" w:hAnsi="Yagut,Bold" w:cs="B Zar" w:hint="cs"/>
          <w:color w:val="000000"/>
          <w:sz w:val="28"/>
          <w:rtl/>
        </w:rPr>
        <w:t xml:space="preserve"> ، </w:t>
      </w:r>
      <w:r w:rsidRPr="00214967">
        <w:rPr>
          <w:rFonts w:ascii="Yagut,Bold" w:eastAsia="Yagut,Bold" w:hAnsi="Yagut,Bold" w:cs="B Zar"/>
          <w:color w:val="000000"/>
          <w:sz w:val="28"/>
          <w:rtl/>
        </w:rPr>
        <w:t>وزن پروستات کمتر از 150 گرم</w:t>
      </w:r>
    </w:p>
    <w:p w:rsidR="00214967" w:rsidRDefault="00214967" w:rsidP="00214967">
      <w:pPr>
        <w:pStyle w:val="Normal1"/>
        <w:bidi/>
        <w:jc w:val="both"/>
        <w:rPr>
          <w:rFonts w:ascii="Arial" w:eastAsia="Arial" w:hAnsi="Arial" w:cs="B Zar"/>
          <w:color w:val="000000"/>
          <w:sz w:val="28"/>
          <w:szCs w:val="28"/>
          <w:rtl/>
        </w:rPr>
      </w:pPr>
      <w:r w:rsidRPr="00214967">
        <w:rPr>
          <w:rFonts w:ascii="Yagut,Bold" w:eastAsia="Yagut,Bold" w:hAnsi="Yagut,Bold" w:cs="B Zar"/>
          <w:color w:val="000000"/>
          <w:sz w:val="28"/>
          <w:szCs w:val="28"/>
          <w:rtl/>
        </w:rPr>
        <w:t>عدم ابتلا به اختلالات انعقادي</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عدم سابقه ی بیماریهای قلبی-عروقی</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بدون پیشینه ابتلا به سرطان پروستات</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عدم اعتياد به اپيوئيدها</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بدون سابقه درمان با فیناسترید پیش از جراحی</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هموگلوبین بیشتر و مساوی 10</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نداشتن سابقه ابتلا به فیبریلاسیون دهلیزی و بیماری عروق کرونری</w:t>
      </w:r>
      <w:r w:rsidRPr="00214967">
        <w:rPr>
          <w:rFonts w:ascii="Yagut,Bold" w:eastAsia="Yagut,Bold" w:hAnsi="Yagut,Bold" w:cs="B Zar" w:hint="cs"/>
          <w:color w:val="000000"/>
          <w:sz w:val="28"/>
          <w:szCs w:val="28"/>
          <w:rtl/>
        </w:rPr>
        <w:t>،  ت</w:t>
      </w:r>
      <w:r w:rsidRPr="00214967">
        <w:rPr>
          <w:rFonts w:ascii="Yagut,Bold" w:eastAsia="Yagut,Bold" w:hAnsi="Yagut,Bold" w:cs="B Zar"/>
          <w:color w:val="000000"/>
          <w:sz w:val="28"/>
          <w:szCs w:val="28"/>
          <w:rtl/>
        </w:rPr>
        <w:t>رومبوفیلی</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فرم شدید نارسایی مزمن کلیوی</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آلرژی به ترانکسامیک اسید</w:t>
      </w:r>
      <w:r w:rsidRPr="00214967">
        <w:rPr>
          <w:rFonts w:ascii="Yagut,Bold" w:eastAsia="Yagut,Bold" w:hAnsi="Yagut,Bold" w:cs="B Zar" w:hint="cs"/>
          <w:color w:val="000000"/>
          <w:sz w:val="28"/>
          <w:szCs w:val="28"/>
          <w:rtl/>
        </w:rPr>
        <w:t xml:space="preserve">، شاخص توده بدنی کمتر از 35. </w:t>
      </w:r>
      <w:r w:rsidRPr="00214967">
        <w:rPr>
          <w:rFonts w:cs="B Zar" w:hint="cs"/>
          <w:color w:val="000000"/>
          <w:sz w:val="28"/>
          <w:szCs w:val="28"/>
          <w:rtl/>
          <w:lang w:bidi="fa-IR"/>
        </w:rPr>
        <w:t xml:space="preserve">معیارهای خروج عبارتند از: </w:t>
      </w:r>
      <w:r w:rsidRPr="00214967">
        <w:rPr>
          <w:rFonts w:ascii="Yagut,Bold" w:eastAsia="Yagut,Bold" w:hAnsi="Yagut,Bold" w:cs="B Zar"/>
          <w:color w:val="000000"/>
          <w:sz w:val="28"/>
          <w:szCs w:val="28"/>
          <w:rtl/>
        </w:rPr>
        <w:t>نداشتن رضایت به انجام عمل جراحی</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وجود حساسیت نسبت به دارو</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 xml:space="preserve">طول مدت جراحی بیشتر از 3 ساعت </w:t>
      </w:r>
      <w:r w:rsidRPr="00214967">
        <w:rPr>
          <w:rFonts w:ascii="Yagut,Bold" w:eastAsia="Yagut,Bold" w:hAnsi="Yagut,Bold" w:cs="B Zar" w:hint="cs"/>
          <w:color w:val="000000"/>
          <w:sz w:val="28"/>
          <w:szCs w:val="28"/>
          <w:rtl/>
        </w:rPr>
        <w:t xml:space="preserve">، </w:t>
      </w:r>
      <w:r w:rsidRPr="00214967">
        <w:rPr>
          <w:rFonts w:ascii="Yagut,Bold" w:eastAsia="Yagut,Bold" w:hAnsi="Yagut,Bold" w:cs="B Zar"/>
          <w:color w:val="000000"/>
          <w:sz w:val="28"/>
          <w:szCs w:val="28"/>
          <w:rtl/>
        </w:rPr>
        <w:t xml:space="preserve">نیاز به انجام روش بیهوشی غیر از </w:t>
      </w:r>
      <w:r w:rsidRPr="00214967">
        <w:rPr>
          <w:rFonts w:cs="B Zar"/>
          <w:color w:val="000000"/>
          <w:sz w:val="28"/>
          <w:szCs w:val="28"/>
        </w:rPr>
        <w:t>spinal anesthesia</w:t>
      </w:r>
      <w:r w:rsidRPr="00214967">
        <w:rPr>
          <w:rFonts w:cs="B Zar" w:hint="cs"/>
          <w:color w:val="000000"/>
          <w:sz w:val="28"/>
          <w:szCs w:val="28"/>
          <w:rtl/>
        </w:rPr>
        <w:t>.</w:t>
      </w:r>
      <w:r w:rsidRPr="00BD60B6">
        <w:rPr>
          <w:rFonts w:ascii="Yagut,Bold" w:eastAsia="Yagut,Bold" w:hAnsi="Yagut,Bold" w:cs="B Zar"/>
          <w:color w:val="000000"/>
          <w:sz w:val="28"/>
          <w:szCs w:val="28"/>
          <w:rtl/>
        </w:rPr>
        <w:t xml:space="preserve"> تمام بيماران يك روز قبل از جراحي بستري شده و به مدت 8 ساعت ناشتا</w:t>
      </w:r>
      <w:r>
        <w:rPr>
          <w:rFonts w:ascii="Yagut,Bold" w:eastAsia="Yagut,Bold" w:hAnsi="Yagut,Bold" w:cs="B Zar" w:hint="cs"/>
          <w:color w:val="000000"/>
          <w:sz w:val="28"/>
          <w:szCs w:val="28"/>
          <w:rtl/>
        </w:rPr>
        <w:t>بودند</w:t>
      </w:r>
      <w:r w:rsidRPr="00BD60B6">
        <w:rPr>
          <w:rFonts w:ascii="Yagut,Bold" w:eastAsia="Yagut,Bold" w:hAnsi="Yagut,Bold" w:cs="B Zar"/>
          <w:color w:val="000000"/>
          <w:sz w:val="28"/>
          <w:szCs w:val="28"/>
          <w:rtl/>
        </w:rPr>
        <w:t xml:space="preserve">.پس از ثبت اطلاعات دموگرافيك، در بدو ورود به اتاق عمل دو راه وريدي در مكان هاي متفاوت تعبيه شد كه يكي جهت </w:t>
      </w:r>
      <w:r w:rsidRPr="001B2374">
        <w:rPr>
          <w:rFonts w:ascii="Yagut,Bold" w:eastAsia="Yagut,Bold" w:hAnsi="Yagut,Bold" w:cs="B Zar"/>
          <w:color w:val="000000"/>
          <w:sz w:val="28"/>
          <w:szCs w:val="28"/>
          <w:rtl/>
        </w:rPr>
        <w:t xml:space="preserve">تزريق داروهای مورد مطالعه و ديگري جهت تزريق مايعات وريدي يا داروهاي ديگر </w:t>
      </w:r>
      <w:r w:rsidRPr="001B2374">
        <w:rPr>
          <w:rFonts w:ascii="Yagut,Bold" w:eastAsia="Yagut,Bold" w:hAnsi="Yagut,Bold" w:cs="B Zar" w:hint="cs"/>
          <w:color w:val="000000"/>
          <w:sz w:val="28"/>
          <w:szCs w:val="28"/>
          <w:rtl/>
        </w:rPr>
        <w:t>استفاده شد</w:t>
      </w:r>
      <w:r w:rsidRPr="001B2374">
        <w:rPr>
          <w:rFonts w:ascii="Yagut,Bold" w:eastAsia="Yagut,Bold" w:hAnsi="Yagut,Bold" w:cs="B Zar"/>
          <w:color w:val="000000"/>
          <w:sz w:val="28"/>
          <w:szCs w:val="28"/>
          <w:rtl/>
        </w:rPr>
        <w:t xml:space="preserve">. بیماران به صورت تصادفی ساده با </w:t>
      </w:r>
      <w:r w:rsidRPr="001B2374">
        <w:rPr>
          <w:rFonts w:ascii="Yagut,Bold" w:eastAsia="Yagut,Bold" w:hAnsi="Yagut,Bold" w:cs="B Zar" w:hint="cs"/>
          <w:color w:val="000000"/>
          <w:sz w:val="28"/>
          <w:szCs w:val="28"/>
          <w:rtl/>
        </w:rPr>
        <w:t xml:space="preserve">استفاده از روش پاکت نامه </w:t>
      </w:r>
      <w:r w:rsidRPr="001B2374">
        <w:rPr>
          <w:rFonts w:ascii="Yagut,Bold" w:eastAsia="Yagut,Bold" w:hAnsi="Yagut,Bold" w:cs="B Zar"/>
          <w:color w:val="000000"/>
          <w:sz w:val="28"/>
          <w:szCs w:val="28"/>
          <w:rtl/>
        </w:rPr>
        <w:t xml:space="preserve"> به سه گروه تقسیم شدند.</w:t>
      </w:r>
      <w:r w:rsidRPr="001B2374">
        <w:rPr>
          <w:rFonts w:cs="B Zar"/>
          <w:color w:val="000000"/>
          <w:sz w:val="28"/>
          <w:szCs w:val="28"/>
          <w:rtl/>
        </w:rPr>
        <w:t xml:space="preserve"> </w:t>
      </w:r>
      <w:r w:rsidRPr="001B2374">
        <w:rPr>
          <w:rFonts w:ascii="Arial" w:hAnsi="Arial" w:cs="B Zar" w:hint="cs"/>
          <w:color w:val="000000"/>
          <w:sz w:val="28"/>
          <w:szCs w:val="28"/>
          <w:rtl/>
        </w:rPr>
        <w:t>در</w:t>
      </w:r>
      <w:r w:rsidRPr="001B2374">
        <w:rPr>
          <w:rFonts w:cs="B Zar" w:hint="cs"/>
          <w:color w:val="000000"/>
          <w:sz w:val="28"/>
          <w:szCs w:val="28"/>
          <w:rtl/>
        </w:rPr>
        <w:t xml:space="preserve"> </w:t>
      </w:r>
      <w:r w:rsidRPr="001B2374">
        <w:rPr>
          <w:rFonts w:ascii="Arial" w:hAnsi="Arial" w:cs="B Zar" w:hint="cs"/>
          <w:color w:val="000000"/>
          <w:sz w:val="28"/>
          <w:szCs w:val="28"/>
          <w:rtl/>
        </w:rPr>
        <w:t>اين</w:t>
      </w:r>
      <w:r w:rsidRPr="001B2374">
        <w:rPr>
          <w:rFonts w:cs="B Zar" w:hint="cs"/>
          <w:color w:val="000000"/>
          <w:sz w:val="28"/>
          <w:szCs w:val="28"/>
          <w:rtl/>
        </w:rPr>
        <w:t xml:space="preserve"> </w:t>
      </w:r>
      <w:r w:rsidRPr="001B2374">
        <w:rPr>
          <w:rFonts w:ascii="Arial" w:hAnsi="Arial" w:cs="B Zar" w:hint="cs"/>
          <w:color w:val="000000"/>
          <w:sz w:val="28"/>
          <w:szCs w:val="28"/>
          <w:rtl/>
        </w:rPr>
        <w:t>روش</w:t>
      </w:r>
      <w:r w:rsidRPr="001B2374">
        <w:rPr>
          <w:rFonts w:cs="B Zar" w:hint="cs"/>
          <w:color w:val="000000"/>
          <w:sz w:val="28"/>
          <w:szCs w:val="28"/>
          <w:rtl/>
        </w:rPr>
        <w:t xml:space="preserve"> </w:t>
      </w:r>
      <w:r w:rsidRPr="001B2374">
        <w:rPr>
          <w:rFonts w:ascii="Arial" w:hAnsi="Arial" w:cs="B Zar" w:hint="cs"/>
          <w:color w:val="000000"/>
          <w:sz w:val="28"/>
          <w:szCs w:val="28"/>
          <w:rtl/>
        </w:rPr>
        <w:t>تعدادي</w:t>
      </w:r>
      <w:r w:rsidRPr="001B2374">
        <w:rPr>
          <w:rFonts w:cs="B Zar" w:hint="cs"/>
          <w:color w:val="000000"/>
          <w:sz w:val="28"/>
          <w:szCs w:val="28"/>
          <w:rtl/>
        </w:rPr>
        <w:t xml:space="preserve"> </w:t>
      </w:r>
      <w:r w:rsidRPr="001B2374">
        <w:rPr>
          <w:rFonts w:ascii="Arial" w:hAnsi="Arial" w:cs="B Zar" w:hint="cs"/>
          <w:color w:val="000000"/>
          <w:sz w:val="28"/>
          <w:szCs w:val="28"/>
          <w:rtl/>
        </w:rPr>
        <w:t>پاکت</w:t>
      </w:r>
      <w:r w:rsidRPr="001B2374">
        <w:rPr>
          <w:rFonts w:cs="B Zar"/>
          <w:color w:val="000000"/>
          <w:sz w:val="28"/>
          <w:szCs w:val="28"/>
          <w:rtl/>
        </w:rPr>
        <w:t xml:space="preserve"> </w:t>
      </w:r>
      <w:r w:rsidRPr="001B2374">
        <w:rPr>
          <w:rFonts w:ascii="Arial" w:hAnsi="Arial" w:cs="B Zar" w:hint="cs"/>
          <w:color w:val="000000"/>
          <w:sz w:val="28"/>
          <w:szCs w:val="28"/>
          <w:rtl/>
        </w:rPr>
        <w:t>نامـه</w:t>
      </w:r>
      <w:r w:rsidRPr="001B2374">
        <w:rPr>
          <w:rFonts w:cs="B Zar" w:hint="cs"/>
          <w:color w:val="000000"/>
          <w:sz w:val="28"/>
          <w:szCs w:val="28"/>
          <w:rtl/>
        </w:rPr>
        <w:t xml:space="preserve"> </w:t>
      </w:r>
      <w:r w:rsidRPr="001B2374">
        <w:rPr>
          <w:rFonts w:ascii="Arial" w:hAnsi="Arial" w:cs="B Zar" w:hint="cs"/>
          <w:color w:val="000000"/>
          <w:sz w:val="28"/>
          <w:szCs w:val="28"/>
          <w:rtl/>
        </w:rPr>
        <w:t>به</w:t>
      </w:r>
      <w:r w:rsidRPr="001B2374">
        <w:rPr>
          <w:rFonts w:cs="B Zar" w:hint="cs"/>
          <w:color w:val="000000"/>
          <w:sz w:val="28"/>
          <w:szCs w:val="28"/>
          <w:rtl/>
        </w:rPr>
        <w:t xml:space="preserve"> </w:t>
      </w:r>
      <w:r w:rsidRPr="001B2374">
        <w:rPr>
          <w:rFonts w:ascii="Arial" w:hAnsi="Arial" w:cs="B Zar" w:hint="cs"/>
          <w:color w:val="000000"/>
          <w:sz w:val="28"/>
          <w:szCs w:val="28"/>
          <w:rtl/>
        </w:rPr>
        <w:t>عنوان</w:t>
      </w:r>
      <w:r w:rsidRPr="001B2374">
        <w:rPr>
          <w:rFonts w:cs="B Zar" w:hint="cs"/>
          <w:color w:val="000000"/>
          <w:sz w:val="28"/>
          <w:szCs w:val="28"/>
          <w:rtl/>
        </w:rPr>
        <w:t xml:space="preserve"> </w:t>
      </w:r>
      <w:r w:rsidRPr="001B2374">
        <w:rPr>
          <w:rFonts w:ascii="Arial" w:hAnsi="Arial" w:cs="B Zar" w:hint="cs"/>
          <w:color w:val="000000"/>
          <w:sz w:val="28"/>
          <w:szCs w:val="28"/>
          <w:rtl/>
        </w:rPr>
        <w:t>گـروه</w:t>
      </w:r>
      <w:r w:rsidRPr="001B2374">
        <w:rPr>
          <w:rFonts w:cs="B Zar" w:hint="cs"/>
          <w:color w:val="000000"/>
          <w:sz w:val="28"/>
          <w:szCs w:val="28"/>
          <w:rtl/>
        </w:rPr>
        <w:t xml:space="preserve"> </w:t>
      </w:r>
      <w:r w:rsidRPr="001B2374">
        <w:rPr>
          <w:rFonts w:ascii="Arial" w:hAnsi="Arial" w:cs="B Zar" w:hint="cs"/>
          <w:color w:val="000000"/>
          <w:sz w:val="28"/>
          <w:szCs w:val="28"/>
          <w:rtl/>
        </w:rPr>
        <w:t>اول</w:t>
      </w:r>
      <w:r w:rsidRPr="001B2374">
        <w:rPr>
          <w:rFonts w:cs="B Zar" w:hint="cs"/>
          <w:color w:val="000000"/>
          <w:sz w:val="28"/>
          <w:szCs w:val="28"/>
          <w:rtl/>
        </w:rPr>
        <w:t xml:space="preserve"> </w:t>
      </w:r>
      <w:r w:rsidRPr="001B2374">
        <w:rPr>
          <w:rFonts w:ascii="Arial" w:hAnsi="Arial" w:cs="B Zar" w:hint="cs"/>
          <w:color w:val="000000"/>
          <w:sz w:val="28"/>
          <w:szCs w:val="28"/>
          <w:rtl/>
        </w:rPr>
        <w:t>و</w:t>
      </w:r>
      <w:r w:rsidRPr="001B2374">
        <w:rPr>
          <w:rFonts w:cs="B Zar" w:hint="cs"/>
          <w:color w:val="000000"/>
          <w:sz w:val="28"/>
          <w:szCs w:val="28"/>
          <w:rtl/>
        </w:rPr>
        <w:t xml:space="preserve"> </w:t>
      </w:r>
      <w:r w:rsidRPr="001B2374">
        <w:rPr>
          <w:rFonts w:ascii="Arial" w:hAnsi="Arial" w:cs="B Zar" w:hint="cs"/>
          <w:color w:val="000000"/>
          <w:sz w:val="28"/>
          <w:szCs w:val="28"/>
          <w:rtl/>
        </w:rPr>
        <w:t>همـان</w:t>
      </w:r>
      <w:r w:rsidRPr="001B2374">
        <w:rPr>
          <w:rFonts w:cs="B Zar" w:hint="cs"/>
          <w:color w:val="000000"/>
          <w:sz w:val="28"/>
          <w:szCs w:val="28"/>
          <w:rtl/>
        </w:rPr>
        <w:t xml:space="preserve"> </w:t>
      </w:r>
      <w:r w:rsidRPr="001B2374">
        <w:rPr>
          <w:rFonts w:ascii="Arial" w:hAnsi="Arial" w:cs="B Zar" w:hint="cs"/>
          <w:color w:val="000000"/>
          <w:sz w:val="28"/>
          <w:szCs w:val="28"/>
          <w:rtl/>
        </w:rPr>
        <w:t>تعداد</w:t>
      </w:r>
      <w:r w:rsidRPr="001B2374">
        <w:rPr>
          <w:rFonts w:cs="B Zar" w:hint="cs"/>
          <w:color w:val="000000"/>
          <w:sz w:val="28"/>
          <w:szCs w:val="28"/>
          <w:rtl/>
        </w:rPr>
        <w:t xml:space="preserve"> </w:t>
      </w:r>
      <w:r w:rsidRPr="001B2374">
        <w:rPr>
          <w:rFonts w:ascii="Arial" w:hAnsi="Arial" w:cs="B Zar" w:hint="cs"/>
          <w:color w:val="000000"/>
          <w:sz w:val="28"/>
          <w:szCs w:val="28"/>
          <w:rtl/>
        </w:rPr>
        <w:t>كارت</w:t>
      </w:r>
      <w:r w:rsidRPr="001B2374">
        <w:rPr>
          <w:rFonts w:cs="B Zar" w:hint="cs"/>
          <w:color w:val="000000"/>
          <w:sz w:val="28"/>
          <w:szCs w:val="28"/>
          <w:rtl/>
        </w:rPr>
        <w:t xml:space="preserve"> </w:t>
      </w:r>
      <w:r w:rsidRPr="001B2374">
        <w:rPr>
          <w:rFonts w:ascii="Arial" w:hAnsi="Arial" w:cs="B Zar" w:hint="cs"/>
          <w:color w:val="000000"/>
          <w:sz w:val="28"/>
          <w:szCs w:val="28"/>
          <w:rtl/>
        </w:rPr>
        <w:t>براي</w:t>
      </w:r>
      <w:r w:rsidRPr="001B2374">
        <w:rPr>
          <w:rFonts w:cs="B Zar" w:hint="cs"/>
          <w:color w:val="000000"/>
          <w:sz w:val="28"/>
          <w:szCs w:val="28"/>
          <w:rtl/>
        </w:rPr>
        <w:t xml:space="preserve"> </w:t>
      </w:r>
      <w:r w:rsidRPr="001B2374">
        <w:rPr>
          <w:rFonts w:ascii="Arial" w:hAnsi="Arial" w:cs="B Zar" w:hint="cs"/>
          <w:color w:val="000000"/>
          <w:sz w:val="28"/>
          <w:szCs w:val="28"/>
          <w:rtl/>
        </w:rPr>
        <w:t>گروه</w:t>
      </w:r>
      <w:r w:rsidRPr="001B2374">
        <w:rPr>
          <w:rFonts w:cs="B Zar" w:hint="cs"/>
          <w:color w:val="000000"/>
          <w:sz w:val="28"/>
          <w:szCs w:val="28"/>
          <w:rtl/>
        </w:rPr>
        <w:t xml:space="preserve"> </w:t>
      </w:r>
      <w:r w:rsidRPr="001B2374">
        <w:rPr>
          <w:rFonts w:ascii="Arial" w:hAnsi="Arial" w:cs="B Zar" w:hint="cs"/>
          <w:color w:val="000000"/>
          <w:sz w:val="28"/>
          <w:szCs w:val="28"/>
          <w:rtl/>
        </w:rPr>
        <w:t xml:space="preserve"> دوم  و به همان تعداد برای گروه سوم </w:t>
      </w:r>
      <w:r w:rsidRPr="001B2374">
        <w:rPr>
          <w:rFonts w:cs="B Zar" w:hint="cs"/>
          <w:color w:val="000000"/>
          <w:sz w:val="28"/>
          <w:szCs w:val="28"/>
          <w:rtl/>
        </w:rPr>
        <w:t xml:space="preserve"> </w:t>
      </w:r>
      <w:r w:rsidRPr="001B2374">
        <w:rPr>
          <w:rFonts w:ascii="Arial" w:hAnsi="Arial" w:cs="B Zar" w:hint="cs"/>
          <w:color w:val="000000"/>
          <w:sz w:val="28"/>
          <w:szCs w:val="28"/>
          <w:rtl/>
        </w:rPr>
        <w:t>انتخاب</w:t>
      </w:r>
      <w:r w:rsidRPr="001B2374">
        <w:rPr>
          <w:rFonts w:cs="B Zar" w:hint="cs"/>
          <w:color w:val="000000"/>
          <w:sz w:val="28"/>
          <w:szCs w:val="28"/>
          <w:rtl/>
        </w:rPr>
        <w:t xml:space="preserve"> </w:t>
      </w:r>
      <w:r w:rsidRPr="001B2374">
        <w:rPr>
          <w:rFonts w:ascii="Arial" w:hAnsi="Arial" w:cs="B Zar" w:hint="cs"/>
          <w:color w:val="000000"/>
          <w:sz w:val="28"/>
          <w:szCs w:val="28"/>
          <w:rtl/>
        </w:rPr>
        <w:t>کردیم؛</w:t>
      </w:r>
      <w:r w:rsidRPr="001B2374">
        <w:rPr>
          <w:rFonts w:cs="B Zar" w:hint="cs"/>
          <w:color w:val="000000"/>
          <w:sz w:val="28"/>
          <w:szCs w:val="28"/>
          <w:rtl/>
        </w:rPr>
        <w:t xml:space="preserve"> </w:t>
      </w:r>
      <w:r w:rsidRPr="001B2374">
        <w:rPr>
          <w:rFonts w:ascii="Arial" w:hAnsi="Arial" w:cs="B Zar" w:hint="cs"/>
          <w:color w:val="000000"/>
          <w:sz w:val="28"/>
          <w:szCs w:val="28"/>
          <w:rtl/>
        </w:rPr>
        <w:t>یعنی31</w:t>
      </w:r>
      <w:r w:rsidRPr="001B2374">
        <w:rPr>
          <w:rFonts w:cs="B Zar" w:hint="cs"/>
          <w:color w:val="000000"/>
          <w:sz w:val="28"/>
          <w:szCs w:val="28"/>
          <w:rtl/>
        </w:rPr>
        <w:t xml:space="preserve"> </w:t>
      </w:r>
      <w:r w:rsidRPr="001B2374">
        <w:rPr>
          <w:rFonts w:ascii="Arial" w:hAnsi="Arial" w:cs="B Zar" w:hint="cs"/>
          <w:color w:val="000000"/>
          <w:sz w:val="28"/>
          <w:szCs w:val="28"/>
          <w:rtl/>
        </w:rPr>
        <w:t>پاکت</w:t>
      </w:r>
      <w:r w:rsidRPr="001B2374">
        <w:rPr>
          <w:rFonts w:cs="B Zar" w:hint="cs"/>
          <w:color w:val="000000"/>
          <w:sz w:val="28"/>
          <w:szCs w:val="28"/>
          <w:rtl/>
        </w:rPr>
        <w:t xml:space="preserve"> </w:t>
      </w:r>
      <w:r w:rsidRPr="001B2374">
        <w:rPr>
          <w:rFonts w:ascii="Arial" w:hAnsi="Arial" w:cs="B Zar" w:hint="cs"/>
          <w:color w:val="000000"/>
          <w:sz w:val="28"/>
          <w:szCs w:val="28"/>
          <w:rtl/>
        </w:rPr>
        <w:t>نامه</w:t>
      </w:r>
      <w:r w:rsidRPr="001B2374">
        <w:rPr>
          <w:rFonts w:cs="B Zar" w:hint="cs"/>
          <w:color w:val="000000"/>
          <w:sz w:val="28"/>
          <w:szCs w:val="28"/>
          <w:rtl/>
        </w:rPr>
        <w:t xml:space="preserve"> </w:t>
      </w:r>
      <w:r w:rsidRPr="001B2374">
        <w:rPr>
          <w:rFonts w:ascii="Arial" w:hAnsi="Arial" w:cs="B Zar" w:hint="cs"/>
          <w:color w:val="000000"/>
          <w:sz w:val="28"/>
          <w:szCs w:val="28"/>
          <w:rtl/>
        </w:rPr>
        <w:t>با</w:t>
      </w:r>
      <w:r w:rsidRPr="001B2374">
        <w:rPr>
          <w:rFonts w:cs="B Zar" w:hint="cs"/>
          <w:color w:val="000000"/>
          <w:sz w:val="28"/>
          <w:szCs w:val="28"/>
          <w:rtl/>
        </w:rPr>
        <w:t xml:space="preserve"> </w:t>
      </w:r>
      <w:r w:rsidRPr="001B2374">
        <w:rPr>
          <w:rFonts w:ascii="Arial" w:hAnsi="Arial" w:cs="B Zar" w:hint="cs"/>
          <w:color w:val="000000"/>
          <w:sz w:val="28"/>
          <w:szCs w:val="28"/>
          <w:rtl/>
        </w:rPr>
        <w:t>حرف</w:t>
      </w:r>
      <w:r w:rsidRPr="001B2374">
        <w:rPr>
          <w:rFonts w:cs="B Zar" w:hint="cs"/>
          <w:color w:val="000000"/>
          <w:sz w:val="28"/>
          <w:szCs w:val="28"/>
          <w:rtl/>
        </w:rPr>
        <w:t xml:space="preserve"> </w:t>
      </w:r>
      <w:r w:rsidRPr="001B2374">
        <w:rPr>
          <w:rFonts w:cs="B Zar"/>
          <w:color w:val="000000"/>
          <w:sz w:val="28"/>
          <w:szCs w:val="28"/>
        </w:rPr>
        <w:t>A</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و31</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پاکت</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نامه</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با</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حرف</w:t>
      </w:r>
      <w:r w:rsidRPr="001B2374">
        <w:rPr>
          <w:rFonts w:cs="B Zar" w:hint="cs"/>
          <w:color w:val="000000"/>
          <w:sz w:val="28"/>
          <w:szCs w:val="28"/>
          <w:rtl/>
          <w:lang w:bidi="fa-IR"/>
        </w:rPr>
        <w:t xml:space="preserve">  </w:t>
      </w:r>
      <w:r w:rsidRPr="001B2374">
        <w:rPr>
          <w:rFonts w:cs="B Zar"/>
          <w:color w:val="000000"/>
          <w:sz w:val="28"/>
          <w:szCs w:val="28"/>
          <w:lang w:bidi="fa-IR"/>
        </w:rPr>
        <w:t>B</w:t>
      </w:r>
      <w:r w:rsidRPr="001B2374">
        <w:rPr>
          <w:rFonts w:cs="B Zar" w:hint="cs"/>
          <w:color w:val="000000"/>
          <w:sz w:val="28"/>
          <w:szCs w:val="28"/>
          <w:rtl/>
          <w:lang w:bidi="fa-IR"/>
        </w:rPr>
        <w:t xml:space="preserve">  و 31 پاکت نامه برای گروه </w:t>
      </w:r>
      <w:r w:rsidRPr="001B2374">
        <w:rPr>
          <w:rFonts w:cs="B Zar"/>
          <w:color w:val="000000"/>
          <w:sz w:val="28"/>
          <w:szCs w:val="28"/>
          <w:lang w:bidi="fa-IR"/>
        </w:rPr>
        <w:t>C</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داشتیم</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و</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به</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صورت</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تصادفی</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از</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داخل</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lastRenderedPageBreak/>
        <w:t>پاکت</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ها</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انتخاب</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کردیم</w:t>
      </w:r>
      <w:r w:rsidRPr="001B2374">
        <w:rPr>
          <w:rFonts w:cs="B Zar" w:hint="cs"/>
          <w:color w:val="000000"/>
          <w:sz w:val="28"/>
          <w:szCs w:val="28"/>
          <w:rtl/>
        </w:rPr>
        <w:t>.</w:t>
      </w:r>
      <w:r w:rsidRPr="001B2374">
        <w:rPr>
          <w:rFonts w:cs="B Zar"/>
          <w:color w:val="000000"/>
          <w:sz w:val="28"/>
          <w:szCs w:val="28"/>
          <w:rtl/>
        </w:rPr>
        <w:t xml:space="preserve"> </w:t>
      </w:r>
      <w:r w:rsidRPr="001B2374">
        <w:rPr>
          <w:rFonts w:ascii="Arial" w:hAnsi="Arial" w:cs="B Zar" w:hint="cs"/>
          <w:color w:val="000000"/>
          <w:sz w:val="28"/>
          <w:szCs w:val="28"/>
          <w:rtl/>
        </w:rPr>
        <w:t>سپس</w:t>
      </w:r>
      <w:r w:rsidRPr="001B2374">
        <w:rPr>
          <w:rFonts w:cs="B Zar" w:hint="cs"/>
          <w:color w:val="000000"/>
          <w:sz w:val="28"/>
          <w:szCs w:val="28"/>
          <w:rtl/>
        </w:rPr>
        <w:t xml:space="preserve"> </w:t>
      </w:r>
      <w:r w:rsidRPr="001B2374">
        <w:rPr>
          <w:rFonts w:ascii="Arial" w:hAnsi="Arial" w:cs="B Zar" w:hint="cs"/>
          <w:color w:val="000000"/>
          <w:sz w:val="28"/>
          <w:szCs w:val="28"/>
          <w:rtl/>
        </w:rPr>
        <w:t>با</w:t>
      </w:r>
      <w:r w:rsidRPr="001B2374">
        <w:rPr>
          <w:rFonts w:cs="B Zar" w:hint="cs"/>
          <w:color w:val="000000"/>
          <w:sz w:val="28"/>
          <w:szCs w:val="28"/>
          <w:rtl/>
        </w:rPr>
        <w:t xml:space="preserve"> </w:t>
      </w:r>
      <w:r w:rsidRPr="001B2374">
        <w:rPr>
          <w:rFonts w:ascii="Arial" w:hAnsi="Arial" w:cs="B Zar" w:hint="cs"/>
          <w:color w:val="000000"/>
          <w:sz w:val="28"/>
          <w:szCs w:val="28"/>
          <w:rtl/>
        </w:rPr>
        <w:t>ادغام</w:t>
      </w:r>
      <w:r w:rsidRPr="001B2374">
        <w:rPr>
          <w:rFonts w:cs="B Zar" w:hint="cs"/>
          <w:color w:val="000000"/>
          <w:sz w:val="28"/>
          <w:szCs w:val="28"/>
          <w:rtl/>
        </w:rPr>
        <w:t xml:space="preserve"> </w:t>
      </w:r>
      <w:r w:rsidRPr="001B2374">
        <w:rPr>
          <w:rFonts w:ascii="Arial" w:hAnsi="Arial" w:cs="B Zar" w:hint="cs"/>
          <w:color w:val="000000"/>
          <w:sz w:val="28"/>
          <w:szCs w:val="28"/>
          <w:rtl/>
        </w:rPr>
        <w:t>كردن</w:t>
      </w:r>
      <w:r w:rsidRPr="001B2374">
        <w:rPr>
          <w:rFonts w:cs="B Zar" w:hint="cs"/>
          <w:color w:val="000000"/>
          <w:sz w:val="28"/>
          <w:szCs w:val="28"/>
          <w:rtl/>
        </w:rPr>
        <w:t xml:space="preserve"> </w:t>
      </w:r>
      <w:r w:rsidRPr="001B2374">
        <w:rPr>
          <w:rFonts w:ascii="Arial" w:hAnsi="Arial" w:cs="B Zar" w:hint="cs"/>
          <w:color w:val="000000"/>
          <w:sz w:val="28"/>
          <w:szCs w:val="28"/>
          <w:rtl/>
        </w:rPr>
        <w:t>كـارتهـا</w:t>
      </w:r>
      <w:r w:rsidRPr="001B2374">
        <w:rPr>
          <w:rFonts w:cs="B Zar" w:hint="cs"/>
          <w:color w:val="000000"/>
          <w:sz w:val="28"/>
          <w:szCs w:val="28"/>
          <w:rtl/>
        </w:rPr>
        <w:t xml:space="preserve"> </w:t>
      </w:r>
      <w:r w:rsidRPr="001B2374">
        <w:rPr>
          <w:rFonts w:ascii="Arial" w:hAnsi="Arial" w:cs="B Zar" w:hint="cs"/>
          <w:color w:val="000000"/>
          <w:sz w:val="28"/>
          <w:szCs w:val="28"/>
          <w:rtl/>
        </w:rPr>
        <w:t>بـا</w:t>
      </w:r>
      <w:r w:rsidRPr="001B2374">
        <w:rPr>
          <w:rFonts w:cs="B Zar" w:hint="cs"/>
          <w:color w:val="000000"/>
          <w:sz w:val="28"/>
          <w:szCs w:val="28"/>
          <w:rtl/>
        </w:rPr>
        <w:t xml:space="preserve"> </w:t>
      </w:r>
      <w:r w:rsidRPr="001B2374">
        <w:rPr>
          <w:rFonts w:ascii="Arial" w:hAnsi="Arial" w:cs="B Zar" w:hint="cs"/>
          <w:color w:val="000000"/>
          <w:sz w:val="28"/>
          <w:szCs w:val="28"/>
          <w:rtl/>
        </w:rPr>
        <w:t>هـم</w:t>
      </w:r>
      <w:r w:rsidRPr="001B2374">
        <w:rPr>
          <w:rFonts w:cs="B Zar" w:hint="cs"/>
          <w:color w:val="000000"/>
          <w:sz w:val="28"/>
          <w:szCs w:val="28"/>
          <w:rtl/>
        </w:rPr>
        <w:t xml:space="preserve"> </w:t>
      </w:r>
      <w:r w:rsidRPr="001B2374">
        <w:rPr>
          <w:rFonts w:ascii="Arial" w:hAnsi="Arial" w:cs="B Zar" w:hint="cs"/>
          <w:color w:val="000000"/>
          <w:sz w:val="28"/>
          <w:szCs w:val="28"/>
          <w:rtl/>
          <w:lang w:bidi="fa-IR"/>
        </w:rPr>
        <w:t>ی</w:t>
      </w:r>
      <w:r w:rsidRPr="001B2374">
        <w:rPr>
          <w:rFonts w:ascii="Arial" w:hAnsi="Arial" w:cs="B Zar" w:hint="cs"/>
          <w:color w:val="000000"/>
          <w:sz w:val="28"/>
          <w:szCs w:val="28"/>
          <w:rtl/>
        </w:rPr>
        <w:t>ـك</w:t>
      </w:r>
      <w:r w:rsidRPr="001B2374">
        <w:rPr>
          <w:rFonts w:cs="B Zar" w:hint="cs"/>
          <w:color w:val="000000"/>
          <w:sz w:val="28"/>
          <w:szCs w:val="28"/>
          <w:rtl/>
        </w:rPr>
        <w:t xml:space="preserve"> </w:t>
      </w:r>
      <w:r w:rsidRPr="001B2374">
        <w:rPr>
          <w:rFonts w:ascii="Arial" w:hAnsi="Arial" w:cs="B Zar" w:hint="cs"/>
          <w:color w:val="000000"/>
          <w:sz w:val="28"/>
          <w:szCs w:val="28"/>
          <w:rtl/>
        </w:rPr>
        <w:t>پاکت</w:t>
      </w:r>
      <w:r w:rsidRPr="001B2374">
        <w:rPr>
          <w:rFonts w:cs="B Zar" w:hint="cs"/>
          <w:color w:val="000000"/>
          <w:sz w:val="28"/>
          <w:szCs w:val="28"/>
          <w:rtl/>
        </w:rPr>
        <w:t xml:space="preserve"> </w:t>
      </w:r>
      <w:r w:rsidRPr="001B2374">
        <w:rPr>
          <w:rFonts w:ascii="Arial" w:hAnsi="Arial" w:cs="B Zar" w:hint="cs"/>
          <w:color w:val="000000"/>
          <w:sz w:val="28"/>
          <w:szCs w:val="28"/>
          <w:rtl/>
        </w:rPr>
        <w:t>خـارج</w:t>
      </w:r>
      <w:r w:rsidRPr="001B2374">
        <w:rPr>
          <w:rFonts w:cs="B Zar" w:hint="cs"/>
          <w:color w:val="000000"/>
          <w:sz w:val="28"/>
          <w:szCs w:val="28"/>
          <w:rtl/>
        </w:rPr>
        <w:t xml:space="preserve"> </w:t>
      </w:r>
      <w:r w:rsidRPr="001B2374">
        <w:rPr>
          <w:rFonts w:ascii="Arial" w:hAnsi="Arial" w:cs="B Zar" w:hint="cs"/>
          <w:color w:val="000000"/>
          <w:sz w:val="28"/>
          <w:szCs w:val="28"/>
          <w:rtl/>
        </w:rPr>
        <w:t>شـده</w:t>
      </w:r>
      <w:r w:rsidRPr="001B2374">
        <w:rPr>
          <w:rFonts w:cs="B Zar" w:hint="cs"/>
          <w:color w:val="000000"/>
          <w:sz w:val="28"/>
          <w:szCs w:val="28"/>
          <w:rtl/>
        </w:rPr>
        <w:t xml:space="preserve"> </w:t>
      </w:r>
      <w:r w:rsidRPr="001B2374">
        <w:rPr>
          <w:rFonts w:ascii="Arial" w:hAnsi="Arial" w:cs="B Zar" w:hint="cs"/>
          <w:color w:val="000000"/>
          <w:sz w:val="28"/>
          <w:szCs w:val="28"/>
          <w:rtl/>
        </w:rPr>
        <w:t>و</w:t>
      </w:r>
      <w:r w:rsidRPr="001B2374">
        <w:rPr>
          <w:rFonts w:cs="B Zar" w:hint="cs"/>
          <w:color w:val="000000"/>
          <w:sz w:val="28"/>
          <w:szCs w:val="28"/>
          <w:rtl/>
        </w:rPr>
        <w:t xml:space="preserve"> </w:t>
      </w:r>
      <w:r w:rsidRPr="001B2374">
        <w:rPr>
          <w:rFonts w:ascii="Arial" w:hAnsi="Arial" w:cs="B Zar" w:hint="cs"/>
          <w:color w:val="000000"/>
          <w:sz w:val="28"/>
          <w:szCs w:val="28"/>
          <w:rtl/>
        </w:rPr>
        <w:t>تخصيص</w:t>
      </w:r>
      <w:r w:rsidRPr="001B2374">
        <w:rPr>
          <w:rFonts w:cs="B Zar" w:hint="cs"/>
          <w:color w:val="000000"/>
          <w:sz w:val="28"/>
          <w:szCs w:val="28"/>
          <w:rtl/>
        </w:rPr>
        <w:t xml:space="preserve"> </w:t>
      </w:r>
      <w:r w:rsidRPr="001B2374">
        <w:rPr>
          <w:rFonts w:ascii="Arial" w:hAnsi="Arial" w:cs="B Zar" w:hint="cs"/>
          <w:color w:val="000000"/>
          <w:sz w:val="28"/>
          <w:szCs w:val="28"/>
          <w:rtl/>
        </w:rPr>
        <w:t>آن</w:t>
      </w:r>
      <w:r w:rsidRPr="001B2374">
        <w:rPr>
          <w:rFonts w:cs="B Zar" w:hint="cs"/>
          <w:color w:val="000000"/>
          <w:sz w:val="28"/>
          <w:szCs w:val="28"/>
          <w:rtl/>
        </w:rPr>
        <w:t xml:space="preserve"> </w:t>
      </w:r>
      <w:r w:rsidRPr="001B2374">
        <w:rPr>
          <w:rFonts w:ascii="Arial" w:hAnsi="Arial" w:cs="B Zar" w:hint="cs"/>
          <w:color w:val="000000"/>
          <w:sz w:val="28"/>
          <w:szCs w:val="28"/>
          <w:rtl/>
        </w:rPr>
        <w:t>ثبت</w:t>
      </w:r>
      <w:r w:rsidRPr="001B2374">
        <w:rPr>
          <w:rFonts w:cs="B Zar" w:hint="cs"/>
          <w:color w:val="000000"/>
          <w:sz w:val="28"/>
          <w:szCs w:val="28"/>
          <w:rtl/>
        </w:rPr>
        <w:t xml:space="preserve"> </w:t>
      </w:r>
      <w:r w:rsidRPr="001B2374">
        <w:rPr>
          <w:rFonts w:ascii="Arial" w:hAnsi="Arial" w:cs="B Zar" w:hint="cs"/>
          <w:color w:val="000000"/>
          <w:sz w:val="28"/>
          <w:szCs w:val="28"/>
          <w:rtl/>
        </w:rPr>
        <w:t>شد</w:t>
      </w:r>
      <w:r w:rsidRPr="001B2374">
        <w:rPr>
          <w:rFonts w:cs="B Zar"/>
          <w:color w:val="000000"/>
          <w:sz w:val="28"/>
          <w:szCs w:val="28"/>
          <w:rtl/>
        </w:rPr>
        <w:t xml:space="preserve"> </w:t>
      </w:r>
      <w:r w:rsidRPr="001B2374">
        <w:rPr>
          <w:rFonts w:cs="B Zar" w:hint="cs"/>
          <w:color w:val="000000"/>
          <w:sz w:val="28"/>
          <w:szCs w:val="28"/>
          <w:rtl/>
        </w:rPr>
        <w:t xml:space="preserve">و پاکت خارج شده از مجموعه پاکت ها جدا قرار گرفت </w:t>
      </w:r>
      <w:r w:rsidRPr="001B2374">
        <w:rPr>
          <w:rFonts w:ascii="Arial" w:hAnsi="Arial" w:cs="B Zar" w:hint="cs"/>
          <w:color w:val="000000"/>
          <w:sz w:val="28"/>
          <w:szCs w:val="28"/>
          <w:rtl/>
        </w:rPr>
        <w:t>و</w:t>
      </w:r>
      <w:r w:rsidRPr="001B2374">
        <w:rPr>
          <w:rFonts w:cs="B Zar" w:hint="cs"/>
          <w:color w:val="000000"/>
          <w:sz w:val="28"/>
          <w:szCs w:val="28"/>
          <w:rtl/>
        </w:rPr>
        <w:t xml:space="preserve"> </w:t>
      </w:r>
      <w:r w:rsidRPr="001B2374">
        <w:rPr>
          <w:rFonts w:ascii="Arial" w:hAnsi="Arial" w:cs="B Zar" w:hint="cs"/>
          <w:color w:val="000000"/>
          <w:sz w:val="28"/>
          <w:szCs w:val="28"/>
          <w:rtl/>
        </w:rPr>
        <w:t>اين</w:t>
      </w:r>
      <w:r w:rsidRPr="001B2374">
        <w:rPr>
          <w:rFonts w:cs="B Zar" w:hint="cs"/>
          <w:color w:val="000000"/>
          <w:sz w:val="28"/>
          <w:szCs w:val="28"/>
          <w:rtl/>
        </w:rPr>
        <w:t xml:space="preserve"> </w:t>
      </w:r>
      <w:r w:rsidRPr="001B2374">
        <w:rPr>
          <w:rFonts w:ascii="Arial" w:hAnsi="Arial" w:cs="B Zar" w:hint="cs"/>
          <w:color w:val="000000"/>
          <w:sz w:val="28"/>
          <w:szCs w:val="28"/>
          <w:rtl/>
        </w:rPr>
        <w:t>روند</w:t>
      </w:r>
      <w:r w:rsidRPr="001B2374">
        <w:rPr>
          <w:rFonts w:cs="B Zar" w:hint="cs"/>
          <w:color w:val="000000"/>
          <w:sz w:val="28"/>
          <w:szCs w:val="28"/>
          <w:rtl/>
        </w:rPr>
        <w:t xml:space="preserve"> </w:t>
      </w:r>
      <w:r w:rsidRPr="001B2374">
        <w:rPr>
          <w:rFonts w:ascii="Arial" w:hAnsi="Arial" w:cs="B Zar" w:hint="cs"/>
          <w:color w:val="000000"/>
          <w:sz w:val="28"/>
          <w:szCs w:val="28"/>
          <w:rtl/>
        </w:rPr>
        <w:t>تا</w:t>
      </w:r>
      <w:r w:rsidRPr="001B2374">
        <w:rPr>
          <w:rFonts w:cs="B Zar" w:hint="cs"/>
          <w:color w:val="000000"/>
          <w:sz w:val="28"/>
          <w:szCs w:val="28"/>
          <w:rtl/>
        </w:rPr>
        <w:t xml:space="preserve"> رسیدن </w:t>
      </w:r>
      <w:r w:rsidRPr="001B2374">
        <w:rPr>
          <w:rFonts w:ascii="Arial" w:hAnsi="Arial" w:cs="B Zar" w:hint="cs"/>
          <w:color w:val="000000"/>
          <w:sz w:val="28"/>
          <w:szCs w:val="28"/>
          <w:rtl/>
        </w:rPr>
        <w:t>به</w:t>
      </w:r>
      <w:r w:rsidRPr="001B2374">
        <w:rPr>
          <w:rFonts w:cs="B Zar" w:hint="cs"/>
          <w:color w:val="000000"/>
          <w:sz w:val="28"/>
          <w:szCs w:val="28"/>
          <w:rtl/>
        </w:rPr>
        <w:t xml:space="preserve"> </w:t>
      </w:r>
      <w:r w:rsidRPr="001B2374">
        <w:rPr>
          <w:rFonts w:ascii="Arial" w:hAnsi="Arial" w:cs="B Zar" w:hint="cs"/>
          <w:color w:val="000000"/>
          <w:sz w:val="28"/>
          <w:szCs w:val="28"/>
          <w:rtl/>
        </w:rPr>
        <w:t>تعداد</w:t>
      </w:r>
      <w:r w:rsidRPr="001B2374">
        <w:rPr>
          <w:rFonts w:cs="B Zar"/>
          <w:color w:val="000000"/>
          <w:sz w:val="28"/>
          <w:szCs w:val="28"/>
          <w:rtl/>
        </w:rPr>
        <w:t xml:space="preserve"> </w:t>
      </w:r>
      <w:r w:rsidRPr="001B2374">
        <w:rPr>
          <w:rFonts w:ascii="Arial" w:hAnsi="Arial" w:cs="B Zar" w:hint="cs"/>
          <w:color w:val="000000"/>
          <w:sz w:val="28"/>
          <w:szCs w:val="28"/>
          <w:rtl/>
        </w:rPr>
        <w:t>حجم</w:t>
      </w:r>
      <w:r w:rsidRPr="001B2374">
        <w:rPr>
          <w:rFonts w:cs="B Zar" w:hint="cs"/>
          <w:color w:val="000000"/>
          <w:sz w:val="28"/>
          <w:szCs w:val="28"/>
          <w:rtl/>
        </w:rPr>
        <w:t xml:space="preserve"> </w:t>
      </w:r>
      <w:r w:rsidRPr="001B2374">
        <w:rPr>
          <w:rFonts w:ascii="Arial" w:hAnsi="Arial" w:cs="B Zar" w:hint="cs"/>
          <w:color w:val="000000"/>
          <w:sz w:val="28"/>
          <w:szCs w:val="28"/>
          <w:rtl/>
        </w:rPr>
        <w:t>نمونه</w:t>
      </w:r>
      <w:r w:rsidRPr="001B2374">
        <w:rPr>
          <w:rFonts w:cs="B Zar" w:hint="cs"/>
          <w:color w:val="000000"/>
          <w:sz w:val="28"/>
          <w:szCs w:val="28"/>
          <w:rtl/>
          <w:lang w:bidi="fa-IR"/>
        </w:rPr>
        <w:t xml:space="preserve"> نهایی </w:t>
      </w:r>
      <w:r w:rsidRPr="001B2374">
        <w:rPr>
          <w:rFonts w:ascii="Arial" w:hAnsi="Arial" w:cs="B Zar" w:hint="cs"/>
          <w:color w:val="000000"/>
          <w:sz w:val="28"/>
          <w:szCs w:val="28"/>
          <w:rtl/>
        </w:rPr>
        <w:t>یعنی31</w:t>
      </w:r>
      <w:r w:rsidRPr="001B2374">
        <w:rPr>
          <w:rFonts w:cs="B Zar" w:hint="cs"/>
          <w:color w:val="000000"/>
          <w:sz w:val="28"/>
          <w:szCs w:val="28"/>
          <w:rtl/>
        </w:rPr>
        <w:t xml:space="preserve"> </w:t>
      </w:r>
      <w:r w:rsidRPr="001B2374">
        <w:rPr>
          <w:rFonts w:ascii="Arial" w:hAnsi="Arial" w:cs="B Zar" w:hint="cs"/>
          <w:color w:val="000000"/>
          <w:sz w:val="28"/>
          <w:szCs w:val="28"/>
          <w:rtl/>
        </w:rPr>
        <w:t>در</w:t>
      </w:r>
      <w:r w:rsidRPr="001B2374">
        <w:rPr>
          <w:rFonts w:cs="B Zar" w:hint="cs"/>
          <w:color w:val="000000"/>
          <w:sz w:val="28"/>
          <w:szCs w:val="28"/>
          <w:rtl/>
        </w:rPr>
        <w:t xml:space="preserve"> </w:t>
      </w:r>
      <w:r w:rsidRPr="001B2374">
        <w:rPr>
          <w:rFonts w:ascii="Arial" w:hAnsi="Arial" w:cs="B Zar" w:hint="cs"/>
          <w:color w:val="000000"/>
          <w:sz w:val="28"/>
          <w:szCs w:val="28"/>
          <w:rtl/>
        </w:rPr>
        <w:t>گروه</w:t>
      </w:r>
      <w:r w:rsidRPr="001B2374">
        <w:rPr>
          <w:rFonts w:cs="B Zar" w:hint="cs"/>
          <w:color w:val="000000"/>
          <w:sz w:val="28"/>
          <w:szCs w:val="28"/>
          <w:rtl/>
        </w:rPr>
        <w:t xml:space="preserve"> </w:t>
      </w:r>
      <w:r w:rsidRPr="001B2374">
        <w:rPr>
          <w:rFonts w:cs="B Zar"/>
          <w:color w:val="000000"/>
          <w:sz w:val="28"/>
          <w:szCs w:val="28"/>
        </w:rPr>
        <w:t>A</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و 31</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در</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گروه</w:t>
      </w:r>
      <w:r w:rsidRPr="001B2374">
        <w:rPr>
          <w:rFonts w:cs="B Zar" w:hint="cs"/>
          <w:color w:val="000000"/>
          <w:sz w:val="28"/>
          <w:szCs w:val="28"/>
          <w:rtl/>
          <w:lang w:bidi="fa-IR"/>
        </w:rPr>
        <w:t xml:space="preserve"> </w:t>
      </w:r>
      <w:r w:rsidRPr="001B2374">
        <w:rPr>
          <w:rFonts w:cs="B Zar"/>
          <w:color w:val="000000"/>
          <w:sz w:val="28"/>
          <w:szCs w:val="28"/>
          <w:lang w:bidi="fa-IR"/>
        </w:rPr>
        <w:t xml:space="preserve">B </w:t>
      </w:r>
      <w:r w:rsidRPr="001B2374">
        <w:rPr>
          <w:rFonts w:cs="B Zar" w:hint="cs"/>
          <w:color w:val="000000"/>
          <w:sz w:val="28"/>
          <w:szCs w:val="28"/>
          <w:rtl/>
          <w:lang w:bidi="fa-IR"/>
        </w:rPr>
        <w:t xml:space="preserve"> </w:t>
      </w:r>
      <w:r w:rsidRPr="001B2374">
        <w:rPr>
          <w:rFonts w:cs="B Zar"/>
          <w:color w:val="000000"/>
          <w:sz w:val="28"/>
          <w:szCs w:val="28"/>
          <w:lang w:bidi="fa-IR"/>
        </w:rPr>
        <w:t xml:space="preserve"> </w:t>
      </w:r>
      <w:r w:rsidRPr="001B2374">
        <w:rPr>
          <w:rFonts w:cs="B Zar" w:hint="cs"/>
          <w:color w:val="000000"/>
          <w:sz w:val="28"/>
          <w:szCs w:val="28"/>
          <w:rtl/>
          <w:lang w:bidi="fa-IR"/>
        </w:rPr>
        <w:t xml:space="preserve"> 31 نمونه در گروه </w:t>
      </w:r>
      <w:r w:rsidRPr="001B2374">
        <w:rPr>
          <w:rFonts w:cs="B Zar"/>
          <w:color w:val="000000"/>
          <w:sz w:val="28"/>
          <w:szCs w:val="28"/>
          <w:lang w:bidi="fa-IR"/>
        </w:rPr>
        <w:t>C</w:t>
      </w:r>
      <w:r w:rsidRPr="001B2374">
        <w:rPr>
          <w:rFonts w:cs="B Zar" w:hint="cs"/>
          <w:color w:val="000000"/>
          <w:sz w:val="28"/>
          <w:szCs w:val="28"/>
          <w:rtl/>
          <w:lang w:bidi="fa-IR"/>
        </w:rPr>
        <w:t xml:space="preserve"> </w:t>
      </w:r>
      <w:r w:rsidRPr="001B2374">
        <w:rPr>
          <w:rFonts w:ascii="Arial" w:hAnsi="Arial" w:cs="B Zar" w:hint="cs"/>
          <w:color w:val="000000"/>
          <w:sz w:val="28"/>
          <w:szCs w:val="28"/>
          <w:rtl/>
        </w:rPr>
        <w:t>ادامه</w:t>
      </w:r>
      <w:r w:rsidRPr="001B2374">
        <w:rPr>
          <w:rFonts w:cs="B Zar" w:hint="cs"/>
          <w:color w:val="000000"/>
          <w:sz w:val="28"/>
          <w:szCs w:val="28"/>
          <w:rtl/>
        </w:rPr>
        <w:t xml:space="preserve"> </w:t>
      </w:r>
      <w:r w:rsidRPr="001B2374">
        <w:rPr>
          <w:rFonts w:ascii="Arial" w:hAnsi="Arial" w:cs="B Zar" w:hint="cs"/>
          <w:color w:val="000000"/>
          <w:sz w:val="28"/>
          <w:szCs w:val="28"/>
          <w:rtl/>
        </w:rPr>
        <w:t>یافت</w:t>
      </w:r>
      <w:r w:rsidRPr="001B2374">
        <w:rPr>
          <w:rFonts w:cs="B Zar" w:hint="cs"/>
          <w:color w:val="000000"/>
          <w:sz w:val="28"/>
          <w:szCs w:val="28"/>
          <w:rtl/>
        </w:rPr>
        <w:t xml:space="preserve"> </w:t>
      </w:r>
      <w:r w:rsidRPr="001B2374">
        <w:rPr>
          <w:rFonts w:ascii="Arial" w:hAnsi="Arial" w:cs="B Zar" w:hint="cs"/>
          <w:color w:val="000000"/>
          <w:sz w:val="28"/>
          <w:szCs w:val="28"/>
          <w:rtl/>
        </w:rPr>
        <w:t>و</w:t>
      </w:r>
      <w:r w:rsidRPr="001B2374">
        <w:rPr>
          <w:rFonts w:cs="B Zar" w:hint="cs"/>
          <w:color w:val="000000"/>
          <w:sz w:val="28"/>
          <w:szCs w:val="28"/>
          <w:rtl/>
          <w:lang w:bidi="fa-IR"/>
        </w:rPr>
        <w:t xml:space="preserve"> </w:t>
      </w:r>
      <w:r w:rsidRPr="001B2374">
        <w:rPr>
          <w:rFonts w:ascii="Arial" w:hAnsi="Arial" w:cs="B Zar" w:hint="cs"/>
          <w:color w:val="000000"/>
          <w:sz w:val="28"/>
          <w:szCs w:val="28"/>
          <w:rtl/>
          <w:lang w:bidi="fa-IR"/>
        </w:rPr>
        <w:t>به این شکل بیماران به صورت تصادفی  در سه گروه قرار گرفتند.</w:t>
      </w:r>
      <w:r w:rsidRPr="00BD60B6">
        <w:rPr>
          <w:rFonts w:ascii="Yagut,Bold" w:eastAsia="Yagut,Bold" w:hAnsi="Yagut,Bold" w:cs="B Zar"/>
          <w:color w:val="000000"/>
          <w:sz w:val="28"/>
          <w:szCs w:val="28"/>
          <w:rtl/>
        </w:rPr>
        <w:t xml:space="preserve">گروه </w:t>
      </w:r>
      <w:r w:rsidRPr="00BD60B6">
        <w:rPr>
          <w:rFonts w:cs="B Zar"/>
          <w:color w:val="000000"/>
          <w:sz w:val="28"/>
          <w:szCs w:val="28"/>
        </w:rPr>
        <w:t>A</w:t>
      </w:r>
      <w:r w:rsidRPr="00BD60B6">
        <w:rPr>
          <w:rFonts w:cs="B Zar"/>
          <w:color w:val="000000"/>
          <w:sz w:val="28"/>
          <w:szCs w:val="28"/>
          <w:rtl/>
        </w:rPr>
        <w:t xml:space="preserve"> : در گروه ترانکسامیک اسید (  ساخت ایران-رشت شرکت داروسازی کاسپین ویال 5/0 در 5 میلی لیتر) براساس پروتوکل زیر تجویز شد: 20 دقیقه پیش از شروع جراحی 15 میلی گرم به ازای هر کیلوگرم وزن بدن  ترانکسامیک اسید ( رقیق شده با 100 سی سی نرمال سالین) به آهستگی طی 20 دقیقه به صورت انفوزیون وریدی تجویز شد</w:t>
      </w:r>
      <w:r>
        <w:rPr>
          <w:rFonts w:cs="B Zar" w:hint="cs"/>
          <w:color w:val="000000"/>
          <w:sz w:val="28"/>
          <w:szCs w:val="28"/>
          <w:rtl/>
        </w:rPr>
        <w:t>.</w:t>
      </w:r>
      <w:r w:rsidRPr="00BD60B6">
        <w:rPr>
          <w:rFonts w:cs="B Zar"/>
          <w:color w:val="FF0000"/>
          <w:sz w:val="28"/>
          <w:szCs w:val="28"/>
        </w:rPr>
        <w:t xml:space="preserve"> </w:t>
      </w:r>
      <w:r w:rsidRPr="00BD60B6">
        <w:rPr>
          <w:rFonts w:cs="B Zar"/>
          <w:color w:val="000000"/>
          <w:sz w:val="28"/>
          <w:szCs w:val="28"/>
          <w:rtl/>
        </w:rPr>
        <w:t xml:space="preserve">گروه </w:t>
      </w:r>
      <w:r w:rsidRPr="00BD60B6">
        <w:rPr>
          <w:rFonts w:cs="B Zar"/>
          <w:color w:val="000000"/>
          <w:sz w:val="28"/>
          <w:szCs w:val="28"/>
        </w:rPr>
        <w:t>B</w:t>
      </w:r>
      <w:r w:rsidRPr="00BD60B6">
        <w:rPr>
          <w:rFonts w:cs="B Zar"/>
          <w:color w:val="000000"/>
          <w:sz w:val="28"/>
          <w:szCs w:val="28"/>
          <w:rtl/>
        </w:rPr>
        <w:t xml:space="preserve">  : 1  گرم ترانکسامیک اسید خوراکی( ساخت ایران-داروسازی امین کپسول 250 میلی گرمی) نیم ساعت قبل از جراحی به بیماران داده </w:t>
      </w:r>
      <w:r>
        <w:rPr>
          <w:rFonts w:cs="B Zar" w:hint="cs"/>
          <w:color w:val="000000"/>
          <w:sz w:val="28"/>
          <w:szCs w:val="28"/>
          <w:rtl/>
        </w:rPr>
        <w:t>شد</w:t>
      </w:r>
      <w:r w:rsidRPr="00BD60B6">
        <w:rPr>
          <w:rFonts w:cs="B Zar"/>
          <w:color w:val="000000"/>
          <w:sz w:val="28"/>
          <w:szCs w:val="28"/>
          <w:rtl/>
        </w:rPr>
        <w:t>(26).</w:t>
      </w:r>
      <w:r w:rsidRPr="00BD60B6">
        <w:rPr>
          <w:rFonts w:cs="B Zar"/>
          <w:color w:val="FF0000"/>
          <w:sz w:val="28"/>
          <w:szCs w:val="28"/>
        </w:rPr>
        <w:t xml:space="preserve"> </w:t>
      </w:r>
      <w:r w:rsidRPr="00BD60B6">
        <w:rPr>
          <w:rFonts w:cs="B Zar"/>
          <w:color w:val="000000"/>
          <w:sz w:val="28"/>
          <w:szCs w:val="28"/>
          <w:rtl/>
        </w:rPr>
        <w:t>گروه</w:t>
      </w:r>
      <w:r w:rsidRPr="001B2374">
        <w:rPr>
          <w:rFonts w:cs="B Zar"/>
          <w:color w:val="000000"/>
          <w:sz w:val="28"/>
          <w:szCs w:val="28"/>
        </w:rPr>
        <w:t xml:space="preserve"> </w:t>
      </w:r>
      <w:r>
        <w:rPr>
          <w:rFonts w:cs="B Zar"/>
          <w:color w:val="000000"/>
          <w:sz w:val="28"/>
          <w:szCs w:val="28"/>
        </w:rPr>
        <w:t>C</w:t>
      </w:r>
      <w:r>
        <w:rPr>
          <w:rFonts w:cs="B Zar" w:hint="cs"/>
          <w:color w:val="000000"/>
          <w:sz w:val="28"/>
          <w:szCs w:val="28"/>
          <w:rtl/>
          <w:lang w:bidi="fa-IR"/>
        </w:rPr>
        <w:t xml:space="preserve"> : </w:t>
      </w:r>
      <w:r w:rsidRPr="00BD60B6">
        <w:rPr>
          <w:rFonts w:ascii="Yagut,Bold" w:eastAsia="Yagut,Bold" w:hAnsi="Yagut,Bold" w:cs="B Zar"/>
          <w:color w:val="000000"/>
          <w:sz w:val="28"/>
          <w:szCs w:val="28"/>
          <w:rtl/>
        </w:rPr>
        <w:t xml:space="preserve">1 گرم داخل 10 سی سی ریخته شده و به صورت </w:t>
      </w:r>
      <w:r w:rsidRPr="00BD60B6">
        <w:rPr>
          <w:rFonts w:ascii="Yagut,Bold" w:eastAsia="Yagut,Bold" w:hAnsi="Yagut,Bold" w:cs="B Zar"/>
          <w:color w:val="000000"/>
          <w:sz w:val="28"/>
          <w:szCs w:val="28"/>
        </w:rPr>
        <w:t>topical</w:t>
      </w:r>
      <w:r w:rsidRPr="00BD60B6">
        <w:rPr>
          <w:rFonts w:cs="B Zar"/>
          <w:color w:val="000000"/>
          <w:sz w:val="28"/>
          <w:szCs w:val="28"/>
          <w:rtl/>
        </w:rPr>
        <w:t xml:space="preserve"> (  ساخت ایران-رشت شرکت داروسازی کاسپین )</w:t>
      </w:r>
      <w:r w:rsidRPr="00BD60B6">
        <w:rPr>
          <w:rFonts w:ascii="Yagut,Bold" w:eastAsia="Yagut,Bold" w:hAnsi="Yagut,Bold" w:cs="B Zar"/>
          <w:color w:val="000000"/>
          <w:sz w:val="28"/>
          <w:szCs w:val="28"/>
          <w:rtl/>
        </w:rPr>
        <w:t xml:space="preserve"> در محل جراحی ریخته </w:t>
      </w:r>
      <w:r>
        <w:rPr>
          <w:rFonts w:ascii="Yagut,Bold" w:eastAsia="Yagut,Bold" w:hAnsi="Yagut,Bold" w:cs="B Zar" w:hint="cs"/>
          <w:color w:val="000000"/>
          <w:sz w:val="28"/>
          <w:szCs w:val="28"/>
          <w:rtl/>
        </w:rPr>
        <w:t>شد.</w:t>
      </w:r>
      <w:r w:rsidRPr="00BD60B6">
        <w:rPr>
          <w:rFonts w:cs="B Zar"/>
          <w:color w:val="000000"/>
          <w:sz w:val="28"/>
          <w:szCs w:val="28"/>
          <w:rtl/>
        </w:rPr>
        <w:t xml:space="preserve">برای کورسازی مطالعه در گروه </w:t>
      </w:r>
      <w:r w:rsidRPr="00BD60B6">
        <w:rPr>
          <w:rFonts w:cs="B Zar"/>
          <w:color w:val="000000"/>
          <w:sz w:val="28"/>
          <w:szCs w:val="28"/>
        </w:rPr>
        <w:t>A</w:t>
      </w:r>
      <w:r w:rsidRPr="00BD60B6">
        <w:rPr>
          <w:rFonts w:cs="B Zar"/>
          <w:color w:val="000000"/>
          <w:sz w:val="28"/>
          <w:szCs w:val="28"/>
          <w:rtl/>
        </w:rPr>
        <w:t xml:space="preserve">  نیم ساعت قبل از عمل کپسول خالی مشابه کپسول دارویی ترانگزامیک اسید به بیمار داده شده و 10 سی سی آب مقطر در محل جراحی ریخته </w:t>
      </w:r>
      <w:r>
        <w:rPr>
          <w:rFonts w:cs="B Zar" w:hint="cs"/>
          <w:color w:val="000000"/>
          <w:sz w:val="28"/>
          <w:szCs w:val="28"/>
          <w:rtl/>
        </w:rPr>
        <w:t>شد.</w:t>
      </w:r>
      <w:r w:rsidRPr="00BD60B6">
        <w:rPr>
          <w:rFonts w:cs="B Zar"/>
          <w:color w:val="000000"/>
          <w:sz w:val="28"/>
          <w:szCs w:val="28"/>
          <w:rtl/>
        </w:rPr>
        <w:t xml:space="preserve">در گروه </w:t>
      </w:r>
      <w:r w:rsidRPr="00BD60B6">
        <w:rPr>
          <w:rFonts w:cs="B Zar"/>
          <w:color w:val="000000"/>
          <w:sz w:val="28"/>
          <w:szCs w:val="28"/>
        </w:rPr>
        <w:t>B</w:t>
      </w:r>
      <w:r w:rsidRPr="00BD60B6">
        <w:rPr>
          <w:rFonts w:cs="B Zar"/>
          <w:color w:val="000000"/>
          <w:sz w:val="28"/>
          <w:szCs w:val="28"/>
          <w:rtl/>
        </w:rPr>
        <w:t xml:space="preserve"> 20 دقیقه قبل از عمل 100 سی سی نرمال سالین انفوزیون شد و 10 سی سی آب مقطر در محل جراحی ریخته </w:t>
      </w:r>
      <w:r>
        <w:rPr>
          <w:rFonts w:cs="B Zar" w:hint="cs"/>
          <w:color w:val="000000"/>
          <w:sz w:val="28"/>
          <w:szCs w:val="28"/>
          <w:rtl/>
        </w:rPr>
        <w:t>شد.</w:t>
      </w:r>
      <w:r w:rsidRPr="00BD60B6">
        <w:rPr>
          <w:rFonts w:cs="B Zar"/>
          <w:color w:val="000000"/>
          <w:sz w:val="28"/>
          <w:szCs w:val="28"/>
          <w:rtl/>
        </w:rPr>
        <w:t xml:space="preserve">در گروه </w:t>
      </w:r>
      <w:r w:rsidRPr="00BD60B6">
        <w:rPr>
          <w:rFonts w:cs="B Zar"/>
          <w:color w:val="000000"/>
          <w:sz w:val="28"/>
          <w:szCs w:val="28"/>
        </w:rPr>
        <w:t>C</w:t>
      </w:r>
      <w:r w:rsidRPr="00BD60B6">
        <w:rPr>
          <w:rFonts w:cs="B Zar"/>
          <w:color w:val="000000"/>
          <w:sz w:val="28"/>
          <w:szCs w:val="28"/>
          <w:rtl/>
        </w:rPr>
        <w:t xml:space="preserve"> 20 دقیقه قبل از عمل 100 سی سی نرمال سالین انفوزیون شد و نیم ساعت قبل از عمل کپسول خالی مشابه کپسول دارویی ترانگزامیک اسید به بیمار داده</w:t>
      </w:r>
      <w:r>
        <w:rPr>
          <w:rFonts w:cs="B Zar" w:hint="cs"/>
          <w:color w:val="000000"/>
          <w:sz w:val="28"/>
          <w:szCs w:val="28"/>
          <w:rtl/>
        </w:rPr>
        <w:t xml:space="preserve"> شد.</w:t>
      </w:r>
      <w:r w:rsidRPr="00BD60B6">
        <w:rPr>
          <w:rFonts w:cs="B Zar"/>
          <w:color w:val="000000"/>
          <w:sz w:val="28"/>
          <w:szCs w:val="28"/>
          <w:rtl/>
        </w:rPr>
        <w:t xml:space="preserve">به محض ورود بیمار به اتاق عمل برای او انژیوکت وصل </w:t>
      </w:r>
      <w:r>
        <w:rPr>
          <w:rFonts w:cs="B Zar" w:hint="cs"/>
          <w:color w:val="000000"/>
          <w:sz w:val="28"/>
          <w:szCs w:val="28"/>
          <w:rtl/>
        </w:rPr>
        <w:t>گردید</w:t>
      </w:r>
      <w:r w:rsidRPr="00BD60B6">
        <w:rPr>
          <w:rFonts w:cs="B Zar"/>
          <w:color w:val="000000"/>
          <w:sz w:val="28"/>
          <w:szCs w:val="28"/>
          <w:rtl/>
        </w:rPr>
        <w:t xml:space="preserve">.فشار خون به صورت غیر تهاجمی سنجیده </w:t>
      </w:r>
      <w:r>
        <w:rPr>
          <w:rFonts w:cs="B Zar" w:hint="cs"/>
          <w:color w:val="000000"/>
          <w:sz w:val="28"/>
          <w:szCs w:val="28"/>
          <w:rtl/>
        </w:rPr>
        <w:t>شد</w:t>
      </w:r>
      <w:r w:rsidRPr="00BD60B6">
        <w:rPr>
          <w:rFonts w:cs="B Zar"/>
          <w:color w:val="000000"/>
          <w:sz w:val="28"/>
          <w:szCs w:val="28"/>
          <w:rtl/>
        </w:rPr>
        <w:t xml:space="preserve"> و پالس اکسی متری و الکتروکاردیوگرافی </w:t>
      </w:r>
      <w:r>
        <w:rPr>
          <w:rFonts w:cs="B Zar" w:hint="cs"/>
          <w:color w:val="000000"/>
          <w:sz w:val="28"/>
          <w:szCs w:val="28"/>
          <w:rtl/>
        </w:rPr>
        <w:t>متصل شد</w:t>
      </w:r>
      <w:r w:rsidRPr="00BD60B6">
        <w:rPr>
          <w:rFonts w:cs="B Zar"/>
          <w:color w:val="000000"/>
          <w:sz w:val="28"/>
          <w:szCs w:val="28"/>
          <w:rtl/>
        </w:rPr>
        <w:t xml:space="preserve">.پس از شروع انستزی نرمال سالین به میزان 5 میلی لیتر در کیلوگرم انفوزیون </w:t>
      </w:r>
      <w:r>
        <w:rPr>
          <w:rFonts w:cs="B Zar" w:hint="cs"/>
          <w:color w:val="000000"/>
          <w:sz w:val="28"/>
          <w:szCs w:val="28"/>
          <w:rtl/>
        </w:rPr>
        <w:t>گردید</w:t>
      </w:r>
      <w:r w:rsidRPr="00BD60B6">
        <w:rPr>
          <w:rFonts w:cs="B Zar"/>
          <w:color w:val="000000"/>
          <w:sz w:val="28"/>
          <w:szCs w:val="28"/>
          <w:rtl/>
        </w:rPr>
        <w:t>.سپس در پوزیشن نشسته پس از ضدعفونی کردن پوست بابتادین و درپ، انستزی بی حسی نخاعی با سوزن شماره 25 و تزریق 15 میلی گرم بوپیواکائین هایپرباریک 5/0 درصد( مارکایین ساخت ایران- رشت شرکت داروسازی کاسپین</w:t>
      </w:r>
      <w:r w:rsidRPr="00BD60B6">
        <w:rPr>
          <w:rFonts w:ascii="Yagut,Bold" w:eastAsia="Yagut,Bold" w:hAnsi="Yagut,Bold" w:cs="B Zar"/>
          <w:color w:val="000000"/>
          <w:sz w:val="28"/>
          <w:szCs w:val="28"/>
          <w:rtl/>
        </w:rPr>
        <w:t xml:space="preserve">) در فضای اینتراتکال </w:t>
      </w:r>
      <w:r w:rsidRPr="00BD60B6">
        <w:rPr>
          <w:rFonts w:cs="B Zar"/>
          <w:color w:val="000000"/>
          <w:sz w:val="28"/>
          <w:szCs w:val="28"/>
        </w:rPr>
        <w:t>L</w:t>
      </w:r>
      <w:r w:rsidRPr="00BD60B6">
        <w:rPr>
          <w:rFonts w:cs="B Zar"/>
          <w:color w:val="000000"/>
          <w:sz w:val="28"/>
          <w:szCs w:val="28"/>
          <w:rtl/>
        </w:rPr>
        <w:t xml:space="preserve">3 و </w:t>
      </w:r>
      <w:r w:rsidRPr="00BD60B6">
        <w:rPr>
          <w:rFonts w:cs="B Zar"/>
          <w:color w:val="000000"/>
          <w:sz w:val="28"/>
          <w:szCs w:val="28"/>
        </w:rPr>
        <w:t>L</w:t>
      </w:r>
      <w:r w:rsidRPr="00BD60B6">
        <w:rPr>
          <w:rFonts w:cs="B Zar"/>
          <w:color w:val="000000"/>
          <w:sz w:val="28"/>
          <w:szCs w:val="28"/>
          <w:rtl/>
        </w:rPr>
        <w:t xml:space="preserve">4 انجام شد.مایع درمانی در مدت جراحی به سوم انجام </w:t>
      </w:r>
      <w:r>
        <w:rPr>
          <w:rFonts w:cs="B Zar" w:hint="cs"/>
          <w:color w:val="000000"/>
          <w:sz w:val="28"/>
          <w:szCs w:val="28"/>
          <w:rtl/>
        </w:rPr>
        <w:t>گردید</w:t>
      </w:r>
      <w:r w:rsidRPr="00BD60B6">
        <w:rPr>
          <w:rFonts w:cs="B Zar"/>
          <w:color w:val="000000"/>
          <w:sz w:val="28"/>
          <w:szCs w:val="28"/>
          <w:rtl/>
        </w:rPr>
        <w:t xml:space="preserve">. </w:t>
      </w:r>
      <w:r w:rsidRPr="00BD60B6">
        <w:rPr>
          <w:rFonts w:ascii="Yagut,Bold" w:eastAsia="Yagut,Bold" w:hAnsi="Yagut,Bold" w:cs="B Zar"/>
          <w:color w:val="000000"/>
          <w:sz w:val="28"/>
          <w:szCs w:val="28"/>
          <w:rtl/>
        </w:rPr>
        <w:t xml:space="preserve"> تعداد ضربان قلب ، متوسط فشار خون شرياني و درصد اشباع اکسیژن شریانی بعد از اینداکشن و طی مرحله هیپوتانسیون هر 15دقیقه تا پایان جراحی اندازه گیری و ثبت </w:t>
      </w:r>
      <w:r>
        <w:rPr>
          <w:rFonts w:ascii="Yagut,Bold" w:eastAsia="Yagut,Bold" w:hAnsi="Yagut,Bold" w:cs="B Zar" w:hint="cs"/>
          <w:color w:val="000000"/>
          <w:sz w:val="28"/>
          <w:szCs w:val="28"/>
          <w:rtl/>
        </w:rPr>
        <w:t>شد</w:t>
      </w:r>
      <w:r w:rsidRPr="00BD60B6">
        <w:rPr>
          <w:rFonts w:ascii="Yagut,Bold" w:eastAsia="Yagut,Bold" w:hAnsi="Yagut,Bold" w:cs="B Zar"/>
          <w:color w:val="000000"/>
          <w:sz w:val="28"/>
          <w:szCs w:val="28"/>
          <w:rtl/>
        </w:rPr>
        <w:t>.بررسی وضعیت ناحیه عمل از نظر خونریزی توسط جراح  که  نسبت به گروه بندي هاي مطالعه کور بود و اطلاعی از ن</w:t>
      </w:r>
      <w:r>
        <w:rPr>
          <w:rFonts w:ascii="Yagut,Bold" w:eastAsia="Yagut,Bold" w:hAnsi="Yagut,Bold" w:cs="B Zar"/>
          <w:color w:val="000000"/>
          <w:sz w:val="28"/>
          <w:szCs w:val="28"/>
          <w:rtl/>
        </w:rPr>
        <w:t xml:space="preserve">وع داروی مورد مطالعه تجویز شده </w:t>
      </w:r>
      <w:r w:rsidRPr="00BD60B6">
        <w:rPr>
          <w:rFonts w:ascii="Yagut,Bold" w:eastAsia="Yagut,Bold" w:hAnsi="Yagut,Bold" w:cs="B Zar"/>
          <w:color w:val="000000"/>
          <w:sz w:val="28"/>
          <w:szCs w:val="28"/>
          <w:rtl/>
        </w:rPr>
        <w:t>ندا</w:t>
      </w:r>
      <w:r>
        <w:rPr>
          <w:rFonts w:ascii="Yagut,Bold" w:eastAsia="Yagut,Bold" w:hAnsi="Yagut,Bold" w:cs="B Zar" w:hint="cs"/>
          <w:color w:val="000000"/>
          <w:sz w:val="28"/>
          <w:szCs w:val="28"/>
          <w:rtl/>
        </w:rPr>
        <w:t>شت صورت گرفت.</w:t>
      </w:r>
      <w:r w:rsidRPr="00BD60B6">
        <w:rPr>
          <w:rFonts w:ascii="Yagut,Bold" w:eastAsia="Yagut,Bold" w:hAnsi="Yagut,Bold" w:cs="B Zar"/>
          <w:color w:val="000000"/>
          <w:sz w:val="28"/>
          <w:szCs w:val="28"/>
          <w:rtl/>
        </w:rPr>
        <w:t xml:space="preserve"> بر اساس امتیاز بندی صفر تا 6 که شامل صفر: ناحیه بدون خونریزی ،1: خونریزی خیلی خفیف که میتوان خشک در نظر گرفت،2: خونریزی خفیف که وضوح ناحیه برش را مخدوش نمیکند ،3: خونریزی متوسط که وضوح ناحیه برش را تحت تاثیر قرار می دهد ،4: خونریزی زیاد که قابل کنترل بوده ولی وضوح ناحیه برش را از بین می برد ،5: خونریزی خیلی زیاد که قابل کنترل </w:t>
      </w:r>
      <w:r w:rsidRPr="00BD60B6">
        <w:rPr>
          <w:rFonts w:ascii="Yagut,Bold" w:eastAsia="Yagut,Bold" w:hAnsi="Yagut,Bold" w:cs="B Zar"/>
          <w:color w:val="000000"/>
          <w:sz w:val="28"/>
          <w:szCs w:val="28"/>
          <w:rtl/>
        </w:rPr>
        <w:lastRenderedPageBreak/>
        <w:t xml:space="preserve">نیست ، تعیین </w:t>
      </w:r>
      <w:r>
        <w:rPr>
          <w:rFonts w:ascii="Yagut,Bold" w:eastAsia="Yagut,Bold" w:hAnsi="Yagut,Bold" w:cs="B Zar" w:hint="cs"/>
          <w:color w:val="000000"/>
          <w:sz w:val="28"/>
          <w:szCs w:val="28"/>
          <w:rtl/>
        </w:rPr>
        <w:t>گردید</w:t>
      </w:r>
      <w:r w:rsidRPr="00BD60B6">
        <w:rPr>
          <w:rFonts w:ascii="Yagut,Bold" w:eastAsia="Yagut,Bold" w:hAnsi="Yagut,Bold" w:cs="B Zar"/>
          <w:color w:val="000000"/>
          <w:sz w:val="28"/>
          <w:szCs w:val="28"/>
          <w:rtl/>
        </w:rPr>
        <w:t xml:space="preserve"> .دراین امیتاز بندی نمره 2 و کمتر وضعیت مطلوب ناحیه عمل از نظر خونریزی است(29). همچنین میزان رضایتمندی جراح با اسکور سه امتیازی ثبت </w:t>
      </w:r>
      <w:r>
        <w:rPr>
          <w:rFonts w:ascii="Yagut,Bold" w:eastAsia="Yagut,Bold" w:hAnsi="Yagut,Bold" w:cs="B Zar" w:hint="cs"/>
          <w:color w:val="000000"/>
          <w:sz w:val="28"/>
          <w:szCs w:val="28"/>
          <w:rtl/>
        </w:rPr>
        <w:t>شد</w:t>
      </w:r>
      <w:r w:rsidRPr="00BD60B6">
        <w:rPr>
          <w:rFonts w:ascii="Yagut,Bold" w:eastAsia="Yagut,Bold" w:hAnsi="Yagut,Bold" w:cs="B Zar"/>
          <w:color w:val="000000"/>
          <w:sz w:val="28"/>
          <w:szCs w:val="28"/>
          <w:rtl/>
        </w:rPr>
        <w:t xml:space="preserve"> که در آن امتیاز صفر (بد) و امتیاز 1 (متوسط) و امتیاز 2 (خوب) بود</w:t>
      </w:r>
      <w:r>
        <w:rPr>
          <w:rFonts w:ascii="Yagut,Bold" w:eastAsia="Yagut,Bold" w:hAnsi="Yagut,Bold" w:cs="B Zar" w:hint="cs"/>
          <w:color w:val="000000"/>
          <w:sz w:val="28"/>
          <w:szCs w:val="28"/>
          <w:rtl/>
        </w:rPr>
        <w:t>.</w:t>
      </w:r>
      <w:r w:rsidRPr="00BD60B6">
        <w:rPr>
          <w:rFonts w:ascii="Yagut,Bold" w:eastAsia="Yagut,Bold" w:hAnsi="Yagut,Bold" w:cs="B Zar"/>
          <w:color w:val="000000"/>
          <w:sz w:val="28"/>
          <w:szCs w:val="28"/>
          <w:rtl/>
        </w:rPr>
        <w:t xml:space="preserve"> قبل و 6 ساعت بعد از جراحی میزان هموگلوبین سنجیده و در دو گروه ثبت </w:t>
      </w:r>
      <w:r>
        <w:rPr>
          <w:rFonts w:ascii="Yagut,Bold" w:eastAsia="Yagut,Bold" w:hAnsi="Yagut,Bold" w:cs="B Zar" w:hint="cs"/>
          <w:color w:val="000000"/>
          <w:sz w:val="28"/>
          <w:szCs w:val="28"/>
          <w:rtl/>
        </w:rPr>
        <w:t>گردید</w:t>
      </w:r>
      <w:r w:rsidRPr="00BD60B6">
        <w:rPr>
          <w:rFonts w:ascii="Yagut,Bold" w:eastAsia="Yagut,Bold" w:hAnsi="Yagut,Bold" w:cs="B Zar"/>
          <w:color w:val="000000"/>
          <w:sz w:val="28"/>
          <w:szCs w:val="28"/>
          <w:rtl/>
        </w:rPr>
        <w:t xml:space="preserve"> و در صورت نیاز به تجویز خون </w:t>
      </w:r>
      <w:r>
        <w:rPr>
          <w:rFonts w:ascii="Yagut,Bold" w:eastAsia="Yagut,Bold" w:hAnsi="Yagut,Bold" w:cs="B Zar" w:hint="cs"/>
          <w:color w:val="000000"/>
          <w:sz w:val="28"/>
          <w:szCs w:val="28"/>
          <w:rtl/>
        </w:rPr>
        <w:t xml:space="preserve">مقدار آن </w:t>
      </w:r>
      <w:r w:rsidRPr="00BD60B6">
        <w:rPr>
          <w:rFonts w:ascii="Yagut,Bold" w:eastAsia="Yagut,Bold" w:hAnsi="Yagut,Bold" w:cs="B Zar"/>
          <w:color w:val="000000"/>
          <w:sz w:val="28"/>
          <w:szCs w:val="28"/>
          <w:rtl/>
        </w:rPr>
        <w:t xml:space="preserve">ثبت </w:t>
      </w:r>
      <w:r>
        <w:rPr>
          <w:rFonts w:ascii="Yagut,Bold" w:eastAsia="Yagut,Bold" w:hAnsi="Yagut,Bold" w:cs="B Zar" w:hint="cs"/>
          <w:color w:val="000000"/>
          <w:sz w:val="28"/>
          <w:szCs w:val="28"/>
          <w:rtl/>
        </w:rPr>
        <w:t>گردید</w:t>
      </w:r>
      <w:r w:rsidRPr="009B4465">
        <w:rPr>
          <w:rFonts w:ascii="Yagut,Bold" w:eastAsia="Yagut,Bold" w:hAnsi="Yagut,Bold" w:cs="B Zar"/>
          <w:color w:val="000000"/>
          <w:sz w:val="28"/>
          <w:szCs w:val="28"/>
          <w:rtl/>
        </w:rPr>
        <w:t xml:space="preserve">  (در صورت کاهش همگلوبین به کمتر از 10 ). در پایان </w:t>
      </w:r>
      <w:r w:rsidRPr="009B4465">
        <w:rPr>
          <w:rFonts w:ascii="Arial" w:eastAsia="Arial" w:hAnsi="Arial" w:cs="B Zar"/>
          <w:color w:val="000000"/>
          <w:sz w:val="28"/>
          <w:szCs w:val="28"/>
          <w:rtl/>
        </w:rPr>
        <w:t xml:space="preserve">داده ها پس از جمع آوري توسط نرم افزار </w:t>
      </w:r>
      <w:proofErr w:type="spellStart"/>
      <w:r w:rsidRPr="009B4465">
        <w:rPr>
          <w:rFonts w:ascii="Arial" w:eastAsia="Arial" w:hAnsi="Arial" w:cs="B Zar"/>
          <w:color w:val="000000"/>
          <w:sz w:val="28"/>
          <w:szCs w:val="28"/>
        </w:rPr>
        <w:t>Spss</w:t>
      </w:r>
      <w:proofErr w:type="spellEnd"/>
      <w:r w:rsidRPr="009B4465">
        <w:rPr>
          <w:rFonts w:ascii="Arial" w:eastAsia="Arial" w:hAnsi="Arial" w:cs="B Zar"/>
          <w:color w:val="000000"/>
          <w:sz w:val="28"/>
          <w:szCs w:val="28"/>
          <w:rtl/>
        </w:rPr>
        <w:t xml:space="preserve"> 20 و آزمون هاي آمار توصيفي و آناليز واريانس با مشاهدات تكراري تجزيه و تحليل </w:t>
      </w:r>
      <w:r>
        <w:rPr>
          <w:rFonts w:ascii="Arial" w:eastAsia="Arial" w:hAnsi="Arial" w:cs="B Zar" w:hint="cs"/>
          <w:color w:val="000000"/>
          <w:sz w:val="28"/>
          <w:szCs w:val="28"/>
          <w:rtl/>
        </w:rPr>
        <w:t>شدند.</w:t>
      </w:r>
      <w:r w:rsidRPr="00BD60B6">
        <w:rPr>
          <w:rFonts w:ascii="Arial" w:eastAsia="Arial" w:hAnsi="Arial" w:cs="B Zar"/>
          <w:color w:val="000000"/>
          <w:sz w:val="28"/>
          <w:szCs w:val="28"/>
          <w:rtl/>
        </w:rPr>
        <w:t xml:space="preserve">مطالعه دو سوکور </w:t>
      </w:r>
      <w:r>
        <w:rPr>
          <w:rFonts w:ascii="Arial" w:eastAsia="Arial" w:hAnsi="Arial" w:cs="B Zar" w:hint="cs"/>
          <w:color w:val="000000"/>
          <w:sz w:val="28"/>
          <w:szCs w:val="28"/>
          <w:rtl/>
        </w:rPr>
        <w:t>بود</w:t>
      </w:r>
      <w:r w:rsidRPr="00BD60B6">
        <w:rPr>
          <w:rFonts w:ascii="Arial" w:eastAsia="Arial" w:hAnsi="Arial" w:cs="B Zar"/>
          <w:color w:val="000000"/>
          <w:sz w:val="28"/>
          <w:szCs w:val="28"/>
          <w:rtl/>
        </w:rPr>
        <w:t xml:space="preserve">. جراح و انالیزگر و فرد مسئول جمع آوری اطلاعات از گروه بندی مطلع </w:t>
      </w:r>
      <w:r>
        <w:rPr>
          <w:rFonts w:ascii="Arial" w:eastAsia="Arial" w:hAnsi="Arial" w:cs="B Zar" w:hint="cs"/>
          <w:color w:val="000000"/>
          <w:sz w:val="28"/>
          <w:szCs w:val="28"/>
          <w:rtl/>
        </w:rPr>
        <w:t>نبودند.</w:t>
      </w:r>
    </w:p>
    <w:p w:rsidR="00214967" w:rsidRDefault="00214967" w:rsidP="00214967">
      <w:pPr>
        <w:pStyle w:val="Normal1"/>
        <w:bidi/>
        <w:jc w:val="both"/>
        <w:rPr>
          <w:rFonts w:ascii="Arial" w:eastAsia="Arial" w:hAnsi="Arial" w:cs="B Zar"/>
          <w:color w:val="000000"/>
          <w:sz w:val="28"/>
          <w:szCs w:val="28"/>
          <w:rtl/>
        </w:rPr>
      </w:pPr>
      <w:r>
        <w:rPr>
          <w:rFonts w:ascii="Arial" w:eastAsia="Arial" w:hAnsi="Arial" w:cs="B Zar" w:hint="cs"/>
          <w:color w:val="000000"/>
          <w:sz w:val="28"/>
          <w:szCs w:val="28"/>
          <w:rtl/>
        </w:rPr>
        <w:t>نتایج</w:t>
      </w:r>
    </w:p>
    <w:p w:rsidR="00214967" w:rsidRDefault="00214967" w:rsidP="00214967">
      <w:pPr>
        <w:spacing w:line="276" w:lineRule="auto"/>
        <w:rPr>
          <w:rFonts w:cs="B Zar"/>
          <w:color w:val="000000"/>
          <w:sz w:val="28"/>
          <w:rtl/>
          <w:lang w:bidi="fa-IR"/>
        </w:rPr>
      </w:pPr>
      <w:r w:rsidRPr="00AA6949">
        <w:rPr>
          <w:rFonts w:cs="B Zar" w:hint="cs"/>
          <w:color w:val="000000"/>
          <w:sz w:val="28"/>
          <w:rtl/>
          <w:lang w:bidi="fa-IR"/>
        </w:rPr>
        <w:t xml:space="preserve">در این مطالعه کارازمایی بالینی دوسوکورتعداد </w:t>
      </w:r>
      <w:r>
        <w:rPr>
          <w:rFonts w:cs="B Zar" w:hint="cs"/>
          <w:color w:val="000000"/>
          <w:sz w:val="28"/>
          <w:rtl/>
          <w:lang w:bidi="fa-IR"/>
        </w:rPr>
        <w:t>93</w:t>
      </w:r>
      <w:r w:rsidRPr="00AA6949">
        <w:rPr>
          <w:rFonts w:cs="B Zar" w:hint="cs"/>
          <w:color w:val="000000"/>
          <w:sz w:val="28"/>
          <w:rtl/>
          <w:lang w:bidi="fa-IR"/>
        </w:rPr>
        <w:t xml:space="preserve"> بیمار </w:t>
      </w:r>
      <w:r w:rsidRPr="00BD60B6">
        <w:rPr>
          <w:rFonts w:ascii="Yagut,Bold" w:eastAsia="Yagut,Bold" w:hAnsi="Yagut,Bold" w:cs="B Zar"/>
          <w:color w:val="000000"/>
          <w:sz w:val="28"/>
          <w:rtl/>
        </w:rPr>
        <w:t>کاندید عمل جراحی پروستات در بیمارستان ولیعصر</w:t>
      </w:r>
      <w:r w:rsidRPr="00AA6949">
        <w:rPr>
          <w:rFonts w:cs="B Zar" w:hint="cs"/>
          <w:color w:val="000000"/>
          <w:sz w:val="28"/>
          <w:rtl/>
          <w:lang w:bidi="fa-IR"/>
        </w:rPr>
        <w:t xml:space="preserve"> شهر اراک </w:t>
      </w:r>
      <w:r>
        <w:rPr>
          <w:rFonts w:cs="B Zar" w:hint="cs"/>
          <w:color w:val="000000"/>
          <w:sz w:val="28"/>
          <w:rtl/>
          <w:lang w:bidi="fa-IR"/>
        </w:rPr>
        <w:t>وارد مطالعه شدند.</w:t>
      </w:r>
      <w:r w:rsidRPr="00AA6949">
        <w:rPr>
          <w:rFonts w:cs="B Zar" w:hint="cs"/>
          <w:color w:val="000000"/>
          <w:sz w:val="28"/>
          <w:rtl/>
          <w:lang w:bidi="fa-IR"/>
        </w:rPr>
        <w:t>بیماران به صورت تصادفی در</w:t>
      </w:r>
      <w:r>
        <w:rPr>
          <w:rFonts w:cs="B Zar" w:hint="cs"/>
          <w:color w:val="000000"/>
          <w:sz w:val="28"/>
          <w:rtl/>
          <w:lang w:bidi="fa-IR"/>
        </w:rPr>
        <w:t xml:space="preserve"> سه</w:t>
      </w:r>
      <w:r w:rsidRPr="00AA6949">
        <w:rPr>
          <w:rFonts w:cs="B Zar" w:hint="cs"/>
          <w:color w:val="000000"/>
          <w:sz w:val="28"/>
          <w:rtl/>
          <w:lang w:bidi="fa-IR"/>
        </w:rPr>
        <w:t xml:space="preserve"> گروه </w:t>
      </w:r>
      <w:r>
        <w:rPr>
          <w:rFonts w:cs="B Zar" w:hint="cs"/>
          <w:color w:val="000000"/>
          <w:sz w:val="28"/>
          <w:rtl/>
          <w:lang w:bidi="fa-IR"/>
        </w:rPr>
        <w:t xml:space="preserve">(گروه ترانگزامیک اسید خوراکی، ترانگزامیک اسید وریدی، ترانگزامیک اسید توپیکال) </w:t>
      </w:r>
      <w:r w:rsidRPr="00AA6949">
        <w:rPr>
          <w:rFonts w:cs="B Zar" w:hint="cs"/>
          <w:color w:val="000000"/>
          <w:sz w:val="28"/>
          <w:rtl/>
          <w:lang w:bidi="fa-IR"/>
        </w:rPr>
        <w:t xml:space="preserve">قرار </w:t>
      </w:r>
      <w:r>
        <w:rPr>
          <w:rFonts w:cs="B Zar" w:hint="cs"/>
          <w:color w:val="000000"/>
          <w:sz w:val="28"/>
          <w:rtl/>
          <w:lang w:bidi="fa-IR"/>
        </w:rPr>
        <w:t xml:space="preserve">گرفتند. </w:t>
      </w:r>
      <w:r w:rsidRPr="00E31C08">
        <w:rPr>
          <w:rFonts w:cs="B Zar" w:hint="cs"/>
          <w:color w:val="000000"/>
          <w:sz w:val="28"/>
          <w:rtl/>
          <w:lang w:bidi="fa-IR"/>
        </w:rPr>
        <w:t>کمترین میزان سن</w:t>
      </w:r>
      <w:r>
        <w:rPr>
          <w:rFonts w:cs="B Zar" w:hint="cs"/>
          <w:color w:val="000000"/>
          <w:sz w:val="28"/>
          <w:rtl/>
          <w:lang w:bidi="fa-IR"/>
        </w:rPr>
        <w:t xml:space="preserve">38 </w:t>
      </w:r>
      <w:r w:rsidRPr="00E31C08">
        <w:rPr>
          <w:rFonts w:cs="B Zar" w:hint="cs"/>
          <w:color w:val="000000"/>
          <w:sz w:val="28"/>
          <w:rtl/>
          <w:lang w:bidi="fa-IR"/>
        </w:rPr>
        <w:t>سال و بیشترین سن</w:t>
      </w:r>
      <w:r>
        <w:rPr>
          <w:rFonts w:cs="B Zar" w:hint="cs"/>
          <w:color w:val="000000"/>
          <w:sz w:val="28"/>
          <w:rtl/>
          <w:lang w:bidi="fa-IR"/>
        </w:rPr>
        <w:t xml:space="preserve">79 </w:t>
      </w:r>
      <w:r w:rsidRPr="00E31C08">
        <w:rPr>
          <w:rFonts w:cs="B Zar" w:hint="cs"/>
          <w:color w:val="000000"/>
          <w:sz w:val="28"/>
          <w:rtl/>
          <w:lang w:bidi="fa-IR"/>
        </w:rPr>
        <w:t xml:space="preserve">سال بود. میانگین سنی بیماران </w:t>
      </w:r>
      <w:r w:rsidRPr="00831E02">
        <w:rPr>
          <w:rFonts w:cs="B Zar" w:hint="cs"/>
          <w:color w:val="000000"/>
          <w:sz w:val="28"/>
          <w:rtl/>
          <w:lang w:bidi="fa-IR"/>
        </w:rPr>
        <w:t>در کل36/8</w:t>
      </w:r>
      <w:r w:rsidRPr="00831E02">
        <w:rPr>
          <w:rFonts w:cs="Times New Roman" w:hint="cs"/>
          <w:color w:val="000000"/>
          <w:rtl/>
        </w:rPr>
        <w:t>±</w:t>
      </w:r>
      <w:r w:rsidRPr="00831E02">
        <w:rPr>
          <w:rFonts w:ascii="Arial" w:hAnsi="Arial" w:cs="B Zar" w:hint="cs"/>
          <w:color w:val="000000"/>
          <w:rtl/>
        </w:rPr>
        <w:t xml:space="preserve"> 35/65 </w:t>
      </w:r>
      <w:r w:rsidRPr="00831E02">
        <w:rPr>
          <w:rFonts w:cs="B Zar" w:hint="cs"/>
          <w:color w:val="000000"/>
          <w:sz w:val="28"/>
          <w:rtl/>
          <w:lang w:bidi="fa-IR"/>
        </w:rPr>
        <w:t>سال</w:t>
      </w:r>
      <w:r w:rsidRPr="00E31C08">
        <w:rPr>
          <w:rFonts w:cs="B Zar" w:hint="cs"/>
          <w:color w:val="000000"/>
          <w:sz w:val="28"/>
          <w:rtl/>
          <w:lang w:bidi="fa-IR"/>
        </w:rPr>
        <w:t xml:space="preserve"> بود.</w:t>
      </w:r>
    </w:p>
    <w:p w:rsidR="00214967" w:rsidRDefault="00214967" w:rsidP="0066205D">
      <w:pPr>
        <w:spacing w:line="276" w:lineRule="auto"/>
        <w:ind w:firstLine="0"/>
        <w:rPr>
          <w:rFonts w:cs="B Zar"/>
          <w:color w:val="000000"/>
          <w:sz w:val="28"/>
          <w:lang w:bidi="fa-IR"/>
        </w:rPr>
      </w:pPr>
      <w:r>
        <w:rPr>
          <w:rFonts w:cs="B Zar" w:hint="cs"/>
          <w:color w:val="000000"/>
          <w:sz w:val="28"/>
          <w:rtl/>
          <w:lang w:bidi="fa-IR"/>
        </w:rPr>
        <w:t>همان طور که مش</w:t>
      </w:r>
      <w:r w:rsidRPr="00B97C53">
        <w:rPr>
          <w:rFonts w:cs="B Zar" w:hint="cs"/>
          <w:color w:val="000000"/>
          <w:sz w:val="28"/>
          <w:rtl/>
          <w:lang w:bidi="fa-IR"/>
        </w:rPr>
        <w:t xml:space="preserve">اهده می کنید </w:t>
      </w:r>
      <w:r w:rsidRPr="00B97C53">
        <w:rPr>
          <w:rFonts w:cs="B Zar" w:hint="cs"/>
          <w:color w:val="000000"/>
          <w:sz w:val="28"/>
          <w:rtl/>
        </w:rPr>
        <w:t>فشار خون</w:t>
      </w:r>
      <w:r w:rsidR="0066205D">
        <w:rPr>
          <w:rFonts w:cs="B Zar" w:hint="cs"/>
          <w:color w:val="000000"/>
          <w:sz w:val="28"/>
          <w:rtl/>
        </w:rPr>
        <w:t>، ضربان قلب</w:t>
      </w:r>
      <w:r w:rsidRPr="00B97C53">
        <w:rPr>
          <w:rFonts w:cs="B Zar" w:hint="cs"/>
          <w:color w:val="000000"/>
          <w:sz w:val="28"/>
          <w:rtl/>
        </w:rPr>
        <w:t xml:space="preserve"> </w:t>
      </w:r>
      <w:r w:rsidR="0066205D">
        <w:rPr>
          <w:rFonts w:cs="B Zar" w:hint="cs"/>
          <w:color w:val="000000"/>
          <w:sz w:val="28"/>
          <w:rtl/>
        </w:rPr>
        <w:t xml:space="preserve">و درصد اشباع اکسیژن </w:t>
      </w:r>
      <w:r w:rsidRPr="00B97C53">
        <w:rPr>
          <w:rFonts w:cs="B Zar" w:hint="cs"/>
          <w:color w:val="000000"/>
          <w:sz w:val="28"/>
          <w:rtl/>
        </w:rPr>
        <w:t xml:space="preserve">در زمان های مختلف در حین جراحی در سه گروه </w:t>
      </w:r>
      <w:r w:rsidRPr="00B97C53">
        <w:rPr>
          <w:rFonts w:cs="B Zar" w:hint="cs"/>
          <w:color w:val="000000"/>
          <w:sz w:val="28"/>
          <w:rtl/>
          <w:lang w:bidi="fa-IR"/>
        </w:rPr>
        <w:t xml:space="preserve"> اختلاف آماری معنی داری نداشت(05/0 </w:t>
      </w:r>
      <w:r w:rsidRPr="00B97C53">
        <w:rPr>
          <w:rFonts w:cs="Cambria" w:hint="cs"/>
          <w:color w:val="000000"/>
          <w:rtl/>
        </w:rPr>
        <w:t>&lt;</w:t>
      </w:r>
      <w:r w:rsidRPr="00B97C53">
        <w:rPr>
          <w:rFonts w:cs="B Zar" w:hint="cs"/>
          <w:color w:val="000000"/>
          <w:rtl/>
        </w:rPr>
        <w:t xml:space="preserve"> </w:t>
      </w:r>
      <w:r w:rsidRPr="00B97C53">
        <w:rPr>
          <w:rFonts w:cs="B Zar"/>
          <w:color w:val="000000"/>
        </w:rPr>
        <w:t>P</w:t>
      </w:r>
      <w:r w:rsidRPr="00B97C53">
        <w:rPr>
          <w:rFonts w:cs="B Zar" w:hint="cs"/>
          <w:color w:val="000000"/>
          <w:rtl/>
          <w:lang w:bidi="fa-IR"/>
        </w:rPr>
        <w:t xml:space="preserve">).  </w:t>
      </w:r>
    </w:p>
    <w:p w:rsidR="00214967" w:rsidRPr="005B3374" w:rsidRDefault="00214967" w:rsidP="0066205D">
      <w:pPr>
        <w:rPr>
          <w:rFonts w:ascii="B Mitra" w:cs="B Zar"/>
          <w:b/>
          <w:bCs/>
          <w:sz w:val="28"/>
          <w:rtl/>
          <w:lang w:bidi="fa-IR"/>
        </w:rPr>
      </w:pPr>
      <w:r w:rsidRPr="005B3374">
        <w:rPr>
          <w:rFonts w:cs="B Zar" w:hint="cs"/>
          <w:b/>
          <w:bCs/>
          <w:color w:val="000000"/>
          <w:sz w:val="28"/>
          <w:rtl/>
          <w:lang w:bidi="fa-IR"/>
        </w:rPr>
        <w:t xml:space="preserve">جدول </w:t>
      </w:r>
      <w:r>
        <w:rPr>
          <w:rFonts w:cs="B Zar"/>
          <w:b/>
          <w:bCs/>
          <w:color w:val="000000"/>
          <w:sz w:val="28"/>
          <w:lang w:bidi="fa-IR"/>
        </w:rPr>
        <w:t xml:space="preserve"> </w:t>
      </w:r>
      <w:r w:rsidR="0066205D">
        <w:rPr>
          <w:rFonts w:cs="B Zar" w:hint="cs"/>
          <w:b/>
          <w:bCs/>
          <w:color w:val="000000"/>
          <w:sz w:val="28"/>
          <w:rtl/>
          <w:lang w:bidi="fa-IR"/>
        </w:rPr>
        <w:t>1-</w:t>
      </w:r>
      <w:r w:rsidRPr="005B3374">
        <w:rPr>
          <w:rFonts w:cs="B Zar" w:hint="cs"/>
          <w:b/>
          <w:bCs/>
          <w:color w:val="000000"/>
          <w:sz w:val="28"/>
          <w:rtl/>
          <w:lang w:bidi="fa-IR"/>
        </w:rPr>
        <w:t xml:space="preserve"> </w:t>
      </w:r>
      <w:r w:rsidRPr="005B3374">
        <w:rPr>
          <w:rFonts w:cs="B Zar" w:hint="cs"/>
          <w:b/>
          <w:bCs/>
          <w:color w:val="000000"/>
          <w:sz w:val="28"/>
          <w:rtl/>
        </w:rPr>
        <w:t>مقایسه میانگین و انحراف معیار</w:t>
      </w:r>
      <w:r>
        <w:rPr>
          <w:rFonts w:cs="B Zar" w:hint="cs"/>
          <w:b/>
          <w:bCs/>
          <w:color w:val="000000"/>
          <w:sz w:val="28"/>
          <w:rtl/>
        </w:rPr>
        <w:t xml:space="preserve"> خونریزی در سه گروه</w:t>
      </w:r>
    </w:p>
    <w:tbl>
      <w:tblPr>
        <w:bidiVisual/>
        <w:tblW w:w="98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160"/>
        <w:gridCol w:w="2160"/>
        <w:gridCol w:w="2070"/>
        <w:gridCol w:w="990"/>
      </w:tblGrid>
      <w:tr w:rsidR="00214967" w:rsidRPr="00A97C16" w:rsidTr="001E22DB">
        <w:trPr>
          <w:trHeight w:val="683"/>
        </w:trPr>
        <w:tc>
          <w:tcPr>
            <w:tcW w:w="243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000000"/>
          </w:tcPr>
          <w:p w:rsidR="00214967" w:rsidRPr="00A97C16" w:rsidRDefault="00214967" w:rsidP="001E22DB">
            <w:pPr>
              <w:spacing w:line="240" w:lineRule="auto"/>
              <w:ind w:firstLine="0"/>
              <w:contextualSpacing/>
              <w:rPr>
                <w:rFonts w:cs="B Zar"/>
                <w:color w:val="FFFFFF"/>
                <w:rtl/>
              </w:rPr>
            </w:pPr>
            <w:r w:rsidRPr="00A97C16">
              <w:rPr>
                <w:rFonts w:cs="B Zar" w:hint="cs"/>
                <w:color w:val="FFFFFF"/>
                <w:rtl/>
              </w:rPr>
              <w:t xml:space="preserve">                  گروه</w:t>
            </w:r>
          </w:p>
          <w:p w:rsidR="00214967" w:rsidRPr="00A97C16" w:rsidRDefault="00214967" w:rsidP="001E22DB">
            <w:pPr>
              <w:spacing w:line="240" w:lineRule="auto"/>
              <w:ind w:firstLine="0"/>
              <w:contextualSpacing/>
              <w:rPr>
                <w:rFonts w:cs="B Zar"/>
                <w:color w:val="FFFFFF"/>
                <w:rtl/>
              </w:rPr>
            </w:pPr>
            <w:r>
              <w:rPr>
                <w:rFonts w:cs="B Zar" w:hint="cs"/>
                <w:color w:val="FFFFFF"/>
                <w:rtl/>
              </w:rPr>
              <w:t>متغیر</w:t>
            </w:r>
          </w:p>
        </w:tc>
        <w:tc>
          <w:tcPr>
            <w:tcW w:w="2160" w:type="dxa"/>
            <w:tcBorders>
              <w:top w:val="single" w:sz="4" w:space="0" w:color="000000"/>
              <w:left w:val="single" w:sz="4" w:space="0" w:color="000000"/>
              <w:bottom w:val="single" w:sz="4" w:space="0" w:color="000000"/>
              <w:right w:val="single" w:sz="4" w:space="0" w:color="000000"/>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وریدی</w:t>
            </w:r>
          </w:p>
          <w:p w:rsidR="00214967" w:rsidRPr="00F8287D" w:rsidRDefault="00214967" w:rsidP="001E22DB">
            <w:pPr>
              <w:pStyle w:val="ListParagraph"/>
              <w:spacing w:line="240" w:lineRule="auto"/>
              <w:ind w:left="0" w:firstLine="0"/>
              <w:jc w:val="center"/>
              <w:rPr>
                <w:rFonts w:cs="B Zar"/>
                <w:color w:val="FFFFFF"/>
                <w:sz w:val="24"/>
                <w:szCs w:val="24"/>
                <w:rtl/>
              </w:rPr>
            </w:pPr>
            <w:r w:rsidRPr="00F8287D">
              <w:rPr>
                <w:rFonts w:cs="B Zar" w:hint="cs"/>
                <w:color w:val="FFFFFF"/>
                <w:sz w:val="24"/>
                <w:szCs w:val="24"/>
                <w:rtl/>
              </w:rPr>
              <w:t>میانگین</w:t>
            </w:r>
            <w:r w:rsidRPr="00F8287D">
              <w:rPr>
                <w:rFonts w:cs="Times New Roman"/>
                <w:color w:val="FFFFFF"/>
                <w:sz w:val="24"/>
                <w:szCs w:val="24"/>
                <w:rtl/>
              </w:rPr>
              <w:t>±</w:t>
            </w:r>
            <w:r w:rsidRPr="00F8287D">
              <w:rPr>
                <w:rFonts w:cs="B Zar" w:hint="cs"/>
                <w:color w:val="FFFFFF"/>
                <w:sz w:val="24"/>
                <w:szCs w:val="24"/>
                <w:rtl/>
              </w:rPr>
              <w:t>انحراف معیار</w:t>
            </w:r>
          </w:p>
        </w:tc>
        <w:tc>
          <w:tcPr>
            <w:tcW w:w="2160" w:type="dxa"/>
            <w:tcBorders>
              <w:top w:val="single" w:sz="4" w:space="0" w:color="000000"/>
              <w:left w:val="single" w:sz="4" w:space="0" w:color="auto"/>
              <w:bottom w:val="single" w:sz="4" w:space="0" w:color="000000"/>
              <w:right w:val="single" w:sz="4" w:space="0" w:color="auto"/>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خوراکی</w:t>
            </w:r>
          </w:p>
          <w:p w:rsidR="00214967" w:rsidRPr="00F8287D" w:rsidRDefault="00214967" w:rsidP="001E22DB">
            <w:pPr>
              <w:pStyle w:val="ListParagraph"/>
              <w:spacing w:line="240" w:lineRule="auto"/>
              <w:ind w:left="0" w:firstLine="0"/>
              <w:jc w:val="center"/>
              <w:rPr>
                <w:rFonts w:cs="B Zar"/>
                <w:color w:val="FFFFFF"/>
                <w:sz w:val="24"/>
                <w:szCs w:val="24"/>
                <w:rtl/>
              </w:rPr>
            </w:pPr>
            <w:r w:rsidRPr="00F8287D">
              <w:rPr>
                <w:rFonts w:cs="B Zar" w:hint="cs"/>
                <w:color w:val="FFFFFF"/>
                <w:sz w:val="24"/>
                <w:szCs w:val="24"/>
                <w:rtl/>
              </w:rPr>
              <w:t>میانگین</w:t>
            </w:r>
            <w:r w:rsidRPr="00F8287D">
              <w:rPr>
                <w:rFonts w:cs="Times New Roman"/>
                <w:color w:val="FFFFFF"/>
                <w:sz w:val="24"/>
                <w:szCs w:val="24"/>
                <w:rtl/>
              </w:rPr>
              <w:t>±</w:t>
            </w:r>
            <w:r w:rsidRPr="00F8287D">
              <w:rPr>
                <w:rFonts w:cs="B Zar" w:hint="cs"/>
                <w:color w:val="FFFFFF"/>
                <w:sz w:val="24"/>
                <w:szCs w:val="24"/>
                <w:rtl/>
              </w:rPr>
              <w:t>انحراف معیار</w:t>
            </w:r>
          </w:p>
        </w:tc>
        <w:tc>
          <w:tcPr>
            <w:tcW w:w="2070" w:type="dxa"/>
            <w:tcBorders>
              <w:top w:val="single" w:sz="4" w:space="0" w:color="000000"/>
              <w:left w:val="single" w:sz="4" w:space="0" w:color="auto"/>
              <w:bottom w:val="single" w:sz="4" w:space="0" w:color="000000"/>
              <w:right w:val="single" w:sz="4" w:space="0" w:color="auto"/>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توپیکال</w:t>
            </w:r>
          </w:p>
          <w:p w:rsidR="00214967" w:rsidRPr="00F8287D" w:rsidRDefault="00214967" w:rsidP="001E22DB">
            <w:pPr>
              <w:pStyle w:val="ListParagraph"/>
              <w:spacing w:line="240" w:lineRule="auto"/>
              <w:ind w:left="0" w:firstLine="0"/>
              <w:jc w:val="center"/>
              <w:rPr>
                <w:rFonts w:cs="B Zar"/>
                <w:color w:val="FFFFFF"/>
                <w:sz w:val="24"/>
                <w:szCs w:val="24"/>
                <w:rtl/>
              </w:rPr>
            </w:pPr>
            <w:r w:rsidRPr="00F8287D">
              <w:rPr>
                <w:rFonts w:cs="B Zar" w:hint="cs"/>
                <w:color w:val="FFFFFF"/>
                <w:sz w:val="24"/>
                <w:szCs w:val="24"/>
                <w:rtl/>
              </w:rPr>
              <w:t>میانگین</w:t>
            </w:r>
            <w:r w:rsidRPr="00F8287D">
              <w:rPr>
                <w:rFonts w:cs="Times New Roman"/>
                <w:color w:val="FFFFFF"/>
                <w:sz w:val="24"/>
                <w:szCs w:val="24"/>
                <w:rtl/>
              </w:rPr>
              <w:t>±</w:t>
            </w:r>
            <w:r w:rsidRPr="00F8287D">
              <w:rPr>
                <w:rFonts w:cs="B Zar" w:hint="cs"/>
                <w:color w:val="FFFFFF"/>
                <w:sz w:val="24"/>
                <w:szCs w:val="24"/>
                <w:rtl/>
              </w:rPr>
              <w:t>انحراف معیار</w:t>
            </w:r>
          </w:p>
        </w:tc>
        <w:tc>
          <w:tcPr>
            <w:tcW w:w="990" w:type="dxa"/>
            <w:tcBorders>
              <w:top w:val="single" w:sz="4" w:space="0" w:color="000000"/>
              <w:left w:val="single" w:sz="4" w:space="0" w:color="auto"/>
              <w:bottom w:val="single" w:sz="4" w:space="0" w:color="000000"/>
              <w:right w:val="single" w:sz="4" w:space="0" w:color="auto"/>
            </w:tcBorders>
            <w:shd w:val="clear" w:color="auto" w:fill="000000"/>
          </w:tcPr>
          <w:p w:rsidR="00214967" w:rsidRDefault="00214967" w:rsidP="001E22DB">
            <w:pPr>
              <w:pStyle w:val="ListParagraph"/>
              <w:spacing w:line="240" w:lineRule="auto"/>
              <w:ind w:left="0" w:firstLine="0"/>
              <w:jc w:val="center"/>
              <w:rPr>
                <w:rFonts w:cs="B Zar"/>
                <w:color w:val="FFFFFF"/>
                <w:sz w:val="24"/>
                <w:szCs w:val="24"/>
              </w:rPr>
            </w:pPr>
            <w:proofErr w:type="spellStart"/>
            <w:r>
              <w:rPr>
                <w:rFonts w:cs="B Zar"/>
                <w:color w:val="FFFFFF"/>
                <w:sz w:val="24"/>
                <w:szCs w:val="24"/>
              </w:rPr>
              <w:t>pvalue</w:t>
            </w:r>
            <w:proofErr w:type="spellEnd"/>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C30690" w:rsidRDefault="00214967" w:rsidP="001E22DB">
            <w:pPr>
              <w:spacing w:line="240" w:lineRule="auto"/>
              <w:ind w:firstLine="0"/>
              <w:contextualSpacing/>
              <w:jc w:val="center"/>
              <w:rPr>
                <w:rFonts w:cs="B Zar"/>
                <w:color w:val="000000"/>
                <w:sz w:val="20"/>
                <w:szCs w:val="24"/>
                <w:rtl/>
                <w:lang w:bidi="fa-IR"/>
              </w:rPr>
            </w:pPr>
            <w:r w:rsidRPr="00ED65E3">
              <w:rPr>
                <w:rFonts w:cs="B Zar" w:hint="cs"/>
                <w:rtl/>
              </w:rPr>
              <w:t>خونریزی (میلی لیتر)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rPr>
              <w:t>84/31</w:t>
            </w:r>
            <w:r w:rsidRPr="00FE5AD8">
              <w:rPr>
                <w:rFonts w:cs="Times New Roman" w:hint="cs"/>
                <w:color w:val="000000"/>
                <w:rtl/>
              </w:rPr>
              <w:t>±</w:t>
            </w:r>
            <w:r>
              <w:rPr>
                <w:rFonts w:cs="B Zar" w:hint="cs"/>
                <w:color w:val="000000"/>
                <w:rtl/>
                <w:lang w:bidi="fa-IR"/>
              </w:rPr>
              <w:t>38/118</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rPr>
            </w:pPr>
            <w:r>
              <w:rPr>
                <w:rFonts w:cs="B Zar" w:hint="cs"/>
                <w:color w:val="000000"/>
                <w:rtl/>
              </w:rPr>
              <w:t>49/37</w:t>
            </w:r>
            <w:r w:rsidRPr="00FE5AD8">
              <w:rPr>
                <w:rFonts w:cs="Times New Roman" w:hint="cs"/>
                <w:color w:val="000000"/>
                <w:rtl/>
              </w:rPr>
              <w:t>±</w:t>
            </w:r>
            <w:r>
              <w:rPr>
                <w:rFonts w:ascii="Arial" w:hAnsi="Arial" w:cs="B Zar" w:hint="cs"/>
                <w:color w:val="000000"/>
                <w:rtl/>
              </w:rPr>
              <w:t>48/125</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rPr>
              <w:t>04/24</w:t>
            </w:r>
            <w:r w:rsidRPr="00FE5AD8">
              <w:rPr>
                <w:rFonts w:cs="Times New Roman" w:hint="cs"/>
                <w:color w:val="000000"/>
                <w:rtl/>
              </w:rPr>
              <w:t>±</w:t>
            </w:r>
            <w:r>
              <w:rPr>
                <w:rFonts w:cs="B Zar" w:hint="cs"/>
                <w:color w:val="000000"/>
                <w:rtl/>
                <w:lang w:bidi="fa-IR"/>
              </w:rPr>
              <w:t>25/172</w:t>
            </w:r>
          </w:p>
        </w:tc>
        <w:tc>
          <w:tcPr>
            <w:tcW w:w="990" w:type="dxa"/>
            <w:tcBorders>
              <w:top w:val="single" w:sz="4" w:space="0" w:color="000000"/>
              <w:left w:val="single" w:sz="4" w:space="0" w:color="auto"/>
              <w:bottom w:val="single" w:sz="4" w:space="0" w:color="000000"/>
              <w:right w:val="single" w:sz="4" w:space="0" w:color="auto"/>
            </w:tcBorders>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001/0</w:t>
            </w:r>
          </w:p>
        </w:tc>
      </w:tr>
    </w:tbl>
    <w:p w:rsidR="00214967" w:rsidRDefault="00214967" w:rsidP="00214967">
      <w:pPr>
        <w:ind w:hanging="114"/>
        <w:jc w:val="left"/>
        <w:rPr>
          <w:rFonts w:cs="B Zar"/>
          <w:color w:val="000000"/>
          <w:rtl/>
          <w:lang w:bidi="fa-IR"/>
        </w:rPr>
      </w:pPr>
      <w:r>
        <w:rPr>
          <w:rFonts w:cs="B Zar" w:hint="cs"/>
          <w:color w:val="000000"/>
          <w:sz w:val="28"/>
          <w:rtl/>
        </w:rPr>
        <w:t>با توجه به نتایج خونریزی</w:t>
      </w:r>
      <w:r w:rsidRPr="00B97C53">
        <w:rPr>
          <w:rFonts w:cs="B Zar" w:hint="cs"/>
          <w:color w:val="000000"/>
          <w:sz w:val="28"/>
          <w:rtl/>
        </w:rPr>
        <w:t xml:space="preserve"> در حین جراحی در سه گروه </w:t>
      </w:r>
      <w:r>
        <w:rPr>
          <w:rFonts w:cs="B Zar" w:hint="cs"/>
          <w:color w:val="000000"/>
          <w:sz w:val="28"/>
          <w:rtl/>
          <w:lang w:bidi="fa-IR"/>
        </w:rPr>
        <w:t xml:space="preserve"> اختلاف آماری معنی داری </w:t>
      </w:r>
      <w:r w:rsidRPr="00B97C53">
        <w:rPr>
          <w:rFonts w:cs="B Zar" w:hint="cs"/>
          <w:color w:val="000000"/>
          <w:sz w:val="28"/>
          <w:rtl/>
          <w:lang w:bidi="fa-IR"/>
        </w:rPr>
        <w:t>داشت</w:t>
      </w:r>
      <w:r>
        <w:rPr>
          <w:rFonts w:cs="B Zar" w:hint="cs"/>
          <w:color w:val="000000"/>
          <w:rtl/>
          <w:lang w:bidi="fa-IR"/>
        </w:rPr>
        <w:t xml:space="preserve"> (001/0 </w:t>
      </w:r>
      <w:r>
        <w:rPr>
          <w:rFonts w:cs="B Zar"/>
          <w:color w:val="000000"/>
          <w:lang w:bidi="fa-IR"/>
        </w:rPr>
        <w:t>P=</w:t>
      </w:r>
      <w:r>
        <w:rPr>
          <w:rFonts w:cs="B Zar" w:hint="cs"/>
          <w:color w:val="000000"/>
          <w:rtl/>
          <w:lang w:bidi="fa-IR"/>
        </w:rPr>
        <w:t>).کمترین مقدار خونریزی در گروه ترانگزامیک اسید وریدی بود و بعد در گروه ترانگزامیک اسید خوراکی بود. بیشترین میزان خونریزی در گروه ترانگزامیک اسید توپیکال بود.</w:t>
      </w:r>
    </w:p>
    <w:p w:rsidR="00214967" w:rsidRPr="005B3374" w:rsidRDefault="00214967" w:rsidP="0066205D">
      <w:pPr>
        <w:rPr>
          <w:rFonts w:ascii="B Mitra" w:cs="B Zar"/>
          <w:b/>
          <w:bCs/>
          <w:sz w:val="28"/>
          <w:rtl/>
          <w:lang w:bidi="fa-IR"/>
        </w:rPr>
      </w:pPr>
      <w:r w:rsidRPr="005B3374">
        <w:rPr>
          <w:rFonts w:cs="B Zar" w:hint="cs"/>
          <w:b/>
          <w:bCs/>
          <w:color w:val="000000"/>
          <w:sz w:val="28"/>
          <w:rtl/>
          <w:lang w:bidi="fa-IR"/>
        </w:rPr>
        <w:t xml:space="preserve">جدول </w:t>
      </w:r>
      <w:r>
        <w:rPr>
          <w:rFonts w:cs="B Zar"/>
          <w:b/>
          <w:bCs/>
          <w:color w:val="000000"/>
          <w:sz w:val="28"/>
          <w:lang w:bidi="fa-IR"/>
        </w:rPr>
        <w:t xml:space="preserve"> </w:t>
      </w:r>
      <w:r w:rsidR="0066205D">
        <w:rPr>
          <w:rFonts w:cs="B Zar" w:hint="cs"/>
          <w:b/>
          <w:bCs/>
          <w:color w:val="000000"/>
          <w:sz w:val="28"/>
          <w:rtl/>
          <w:lang w:bidi="fa-IR"/>
        </w:rPr>
        <w:t>2-</w:t>
      </w:r>
      <w:r w:rsidRPr="005B3374">
        <w:rPr>
          <w:rFonts w:cs="B Zar" w:hint="cs"/>
          <w:b/>
          <w:bCs/>
          <w:color w:val="000000"/>
          <w:sz w:val="28"/>
          <w:rtl/>
          <w:lang w:bidi="fa-IR"/>
        </w:rPr>
        <w:t xml:space="preserve"> </w:t>
      </w:r>
      <w:r w:rsidRPr="005B3374">
        <w:rPr>
          <w:rFonts w:cs="B Zar" w:hint="cs"/>
          <w:b/>
          <w:bCs/>
          <w:color w:val="000000"/>
          <w:sz w:val="28"/>
          <w:rtl/>
        </w:rPr>
        <w:t xml:space="preserve">مقایسه </w:t>
      </w:r>
      <w:r>
        <w:rPr>
          <w:rFonts w:cs="B Zar" w:hint="cs"/>
          <w:b/>
          <w:bCs/>
          <w:color w:val="000000"/>
          <w:sz w:val="28"/>
          <w:rtl/>
        </w:rPr>
        <w:t>فراوانی و درصد خونریزی در سه گروه</w:t>
      </w:r>
    </w:p>
    <w:tbl>
      <w:tblPr>
        <w:bidiVisual/>
        <w:tblW w:w="98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160"/>
        <w:gridCol w:w="2160"/>
        <w:gridCol w:w="2070"/>
        <w:gridCol w:w="990"/>
      </w:tblGrid>
      <w:tr w:rsidR="00214967" w:rsidRPr="00A97C16" w:rsidTr="001E22DB">
        <w:trPr>
          <w:trHeight w:val="683"/>
        </w:trPr>
        <w:tc>
          <w:tcPr>
            <w:tcW w:w="243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000000"/>
          </w:tcPr>
          <w:p w:rsidR="00214967" w:rsidRPr="00A97C16" w:rsidRDefault="00214967" w:rsidP="001E22DB">
            <w:pPr>
              <w:spacing w:line="240" w:lineRule="auto"/>
              <w:ind w:firstLine="0"/>
              <w:contextualSpacing/>
              <w:rPr>
                <w:rFonts w:cs="B Zar"/>
                <w:color w:val="FFFFFF"/>
                <w:rtl/>
              </w:rPr>
            </w:pPr>
            <w:r w:rsidRPr="00A97C16">
              <w:rPr>
                <w:rFonts w:cs="B Zar" w:hint="cs"/>
                <w:color w:val="FFFFFF"/>
                <w:rtl/>
              </w:rPr>
              <w:t xml:space="preserve">                  گروه</w:t>
            </w:r>
          </w:p>
          <w:p w:rsidR="00214967" w:rsidRPr="00A97C16" w:rsidRDefault="00214967" w:rsidP="001E22DB">
            <w:pPr>
              <w:spacing w:line="240" w:lineRule="auto"/>
              <w:ind w:firstLine="0"/>
              <w:contextualSpacing/>
              <w:rPr>
                <w:rFonts w:cs="B Zar"/>
                <w:color w:val="FFFFFF"/>
                <w:rtl/>
              </w:rPr>
            </w:pPr>
            <w:r>
              <w:rPr>
                <w:rFonts w:cs="B Zar" w:hint="cs"/>
                <w:color w:val="FFFFFF"/>
                <w:rtl/>
              </w:rPr>
              <w:t>متغیر</w:t>
            </w:r>
          </w:p>
        </w:tc>
        <w:tc>
          <w:tcPr>
            <w:tcW w:w="2160" w:type="dxa"/>
            <w:tcBorders>
              <w:top w:val="single" w:sz="4" w:space="0" w:color="000000"/>
              <w:left w:val="single" w:sz="4" w:space="0" w:color="000000"/>
              <w:bottom w:val="single" w:sz="4" w:space="0" w:color="000000"/>
              <w:right w:val="single" w:sz="4" w:space="0" w:color="000000"/>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وریدی</w:t>
            </w:r>
          </w:p>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تعداد(درصد)</w:t>
            </w:r>
          </w:p>
        </w:tc>
        <w:tc>
          <w:tcPr>
            <w:tcW w:w="2160" w:type="dxa"/>
            <w:tcBorders>
              <w:top w:val="single" w:sz="4" w:space="0" w:color="000000"/>
              <w:left w:val="single" w:sz="4" w:space="0" w:color="auto"/>
              <w:bottom w:val="single" w:sz="4" w:space="0" w:color="000000"/>
              <w:right w:val="single" w:sz="4" w:space="0" w:color="auto"/>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خوراکی</w:t>
            </w:r>
          </w:p>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تعداد(درصد)</w:t>
            </w:r>
          </w:p>
        </w:tc>
        <w:tc>
          <w:tcPr>
            <w:tcW w:w="2070" w:type="dxa"/>
            <w:tcBorders>
              <w:top w:val="single" w:sz="4" w:space="0" w:color="000000"/>
              <w:left w:val="single" w:sz="4" w:space="0" w:color="auto"/>
              <w:bottom w:val="single" w:sz="4" w:space="0" w:color="000000"/>
              <w:right w:val="single" w:sz="4" w:space="0" w:color="auto"/>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توپیکال</w:t>
            </w:r>
          </w:p>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تعداد(درصد)</w:t>
            </w:r>
          </w:p>
        </w:tc>
        <w:tc>
          <w:tcPr>
            <w:tcW w:w="990" w:type="dxa"/>
            <w:tcBorders>
              <w:top w:val="single" w:sz="4" w:space="0" w:color="000000"/>
              <w:left w:val="single" w:sz="4" w:space="0" w:color="auto"/>
              <w:bottom w:val="single" w:sz="4" w:space="0" w:color="000000"/>
              <w:right w:val="single" w:sz="4" w:space="0" w:color="auto"/>
            </w:tcBorders>
            <w:shd w:val="clear" w:color="auto" w:fill="000000"/>
          </w:tcPr>
          <w:p w:rsidR="00214967" w:rsidRDefault="00214967" w:rsidP="001E22DB">
            <w:pPr>
              <w:pStyle w:val="ListParagraph"/>
              <w:spacing w:line="240" w:lineRule="auto"/>
              <w:ind w:left="0" w:firstLine="0"/>
              <w:jc w:val="center"/>
              <w:rPr>
                <w:rFonts w:cs="B Zar"/>
                <w:color w:val="FFFFFF"/>
                <w:sz w:val="24"/>
                <w:szCs w:val="24"/>
              </w:rPr>
            </w:pPr>
            <w:proofErr w:type="spellStart"/>
            <w:r>
              <w:rPr>
                <w:rFonts w:cs="B Zar"/>
                <w:color w:val="FFFFFF"/>
                <w:sz w:val="24"/>
                <w:szCs w:val="24"/>
              </w:rPr>
              <w:t>pvalue</w:t>
            </w:r>
            <w:proofErr w:type="spellEnd"/>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C30690" w:rsidRDefault="00214967" w:rsidP="001E22DB">
            <w:pPr>
              <w:spacing w:line="240" w:lineRule="auto"/>
              <w:ind w:firstLine="0"/>
              <w:contextualSpacing/>
              <w:jc w:val="center"/>
              <w:rPr>
                <w:rFonts w:cs="B Zar"/>
                <w:color w:val="000000"/>
                <w:sz w:val="20"/>
                <w:szCs w:val="24"/>
                <w:rtl/>
                <w:lang w:bidi="fa-IR"/>
              </w:rPr>
            </w:pPr>
            <w:r w:rsidRPr="00C10F81">
              <w:rPr>
                <w:rFonts w:ascii="Arial" w:eastAsia="Arial" w:hAnsi="Arial" w:cs="B Zar"/>
                <w:color w:val="000000"/>
                <w:sz w:val="20"/>
                <w:szCs w:val="20"/>
                <w:rtl/>
                <w:lang w:bidi="fa-IR"/>
              </w:rPr>
              <w:lastRenderedPageBreak/>
              <w:t>ناحیه بدون خونریزی</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Default="00214967" w:rsidP="001E22DB">
            <w:pPr>
              <w:ind w:firstLine="0"/>
              <w:jc w:val="center"/>
            </w:pPr>
            <w:r w:rsidRPr="004B7745">
              <w:rPr>
                <w:rFonts w:cs="B Zar" w:hint="cs"/>
                <w:color w:val="000000"/>
                <w:rtl/>
                <w:lang w:bidi="fa-IR"/>
              </w:rPr>
              <w:t>0(0)</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ind w:firstLine="0"/>
              <w:jc w:val="center"/>
            </w:pPr>
            <w:r w:rsidRPr="004B7745">
              <w:rPr>
                <w:rFonts w:cs="B Zar" w:hint="cs"/>
                <w:color w:val="000000"/>
                <w:rtl/>
                <w:lang w:bidi="fa-IR"/>
              </w:rPr>
              <w:t>0(0)</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ind w:firstLine="0"/>
              <w:jc w:val="center"/>
            </w:pPr>
            <w:r w:rsidRPr="004B7745">
              <w:rPr>
                <w:rFonts w:cs="B Zar" w:hint="cs"/>
                <w:color w:val="000000"/>
                <w:rtl/>
                <w:lang w:bidi="fa-IR"/>
              </w:rPr>
              <w:t>0(0)</w:t>
            </w:r>
          </w:p>
        </w:tc>
        <w:tc>
          <w:tcPr>
            <w:tcW w:w="990" w:type="dxa"/>
            <w:vMerge w:val="restart"/>
            <w:tcBorders>
              <w:top w:val="single" w:sz="4" w:space="0" w:color="000000"/>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p w:rsidR="00214967" w:rsidRDefault="00214967" w:rsidP="001E22DB">
            <w:pPr>
              <w:spacing w:line="240" w:lineRule="auto"/>
              <w:ind w:firstLine="0"/>
              <w:contextualSpacing/>
              <w:jc w:val="center"/>
              <w:rPr>
                <w:rFonts w:cs="B Zar"/>
                <w:color w:val="000000"/>
                <w:rtl/>
                <w:lang w:bidi="fa-IR"/>
              </w:rPr>
            </w:pPr>
          </w:p>
          <w:p w:rsidR="00214967" w:rsidRDefault="00214967" w:rsidP="001E22DB">
            <w:pPr>
              <w:spacing w:line="240" w:lineRule="auto"/>
              <w:ind w:firstLine="0"/>
              <w:contextualSpacing/>
              <w:jc w:val="center"/>
              <w:rPr>
                <w:rFonts w:cs="B Zar"/>
                <w:color w:val="000000"/>
                <w:rtl/>
                <w:lang w:bidi="fa-IR"/>
              </w:rPr>
            </w:pPr>
          </w:p>
          <w:p w:rsidR="00214967" w:rsidRDefault="00214967" w:rsidP="001E22DB">
            <w:pPr>
              <w:spacing w:line="240" w:lineRule="auto"/>
              <w:ind w:firstLine="0"/>
              <w:contextualSpacing/>
              <w:jc w:val="center"/>
              <w:rPr>
                <w:rFonts w:cs="B Zar"/>
                <w:color w:val="000000"/>
                <w:rtl/>
                <w:lang w:bidi="fa-IR"/>
              </w:rPr>
            </w:pPr>
          </w:p>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001/0</w:t>
            </w: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spacing w:line="240" w:lineRule="auto"/>
              <w:ind w:firstLine="0"/>
              <w:contextualSpacing/>
              <w:jc w:val="center"/>
              <w:rPr>
                <w:rFonts w:cs="B Zar"/>
                <w:rtl/>
              </w:rPr>
            </w:pPr>
            <w:r w:rsidRPr="00C10F81">
              <w:rPr>
                <w:rFonts w:ascii="Arial" w:eastAsia="Arial" w:hAnsi="Arial" w:cs="B Zar"/>
                <w:color w:val="000000"/>
                <w:sz w:val="20"/>
                <w:szCs w:val="20"/>
                <w:rtl/>
                <w:lang w:bidi="fa-IR"/>
              </w:rPr>
              <w:t>خونریزی</w:t>
            </w:r>
            <w:r>
              <w:rPr>
                <w:rFonts w:ascii="Arial" w:eastAsia="Arial" w:hAnsi="Arial" w:cs="B Zar" w:hint="cs"/>
                <w:color w:val="000000"/>
                <w:sz w:val="20"/>
                <w:szCs w:val="20"/>
                <w:rtl/>
                <w:lang w:bidi="fa-IR"/>
              </w:rPr>
              <w:t xml:space="preserve"> </w:t>
            </w:r>
            <w:r w:rsidRPr="00C10F81">
              <w:rPr>
                <w:rFonts w:ascii="Arial" w:eastAsia="Arial" w:hAnsi="Arial" w:cs="B Zar"/>
                <w:color w:val="000000"/>
                <w:sz w:val="20"/>
                <w:szCs w:val="20"/>
                <w:rtl/>
                <w:lang w:bidi="fa-IR"/>
              </w:rPr>
              <w:t>خیلی خفیف که می</w:t>
            </w:r>
            <w:r>
              <w:rPr>
                <w:rFonts w:ascii="Arial" w:eastAsia="Arial" w:hAnsi="Arial" w:cs="B Zar" w:hint="cs"/>
                <w:color w:val="000000"/>
                <w:sz w:val="20"/>
                <w:szCs w:val="20"/>
                <w:rtl/>
                <w:lang w:bidi="fa-IR"/>
              </w:rPr>
              <w:t xml:space="preserve"> </w:t>
            </w:r>
            <w:r w:rsidRPr="00C10F81">
              <w:rPr>
                <w:rFonts w:ascii="Arial" w:eastAsia="Arial" w:hAnsi="Arial" w:cs="B Zar"/>
                <w:color w:val="000000"/>
                <w:sz w:val="20"/>
                <w:szCs w:val="20"/>
                <w:rtl/>
                <w:lang w:bidi="fa-IR"/>
              </w:rPr>
              <w:t>توان خشک در نظر گرفت</w:t>
            </w:r>
            <w:r>
              <w:rPr>
                <w:rFonts w:cs="B Zar" w:hint="cs"/>
                <w:rtl/>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5</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ind w:firstLine="0"/>
              <w:jc w:val="center"/>
            </w:pPr>
            <w:r w:rsidRPr="008B706D">
              <w:rPr>
                <w:rFonts w:cs="B Zar" w:hint="cs"/>
                <w:color w:val="000000"/>
                <w:rtl/>
                <w:lang w:bidi="fa-IR"/>
              </w:rPr>
              <w:t>0(0)</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ind w:firstLine="0"/>
              <w:jc w:val="center"/>
            </w:pPr>
            <w:r w:rsidRPr="008B706D">
              <w:rPr>
                <w:rFonts w:cs="B Zar" w:hint="cs"/>
                <w:color w:val="000000"/>
                <w:rtl/>
                <w:lang w:bidi="fa-IR"/>
              </w:rPr>
              <w:t>0(0)</w:t>
            </w:r>
          </w:p>
        </w:tc>
        <w:tc>
          <w:tcPr>
            <w:tcW w:w="990" w:type="dxa"/>
            <w:vMerge/>
            <w:tcBorders>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spacing w:line="240" w:lineRule="auto"/>
              <w:ind w:firstLine="0"/>
              <w:contextualSpacing/>
              <w:jc w:val="center"/>
              <w:rPr>
                <w:rFonts w:cs="B Zar"/>
                <w:rtl/>
              </w:rPr>
            </w:pPr>
            <w:r w:rsidRPr="00C10F81">
              <w:rPr>
                <w:rFonts w:ascii="Arial" w:eastAsia="Arial" w:hAnsi="Arial" w:cs="B Zar"/>
                <w:color w:val="000000"/>
                <w:sz w:val="20"/>
                <w:szCs w:val="20"/>
                <w:rtl/>
                <w:lang w:bidi="fa-IR"/>
              </w:rPr>
              <w:t>خونریزی خفیف که وضوح ناحیه برش را مخدوش نمی کند</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6</w:t>
            </w:r>
            <w:r w:rsidR="00B93B96">
              <w:rPr>
                <w:rFonts w:cs="B Zar" w:hint="cs"/>
                <w:color w:val="000000"/>
                <w:rtl/>
              </w:rPr>
              <w:t>(35/19)</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10</w:t>
            </w:r>
            <w:r w:rsidR="00B93B96">
              <w:rPr>
                <w:rFonts w:cs="B Zar" w:hint="cs"/>
                <w:color w:val="000000"/>
                <w:rtl/>
              </w:rPr>
              <w:t>(25/32)</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4</w:t>
            </w:r>
            <w:r w:rsidR="00B93B96">
              <w:rPr>
                <w:rFonts w:cs="B Zar" w:hint="cs"/>
                <w:color w:val="000000"/>
                <w:rtl/>
              </w:rPr>
              <w:t>(90/12)</w:t>
            </w:r>
          </w:p>
        </w:tc>
        <w:tc>
          <w:tcPr>
            <w:tcW w:w="990" w:type="dxa"/>
            <w:vMerge/>
            <w:tcBorders>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spacing w:line="240" w:lineRule="auto"/>
              <w:ind w:firstLine="0"/>
              <w:contextualSpacing/>
              <w:jc w:val="center"/>
              <w:rPr>
                <w:rFonts w:cs="B Zar"/>
                <w:rtl/>
              </w:rPr>
            </w:pPr>
            <w:r w:rsidRPr="00C10F81">
              <w:rPr>
                <w:rFonts w:ascii="Arial" w:eastAsia="Arial" w:hAnsi="Arial" w:cs="B Zar"/>
                <w:color w:val="000000"/>
                <w:sz w:val="20"/>
                <w:szCs w:val="20"/>
                <w:rtl/>
                <w:lang w:bidi="fa-IR"/>
              </w:rPr>
              <w:t>خونریزی متوسط که وضوح ناحیه برش را تحت تاثیر قرار می دهد</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14</w:t>
            </w:r>
            <w:r w:rsidR="00B93B96">
              <w:rPr>
                <w:rFonts w:cs="B Zar" w:hint="cs"/>
                <w:color w:val="000000"/>
                <w:rtl/>
              </w:rPr>
              <w:t>(16/45)</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18</w:t>
            </w:r>
            <w:r w:rsidR="00B93B96">
              <w:rPr>
                <w:rFonts w:cs="B Zar" w:hint="cs"/>
                <w:color w:val="000000"/>
                <w:rtl/>
              </w:rPr>
              <w:t>(06/58)</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13</w:t>
            </w:r>
            <w:r w:rsidR="00B93B96">
              <w:rPr>
                <w:rFonts w:cs="B Zar" w:hint="cs"/>
                <w:color w:val="000000"/>
                <w:rtl/>
              </w:rPr>
              <w:t>(93/41)</w:t>
            </w:r>
          </w:p>
        </w:tc>
        <w:tc>
          <w:tcPr>
            <w:tcW w:w="990" w:type="dxa"/>
            <w:vMerge/>
            <w:tcBorders>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spacing w:line="240" w:lineRule="auto"/>
              <w:ind w:firstLine="0"/>
              <w:contextualSpacing/>
              <w:jc w:val="center"/>
              <w:rPr>
                <w:rFonts w:cs="B Zar"/>
                <w:rtl/>
              </w:rPr>
            </w:pPr>
            <w:r w:rsidRPr="00C10F81">
              <w:rPr>
                <w:rFonts w:ascii="Arial" w:eastAsia="Arial" w:hAnsi="Arial" w:cs="B Zar"/>
                <w:color w:val="000000"/>
                <w:sz w:val="20"/>
                <w:szCs w:val="20"/>
                <w:rtl/>
                <w:lang w:bidi="fa-IR"/>
              </w:rPr>
              <w:t>خونریزی زیاد که قابل کنترل بوده ولی وضوح ناحیه برش را از بین می برد</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Default="00B93B96" w:rsidP="001E22DB">
            <w:pPr>
              <w:spacing w:line="240" w:lineRule="auto"/>
              <w:ind w:firstLine="0"/>
              <w:contextualSpacing/>
              <w:jc w:val="center"/>
              <w:rPr>
                <w:rFonts w:cs="B Zar"/>
                <w:color w:val="000000"/>
                <w:rtl/>
              </w:rPr>
            </w:pPr>
            <w:r>
              <w:rPr>
                <w:rFonts w:cs="B Zar" w:hint="cs"/>
                <w:color w:val="000000"/>
                <w:rtl/>
              </w:rPr>
              <w:t>6(35/19)</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3</w:t>
            </w:r>
            <w:r w:rsidR="00B93B96">
              <w:rPr>
                <w:rFonts w:cs="B Zar" w:hint="cs"/>
                <w:color w:val="000000"/>
                <w:rtl/>
              </w:rPr>
              <w:t>(67/9)</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pPr>
              <w:spacing w:line="240" w:lineRule="auto"/>
              <w:ind w:firstLine="0"/>
              <w:contextualSpacing/>
              <w:jc w:val="center"/>
              <w:rPr>
                <w:rFonts w:cs="B Zar"/>
                <w:color w:val="000000"/>
                <w:rtl/>
              </w:rPr>
            </w:pPr>
            <w:r>
              <w:rPr>
                <w:rFonts w:cs="B Zar" w:hint="cs"/>
                <w:color w:val="000000"/>
                <w:rtl/>
              </w:rPr>
              <w:t>14</w:t>
            </w:r>
            <w:r w:rsidR="00B93B96">
              <w:rPr>
                <w:rFonts w:cs="B Zar" w:hint="cs"/>
                <w:color w:val="000000"/>
                <w:rtl/>
              </w:rPr>
              <w:t>(16/45)</w:t>
            </w:r>
          </w:p>
        </w:tc>
        <w:tc>
          <w:tcPr>
            <w:tcW w:w="990" w:type="dxa"/>
            <w:vMerge/>
            <w:tcBorders>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spacing w:line="240" w:lineRule="auto"/>
              <w:ind w:firstLine="0"/>
              <w:contextualSpacing/>
              <w:jc w:val="center"/>
              <w:rPr>
                <w:rFonts w:cs="B Zar"/>
                <w:rtl/>
              </w:rPr>
            </w:pPr>
            <w:r w:rsidRPr="00C10F81">
              <w:rPr>
                <w:rFonts w:ascii="Arial" w:eastAsia="Arial" w:hAnsi="Arial" w:cs="B Zar"/>
                <w:color w:val="000000"/>
                <w:sz w:val="20"/>
                <w:szCs w:val="20"/>
                <w:rtl/>
                <w:lang w:bidi="fa-IR"/>
              </w:rPr>
              <w:t>خونریزی خیلی زیاد که قابل کنترل نیست ، تعیین می شود</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Default="00214967" w:rsidP="001E22DB">
            <w:r w:rsidRPr="00E21CF6">
              <w:rPr>
                <w:rFonts w:cs="B Zar" w:hint="cs"/>
                <w:color w:val="000000"/>
                <w:rtl/>
                <w:lang w:bidi="fa-IR"/>
              </w:rPr>
              <w:t>0(0)</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r w:rsidRPr="00E21CF6">
              <w:rPr>
                <w:rFonts w:cs="B Zar" w:hint="cs"/>
                <w:color w:val="000000"/>
                <w:rtl/>
                <w:lang w:bidi="fa-IR"/>
              </w:rPr>
              <w:t>0(0)</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Default="00214967" w:rsidP="001E22DB">
            <w:r w:rsidRPr="00E21CF6">
              <w:rPr>
                <w:rFonts w:cs="B Zar" w:hint="cs"/>
                <w:color w:val="000000"/>
                <w:rtl/>
                <w:lang w:bidi="fa-IR"/>
              </w:rPr>
              <w:t>0(0)</w:t>
            </w:r>
          </w:p>
        </w:tc>
        <w:tc>
          <w:tcPr>
            <w:tcW w:w="990" w:type="dxa"/>
            <w:vMerge/>
            <w:tcBorders>
              <w:left w:val="single" w:sz="4" w:space="0" w:color="auto"/>
              <w:bottom w:val="single" w:sz="4" w:space="0" w:color="000000"/>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bl>
    <w:p w:rsidR="00214967" w:rsidRDefault="00214967" w:rsidP="00214967">
      <w:pPr>
        <w:jc w:val="left"/>
        <w:rPr>
          <w:rFonts w:cs="B Zar"/>
          <w:color w:val="000000"/>
          <w:rtl/>
          <w:lang w:bidi="fa-IR"/>
        </w:rPr>
      </w:pPr>
      <w:r>
        <w:rPr>
          <w:rFonts w:cs="B Zar" w:hint="cs"/>
          <w:color w:val="000000"/>
          <w:sz w:val="28"/>
          <w:rtl/>
        </w:rPr>
        <w:t>با توجه به نتایج خونریزی</w:t>
      </w:r>
      <w:r w:rsidRPr="00B97C53">
        <w:rPr>
          <w:rFonts w:cs="B Zar" w:hint="cs"/>
          <w:color w:val="000000"/>
          <w:sz w:val="28"/>
          <w:rtl/>
        </w:rPr>
        <w:t xml:space="preserve"> در حین جراحی در سه گروه </w:t>
      </w:r>
      <w:r>
        <w:rPr>
          <w:rFonts w:cs="B Zar" w:hint="cs"/>
          <w:color w:val="000000"/>
          <w:sz w:val="28"/>
          <w:rtl/>
          <w:lang w:bidi="fa-IR"/>
        </w:rPr>
        <w:t xml:space="preserve"> اختلاف آماری معنی داری </w:t>
      </w:r>
      <w:r w:rsidRPr="00B97C53">
        <w:rPr>
          <w:rFonts w:cs="B Zar" w:hint="cs"/>
          <w:color w:val="000000"/>
          <w:sz w:val="28"/>
          <w:rtl/>
          <w:lang w:bidi="fa-IR"/>
        </w:rPr>
        <w:t>داشت</w:t>
      </w:r>
      <w:r>
        <w:rPr>
          <w:rFonts w:cs="B Zar" w:hint="cs"/>
          <w:color w:val="000000"/>
          <w:rtl/>
          <w:lang w:bidi="fa-IR"/>
        </w:rPr>
        <w:t xml:space="preserve"> (001/0 </w:t>
      </w:r>
      <w:r>
        <w:rPr>
          <w:rFonts w:cs="B Zar"/>
          <w:color w:val="000000"/>
          <w:lang w:bidi="fa-IR"/>
        </w:rPr>
        <w:t xml:space="preserve">P= </w:t>
      </w:r>
      <w:r>
        <w:rPr>
          <w:rFonts w:cs="B Zar" w:hint="cs"/>
          <w:color w:val="000000"/>
          <w:rtl/>
          <w:lang w:bidi="fa-IR"/>
        </w:rPr>
        <w:t xml:space="preserve"> ).کمترین مقدار خونریزی در گروه ترانگزامیک اسید وریدی و بیشترین میزان خونریزی در گروه ترانگزامیک اسید توپیکال بود.</w:t>
      </w:r>
    </w:p>
    <w:p w:rsidR="00214967" w:rsidRDefault="00214967" w:rsidP="00214967">
      <w:pPr>
        <w:jc w:val="left"/>
        <w:rPr>
          <w:rFonts w:cs="B Zar"/>
          <w:color w:val="000000"/>
          <w:rtl/>
          <w:lang w:bidi="fa-IR"/>
        </w:rPr>
      </w:pPr>
      <w:r>
        <w:rPr>
          <w:rFonts w:cs="B Zar" w:hint="cs"/>
          <w:color w:val="000000"/>
          <w:sz w:val="28"/>
          <w:rtl/>
        </w:rPr>
        <w:t xml:space="preserve">با توجه به نتایج هموگلوبین بیماران قبل و 6 ساعت بعد از جراحی </w:t>
      </w:r>
      <w:r w:rsidRPr="00B97C53">
        <w:rPr>
          <w:rFonts w:cs="B Zar" w:hint="cs"/>
          <w:color w:val="000000"/>
          <w:sz w:val="28"/>
          <w:rtl/>
        </w:rPr>
        <w:t xml:space="preserve">در سه گروه </w:t>
      </w:r>
      <w:r>
        <w:rPr>
          <w:rFonts w:cs="B Zar" w:hint="cs"/>
          <w:color w:val="000000"/>
          <w:sz w:val="28"/>
          <w:rtl/>
          <w:lang w:bidi="fa-IR"/>
        </w:rPr>
        <w:t xml:space="preserve"> اختلاف آماری معنی داری ن</w:t>
      </w:r>
      <w:r w:rsidRPr="00B97C53">
        <w:rPr>
          <w:rFonts w:cs="B Zar" w:hint="cs"/>
          <w:color w:val="000000"/>
          <w:sz w:val="28"/>
          <w:rtl/>
          <w:lang w:bidi="fa-IR"/>
        </w:rPr>
        <w:t>داشت</w:t>
      </w:r>
      <w:r>
        <w:rPr>
          <w:rFonts w:cs="B Zar" w:hint="cs"/>
          <w:color w:val="000000"/>
          <w:rtl/>
          <w:lang w:bidi="fa-IR"/>
        </w:rPr>
        <w:t xml:space="preserve"> </w:t>
      </w:r>
      <w:r w:rsidRPr="00B97C53">
        <w:rPr>
          <w:rFonts w:cs="B Zar" w:hint="cs"/>
          <w:color w:val="000000"/>
          <w:sz w:val="28"/>
          <w:rtl/>
          <w:lang w:bidi="fa-IR"/>
        </w:rPr>
        <w:t xml:space="preserve">(05/0 </w:t>
      </w:r>
      <w:r w:rsidRPr="00B97C53">
        <w:rPr>
          <w:rFonts w:cs="Cambria" w:hint="cs"/>
          <w:color w:val="000000"/>
          <w:rtl/>
        </w:rPr>
        <w:t>&lt;</w:t>
      </w:r>
      <w:r w:rsidRPr="00B97C53">
        <w:rPr>
          <w:rFonts w:cs="B Zar" w:hint="cs"/>
          <w:color w:val="000000"/>
          <w:rtl/>
        </w:rPr>
        <w:t xml:space="preserve"> </w:t>
      </w:r>
      <w:r w:rsidRPr="00B97C53">
        <w:rPr>
          <w:rFonts w:cs="B Zar"/>
          <w:color w:val="000000"/>
        </w:rPr>
        <w:t>P</w:t>
      </w:r>
      <w:r w:rsidRPr="00B97C53">
        <w:rPr>
          <w:rFonts w:cs="B Zar" w:hint="cs"/>
          <w:color w:val="000000"/>
          <w:rtl/>
          <w:lang w:bidi="fa-IR"/>
        </w:rPr>
        <w:t>).</w:t>
      </w:r>
      <w:r>
        <w:rPr>
          <w:rFonts w:cs="B Zar" w:hint="cs"/>
          <w:color w:val="000000"/>
          <w:rtl/>
          <w:lang w:bidi="fa-IR"/>
        </w:rPr>
        <w:t xml:space="preserve"> هیچ کدام از بیماران نیازمند دریافت خون نشدند.</w:t>
      </w:r>
    </w:p>
    <w:p w:rsidR="00214967" w:rsidRDefault="00214967" w:rsidP="00214967">
      <w:pPr>
        <w:jc w:val="left"/>
        <w:rPr>
          <w:rFonts w:cs="B Zar"/>
          <w:color w:val="000000"/>
          <w:rtl/>
          <w:lang w:bidi="fa-IR"/>
        </w:rPr>
      </w:pPr>
    </w:p>
    <w:p w:rsidR="00214967" w:rsidRDefault="00214967" w:rsidP="00214967">
      <w:pPr>
        <w:jc w:val="left"/>
        <w:rPr>
          <w:rFonts w:cs="B Zar"/>
          <w:color w:val="000000"/>
          <w:rtl/>
          <w:lang w:bidi="fa-IR"/>
        </w:rPr>
      </w:pPr>
    </w:p>
    <w:p w:rsidR="00214967" w:rsidRDefault="00214967" w:rsidP="00214967">
      <w:pPr>
        <w:jc w:val="left"/>
        <w:rPr>
          <w:rFonts w:cs="B Zar"/>
          <w:color w:val="000000"/>
          <w:rtl/>
          <w:lang w:bidi="fa-IR"/>
        </w:rPr>
      </w:pPr>
    </w:p>
    <w:p w:rsidR="00214967" w:rsidRDefault="00214967" w:rsidP="00214967">
      <w:pPr>
        <w:jc w:val="left"/>
        <w:rPr>
          <w:rFonts w:cs="B Zar"/>
          <w:color w:val="000000"/>
          <w:rtl/>
          <w:lang w:bidi="fa-IR"/>
        </w:rPr>
      </w:pPr>
    </w:p>
    <w:p w:rsidR="00214967" w:rsidRDefault="00214967" w:rsidP="00214967">
      <w:pPr>
        <w:jc w:val="left"/>
        <w:rPr>
          <w:rFonts w:cs="B Zar"/>
          <w:color w:val="000000"/>
          <w:rtl/>
          <w:lang w:bidi="fa-IR"/>
        </w:rPr>
      </w:pPr>
    </w:p>
    <w:p w:rsidR="00214967" w:rsidRPr="005B3374" w:rsidRDefault="00214967" w:rsidP="0066205D">
      <w:pPr>
        <w:rPr>
          <w:rFonts w:ascii="B Mitra" w:cs="B Zar"/>
          <w:b/>
          <w:bCs/>
          <w:sz w:val="28"/>
          <w:rtl/>
          <w:lang w:bidi="fa-IR"/>
        </w:rPr>
      </w:pPr>
      <w:r w:rsidRPr="005B3374">
        <w:rPr>
          <w:rFonts w:cs="B Zar" w:hint="cs"/>
          <w:b/>
          <w:bCs/>
          <w:color w:val="000000"/>
          <w:sz w:val="28"/>
          <w:rtl/>
          <w:lang w:bidi="fa-IR"/>
        </w:rPr>
        <w:t xml:space="preserve">جدول </w:t>
      </w:r>
      <w:r>
        <w:rPr>
          <w:rFonts w:cs="B Zar"/>
          <w:b/>
          <w:bCs/>
          <w:color w:val="000000"/>
          <w:sz w:val="28"/>
          <w:lang w:bidi="fa-IR"/>
        </w:rPr>
        <w:t xml:space="preserve"> </w:t>
      </w:r>
      <w:r w:rsidR="0066205D">
        <w:rPr>
          <w:rFonts w:cs="B Zar" w:hint="cs"/>
          <w:b/>
          <w:bCs/>
          <w:color w:val="000000"/>
          <w:sz w:val="28"/>
          <w:rtl/>
          <w:lang w:bidi="fa-IR"/>
        </w:rPr>
        <w:t>3-</w:t>
      </w:r>
      <w:r w:rsidRPr="005B3374">
        <w:rPr>
          <w:rFonts w:cs="B Zar" w:hint="cs"/>
          <w:b/>
          <w:bCs/>
          <w:color w:val="000000"/>
          <w:sz w:val="28"/>
          <w:rtl/>
          <w:lang w:bidi="fa-IR"/>
        </w:rPr>
        <w:t xml:space="preserve"> </w:t>
      </w:r>
      <w:r w:rsidRPr="005B3374">
        <w:rPr>
          <w:rFonts w:cs="B Zar" w:hint="cs"/>
          <w:b/>
          <w:bCs/>
          <w:color w:val="000000"/>
          <w:sz w:val="28"/>
          <w:rtl/>
        </w:rPr>
        <w:t xml:space="preserve">مقایسه </w:t>
      </w:r>
      <w:r>
        <w:rPr>
          <w:rFonts w:cs="B Zar" w:hint="cs"/>
          <w:b/>
          <w:bCs/>
          <w:color w:val="000000"/>
          <w:sz w:val="28"/>
          <w:rtl/>
        </w:rPr>
        <w:t>فراوانی و درصد  رضایت جراح در سه گروه</w:t>
      </w:r>
    </w:p>
    <w:tbl>
      <w:tblPr>
        <w:bidiVisual/>
        <w:tblW w:w="98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160"/>
        <w:gridCol w:w="2160"/>
        <w:gridCol w:w="2070"/>
        <w:gridCol w:w="990"/>
      </w:tblGrid>
      <w:tr w:rsidR="00214967" w:rsidRPr="00A97C16" w:rsidTr="001E22DB">
        <w:trPr>
          <w:trHeight w:val="683"/>
        </w:trPr>
        <w:tc>
          <w:tcPr>
            <w:tcW w:w="243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000000"/>
          </w:tcPr>
          <w:p w:rsidR="00214967" w:rsidRPr="00A97C16" w:rsidRDefault="00214967" w:rsidP="001E22DB">
            <w:pPr>
              <w:spacing w:line="240" w:lineRule="auto"/>
              <w:ind w:firstLine="0"/>
              <w:contextualSpacing/>
              <w:rPr>
                <w:rFonts w:cs="B Zar"/>
                <w:color w:val="FFFFFF"/>
                <w:rtl/>
              </w:rPr>
            </w:pPr>
            <w:r w:rsidRPr="00A97C16">
              <w:rPr>
                <w:rFonts w:cs="B Zar" w:hint="cs"/>
                <w:color w:val="FFFFFF"/>
                <w:rtl/>
              </w:rPr>
              <w:t xml:space="preserve">                  گروه</w:t>
            </w:r>
          </w:p>
          <w:p w:rsidR="00214967" w:rsidRPr="00A97C16" w:rsidRDefault="00214967" w:rsidP="001E22DB">
            <w:pPr>
              <w:spacing w:line="240" w:lineRule="auto"/>
              <w:ind w:firstLine="0"/>
              <w:contextualSpacing/>
              <w:rPr>
                <w:rFonts w:cs="B Zar"/>
                <w:color w:val="FFFFFF"/>
                <w:rtl/>
              </w:rPr>
            </w:pPr>
            <w:r>
              <w:rPr>
                <w:rFonts w:cs="B Zar" w:hint="cs"/>
                <w:color w:val="FFFFFF"/>
                <w:rtl/>
              </w:rPr>
              <w:t>رضایت جراح</w:t>
            </w:r>
          </w:p>
        </w:tc>
        <w:tc>
          <w:tcPr>
            <w:tcW w:w="2160" w:type="dxa"/>
            <w:tcBorders>
              <w:top w:val="single" w:sz="4" w:space="0" w:color="000000"/>
              <w:left w:val="single" w:sz="4" w:space="0" w:color="000000"/>
              <w:bottom w:val="single" w:sz="4" w:space="0" w:color="000000"/>
              <w:right w:val="single" w:sz="4" w:space="0" w:color="000000"/>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وریدی</w:t>
            </w:r>
          </w:p>
          <w:p w:rsidR="00214967" w:rsidRPr="00F8287D" w:rsidRDefault="00214967" w:rsidP="001E22DB">
            <w:pPr>
              <w:pStyle w:val="ListParagraph"/>
              <w:spacing w:line="240" w:lineRule="auto"/>
              <w:ind w:left="0" w:firstLine="0"/>
              <w:jc w:val="center"/>
              <w:rPr>
                <w:rFonts w:cs="B Zar"/>
                <w:color w:val="FFFFFF"/>
                <w:sz w:val="24"/>
                <w:szCs w:val="24"/>
                <w:rtl/>
              </w:rPr>
            </w:pPr>
            <w:r w:rsidRPr="00F8287D">
              <w:rPr>
                <w:rFonts w:cs="B Zar" w:hint="cs"/>
                <w:color w:val="FFFFFF"/>
                <w:sz w:val="24"/>
                <w:szCs w:val="24"/>
                <w:rtl/>
              </w:rPr>
              <w:t>میانگین</w:t>
            </w:r>
            <w:r w:rsidRPr="00F8287D">
              <w:rPr>
                <w:rFonts w:cs="Times New Roman"/>
                <w:color w:val="FFFFFF"/>
                <w:sz w:val="24"/>
                <w:szCs w:val="24"/>
                <w:rtl/>
              </w:rPr>
              <w:t>±</w:t>
            </w:r>
            <w:r w:rsidRPr="00F8287D">
              <w:rPr>
                <w:rFonts w:cs="B Zar" w:hint="cs"/>
                <w:color w:val="FFFFFF"/>
                <w:sz w:val="24"/>
                <w:szCs w:val="24"/>
                <w:rtl/>
              </w:rPr>
              <w:t>انحراف معیار</w:t>
            </w:r>
          </w:p>
        </w:tc>
        <w:tc>
          <w:tcPr>
            <w:tcW w:w="2160" w:type="dxa"/>
            <w:tcBorders>
              <w:top w:val="single" w:sz="4" w:space="0" w:color="000000"/>
              <w:left w:val="single" w:sz="4" w:space="0" w:color="auto"/>
              <w:bottom w:val="single" w:sz="4" w:space="0" w:color="000000"/>
              <w:right w:val="single" w:sz="4" w:space="0" w:color="auto"/>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خوراکی</w:t>
            </w:r>
          </w:p>
          <w:p w:rsidR="00214967" w:rsidRPr="00F8287D" w:rsidRDefault="00214967" w:rsidP="001E22DB">
            <w:pPr>
              <w:pStyle w:val="ListParagraph"/>
              <w:spacing w:line="240" w:lineRule="auto"/>
              <w:ind w:left="0" w:firstLine="0"/>
              <w:jc w:val="center"/>
              <w:rPr>
                <w:rFonts w:cs="B Zar"/>
                <w:color w:val="FFFFFF"/>
                <w:sz w:val="24"/>
                <w:szCs w:val="24"/>
                <w:rtl/>
              </w:rPr>
            </w:pPr>
            <w:r w:rsidRPr="00F8287D">
              <w:rPr>
                <w:rFonts w:cs="B Zar" w:hint="cs"/>
                <w:color w:val="FFFFFF"/>
                <w:sz w:val="24"/>
                <w:szCs w:val="24"/>
                <w:rtl/>
              </w:rPr>
              <w:t>میانگین</w:t>
            </w:r>
            <w:r w:rsidRPr="00F8287D">
              <w:rPr>
                <w:rFonts w:cs="Times New Roman"/>
                <w:color w:val="FFFFFF"/>
                <w:sz w:val="24"/>
                <w:szCs w:val="24"/>
                <w:rtl/>
              </w:rPr>
              <w:t>±</w:t>
            </w:r>
            <w:r w:rsidRPr="00F8287D">
              <w:rPr>
                <w:rFonts w:cs="B Zar" w:hint="cs"/>
                <w:color w:val="FFFFFF"/>
                <w:sz w:val="24"/>
                <w:szCs w:val="24"/>
                <w:rtl/>
              </w:rPr>
              <w:t>انحراف معیار</w:t>
            </w:r>
          </w:p>
        </w:tc>
        <w:tc>
          <w:tcPr>
            <w:tcW w:w="2070" w:type="dxa"/>
            <w:tcBorders>
              <w:top w:val="single" w:sz="4" w:space="0" w:color="000000"/>
              <w:left w:val="single" w:sz="4" w:space="0" w:color="auto"/>
              <w:bottom w:val="single" w:sz="4" w:space="0" w:color="000000"/>
              <w:right w:val="single" w:sz="4" w:space="0" w:color="auto"/>
            </w:tcBorders>
            <w:shd w:val="clear" w:color="auto" w:fill="000000"/>
          </w:tcPr>
          <w:p w:rsidR="00214967" w:rsidRPr="00F8287D" w:rsidRDefault="00214967" w:rsidP="001E22DB">
            <w:pPr>
              <w:pStyle w:val="ListParagraph"/>
              <w:spacing w:line="240" w:lineRule="auto"/>
              <w:ind w:left="0" w:firstLine="0"/>
              <w:jc w:val="center"/>
              <w:rPr>
                <w:rFonts w:cs="B Zar"/>
                <w:color w:val="FFFFFF"/>
                <w:sz w:val="24"/>
                <w:szCs w:val="24"/>
                <w:rtl/>
              </w:rPr>
            </w:pPr>
            <w:r>
              <w:rPr>
                <w:rFonts w:cs="B Zar" w:hint="cs"/>
                <w:color w:val="FFFFFF"/>
                <w:sz w:val="24"/>
                <w:szCs w:val="24"/>
                <w:rtl/>
              </w:rPr>
              <w:t>ترانگزامیک اسید توپیکال</w:t>
            </w:r>
          </w:p>
          <w:p w:rsidR="00214967" w:rsidRPr="00F8287D" w:rsidRDefault="00214967" w:rsidP="001E22DB">
            <w:pPr>
              <w:pStyle w:val="ListParagraph"/>
              <w:spacing w:line="240" w:lineRule="auto"/>
              <w:ind w:left="0" w:firstLine="0"/>
              <w:jc w:val="center"/>
              <w:rPr>
                <w:rFonts w:cs="B Zar"/>
                <w:color w:val="FFFFFF"/>
                <w:sz w:val="24"/>
                <w:szCs w:val="24"/>
                <w:rtl/>
              </w:rPr>
            </w:pPr>
            <w:r w:rsidRPr="00F8287D">
              <w:rPr>
                <w:rFonts w:cs="B Zar" w:hint="cs"/>
                <w:color w:val="FFFFFF"/>
                <w:sz w:val="24"/>
                <w:szCs w:val="24"/>
                <w:rtl/>
              </w:rPr>
              <w:t>میانگین</w:t>
            </w:r>
            <w:r w:rsidRPr="00F8287D">
              <w:rPr>
                <w:rFonts w:cs="Times New Roman"/>
                <w:color w:val="FFFFFF"/>
                <w:sz w:val="24"/>
                <w:szCs w:val="24"/>
                <w:rtl/>
              </w:rPr>
              <w:t>±</w:t>
            </w:r>
            <w:r w:rsidRPr="00F8287D">
              <w:rPr>
                <w:rFonts w:cs="B Zar" w:hint="cs"/>
                <w:color w:val="FFFFFF"/>
                <w:sz w:val="24"/>
                <w:szCs w:val="24"/>
                <w:rtl/>
              </w:rPr>
              <w:t>انحراف معیار</w:t>
            </w:r>
          </w:p>
        </w:tc>
        <w:tc>
          <w:tcPr>
            <w:tcW w:w="990" w:type="dxa"/>
            <w:tcBorders>
              <w:top w:val="single" w:sz="4" w:space="0" w:color="000000"/>
              <w:left w:val="single" w:sz="4" w:space="0" w:color="auto"/>
              <w:bottom w:val="single" w:sz="4" w:space="0" w:color="000000"/>
              <w:right w:val="single" w:sz="4" w:space="0" w:color="auto"/>
            </w:tcBorders>
            <w:shd w:val="clear" w:color="auto" w:fill="000000"/>
          </w:tcPr>
          <w:p w:rsidR="00214967" w:rsidRDefault="00214967" w:rsidP="001E22DB">
            <w:pPr>
              <w:pStyle w:val="ListParagraph"/>
              <w:spacing w:line="240" w:lineRule="auto"/>
              <w:ind w:left="0" w:firstLine="0"/>
              <w:jc w:val="center"/>
              <w:rPr>
                <w:rFonts w:cs="B Zar"/>
                <w:color w:val="FFFFFF"/>
                <w:sz w:val="24"/>
                <w:szCs w:val="24"/>
              </w:rPr>
            </w:pPr>
            <w:proofErr w:type="spellStart"/>
            <w:r>
              <w:rPr>
                <w:rFonts w:cs="B Zar"/>
                <w:color w:val="FFFFFF"/>
                <w:sz w:val="24"/>
                <w:szCs w:val="24"/>
              </w:rPr>
              <w:t>pvalue</w:t>
            </w:r>
            <w:proofErr w:type="spellEnd"/>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C30690" w:rsidRDefault="00214967" w:rsidP="001E22DB">
            <w:pPr>
              <w:tabs>
                <w:tab w:val="left" w:pos="972"/>
              </w:tabs>
              <w:spacing w:line="240" w:lineRule="auto"/>
              <w:ind w:firstLine="0"/>
              <w:contextualSpacing/>
              <w:jc w:val="center"/>
              <w:rPr>
                <w:rFonts w:cs="B Zar"/>
                <w:color w:val="000000"/>
                <w:sz w:val="20"/>
                <w:szCs w:val="24"/>
                <w:rtl/>
                <w:lang w:bidi="fa-IR"/>
              </w:rPr>
            </w:pPr>
            <w:r>
              <w:rPr>
                <w:rFonts w:cs="B Zar" w:hint="cs"/>
                <w:color w:val="000000"/>
                <w:sz w:val="20"/>
                <w:szCs w:val="24"/>
                <w:rtl/>
                <w:lang w:bidi="fa-IR"/>
              </w:rPr>
              <w:t>بد</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0(0)</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tabs>
                <w:tab w:val="left" w:pos="764"/>
                <w:tab w:val="center" w:pos="972"/>
              </w:tabs>
              <w:spacing w:line="240" w:lineRule="auto"/>
              <w:ind w:firstLine="0"/>
              <w:contextualSpacing/>
              <w:jc w:val="center"/>
              <w:rPr>
                <w:rFonts w:cs="B Zar"/>
                <w:color w:val="000000"/>
                <w:rtl/>
              </w:rPr>
            </w:pPr>
            <w:r>
              <w:rPr>
                <w:rFonts w:cs="B Zar" w:hint="cs"/>
                <w:color w:val="000000"/>
                <w:rtl/>
                <w:lang w:bidi="fa-IR"/>
              </w:rPr>
              <w:t>0(0)</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0(0)</w:t>
            </w:r>
          </w:p>
        </w:tc>
        <w:tc>
          <w:tcPr>
            <w:tcW w:w="990" w:type="dxa"/>
            <w:vMerge w:val="restart"/>
            <w:tcBorders>
              <w:top w:val="single" w:sz="4" w:space="0" w:color="000000"/>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008/0</w:t>
            </w: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tabs>
                <w:tab w:val="left" w:pos="972"/>
              </w:tabs>
              <w:spacing w:line="240" w:lineRule="auto"/>
              <w:ind w:firstLine="0"/>
              <w:contextualSpacing/>
              <w:jc w:val="center"/>
              <w:rPr>
                <w:rFonts w:cs="B Zar"/>
                <w:rtl/>
              </w:rPr>
            </w:pPr>
            <w:r>
              <w:rPr>
                <w:rFonts w:cs="B Zar" w:hint="cs"/>
                <w:rtl/>
              </w:rPr>
              <w:t>متوسط</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15</w:t>
            </w:r>
            <w:r w:rsidR="00B93B96">
              <w:rPr>
                <w:rFonts w:cs="B Zar" w:hint="cs"/>
                <w:color w:val="000000"/>
                <w:rtl/>
                <w:lang w:bidi="fa-IR"/>
              </w:rPr>
              <w:t>(38/48)</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rPr>
            </w:pPr>
            <w:r>
              <w:rPr>
                <w:rFonts w:cs="B Zar" w:hint="cs"/>
                <w:color w:val="000000"/>
                <w:rtl/>
              </w:rPr>
              <w:t>11</w:t>
            </w:r>
            <w:r w:rsidR="00B93B96">
              <w:rPr>
                <w:rFonts w:cs="B Zar" w:hint="cs"/>
                <w:color w:val="000000"/>
                <w:rtl/>
              </w:rPr>
              <w:t>(48/35)</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23</w:t>
            </w:r>
            <w:r w:rsidR="00B93B96">
              <w:rPr>
                <w:rFonts w:cs="B Zar" w:hint="cs"/>
                <w:color w:val="000000"/>
                <w:rtl/>
                <w:lang w:bidi="fa-IR"/>
              </w:rPr>
              <w:t>(19/74)</w:t>
            </w:r>
          </w:p>
        </w:tc>
        <w:tc>
          <w:tcPr>
            <w:tcW w:w="990" w:type="dxa"/>
            <w:vMerge/>
            <w:tcBorders>
              <w:left w:val="single" w:sz="4" w:space="0" w:color="auto"/>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r w:rsidR="00214967" w:rsidRPr="00A97C16" w:rsidTr="001E22DB">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967" w:rsidRPr="00ED65E3" w:rsidRDefault="00214967" w:rsidP="001E22DB">
            <w:pPr>
              <w:spacing w:line="240" w:lineRule="auto"/>
              <w:ind w:firstLine="0"/>
              <w:contextualSpacing/>
              <w:jc w:val="center"/>
              <w:rPr>
                <w:rFonts w:cs="B Zar"/>
                <w:rtl/>
              </w:rPr>
            </w:pPr>
            <w:r>
              <w:rPr>
                <w:rFonts w:cs="B Zar" w:hint="cs"/>
                <w:rtl/>
              </w:rPr>
              <w:lastRenderedPageBreak/>
              <w:t>خوب</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16</w:t>
            </w:r>
            <w:r w:rsidR="00B93B96">
              <w:rPr>
                <w:rFonts w:cs="B Zar" w:hint="cs"/>
                <w:color w:val="000000"/>
                <w:rtl/>
                <w:lang w:bidi="fa-IR"/>
              </w:rPr>
              <w:t>(61/51)</w:t>
            </w:r>
          </w:p>
        </w:tc>
        <w:tc>
          <w:tcPr>
            <w:tcW w:w="216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rPr>
            </w:pPr>
            <w:r>
              <w:rPr>
                <w:rFonts w:cs="B Zar" w:hint="cs"/>
                <w:color w:val="000000"/>
                <w:rtl/>
              </w:rPr>
              <w:t>20</w:t>
            </w:r>
            <w:r w:rsidR="00B93B96">
              <w:rPr>
                <w:rFonts w:cs="B Zar" w:hint="cs"/>
                <w:color w:val="000000"/>
                <w:rtl/>
              </w:rPr>
              <w:t>(45/6)</w:t>
            </w:r>
          </w:p>
        </w:tc>
        <w:tc>
          <w:tcPr>
            <w:tcW w:w="2070" w:type="dxa"/>
            <w:tcBorders>
              <w:top w:val="single" w:sz="4" w:space="0" w:color="000000"/>
              <w:left w:val="single" w:sz="4" w:space="0" w:color="auto"/>
              <w:bottom w:val="single" w:sz="4" w:space="0" w:color="000000"/>
              <w:right w:val="single" w:sz="4" w:space="0" w:color="auto"/>
            </w:tcBorders>
            <w:shd w:val="clear" w:color="auto" w:fill="auto"/>
          </w:tcPr>
          <w:p w:rsidR="00214967" w:rsidRPr="00FE5AD8" w:rsidRDefault="00214967" w:rsidP="001E22DB">
            <w:pPr>
              <w:spacing w:line="240" w:lineRule="auto"/>
              <w:ind w:firstLine="0"/>
              <w:contextualSpacing/>
              <w:jc w:val="center"/>
              <w:rPr>
                <w:rFonts w:cs="B Zar"/>
                <w:color w:val="000000"/>
                <w:rtl/>
                <w:lang w:bidi="fa-IR"/>
              </w:rPr>
            </w:pPr>
            <w:r>
              <w:rPr>
                <w:rFonts w:cs="B Zar" w:hint="cs"/>
                <w:color w:val="000000"/>
                <w:rtl/>
                <w:lang w:bidi="fa-IR"/>
              </w:rPr>
              <w:t>8</w:t>
            </w:r>
            <w:r w:rsidR="00B93B96">
              <w:rPr>
                <w:rFonts w:cs="B Zar" w:hint="cs"/>
                <w:color w:val="000000"/>
                <w:rtl/>
                <w:lang w:bidi="fa-IR"/>
              </w:rPr>
              <w:t>(80/25)</w:t>
            </w:r>
          </w:p>
        </w:tc>
        <w:tc>
          <w:tcPr>
            <w:tcW w:w="990" w:type="dxa"/>
            <w:vMerge/>
            <w:tcBorders>
              <w:left w:val="single" w:sz="4" w:space="0" w:color="auto"/>
              <w:bottom w:val="single" w:sz="4" w:space="0" w:color="000000"/>
              <w:right w:val="single" w:sz="4" w:space="0" w:color="auto"/>
            </w:tcBorders>
          </w:tcPr>
          <w:p w:rsidR="00214967" w:rsidRDefault="00214967" w:rsidP="001E22DB">
            <w:pPr>
              <w:spacing w:line="240" w:lineRule="auto"/>
              <w:ind w:firstLine="0"/>
              <w:contextualSpacing/>
              <w:jc w:val="center"/>
              <w:rPr>
                <w:rFonts w:cs="B Zar"/>
                <w:color w:val="000000"/>
                <w:rtl/>
                <w:lang w:bidi="fa-IR"/>
              </w:rPr>
            </w:pPr>
          </w:p>
        </w:tc>
      </w:tr>
    </w:tbl>
    <w:p w:rsidR="00214967" w:rsidRDefault="00214967" w:rsidP="00214967">
      <w:pPr>
        <w:jc w:val="left"/>
        <w:rPr>
          <w:rFonts w:cs="B Zar"/>
          <w:color w:val="000000"/>
          <w:rtl/>
          <w:lang w:bidi="fa-IR"/>
        </w:rPr>
      </w:pPr>
      <w:r>
        <w:rPr>
          <w:rFonts w:cs="B Zar" w:hint="cs"/>
          <w:color w:val="000000"/>
          <w:sz w:val="28"/>
          <w:rtl/>
        </w:rPr>
        <w:t xml:space="preserve">با توجه به نتایج رضایت جراح </w:t>
      </w:r>
      <w:r w:rsidRPr="00B97C53">
        <w:rPr>
          <w:rFonts w:cs="B Zar" w:hint="cs"/>
          <w:color w:val="000000"/>
          <w:sz w:val="28"/>
          <w:rtl/>
        </w:rPr>
        <w:t xml:space="preserve">در سه گروه </w:t>
      </w:r>
      <w:r>
        <w:rPr>
          <w:rFonts w:cs="B Zar" w:hint="cs"/>
          <w:color w:val="000000"/>
          <w:sz w:val="28"/>
          <w:rtl/>
          <w:lang w:bidi="fa-IR"/>
        </w:rPr>
        <w:t xml:space="preserve"> اختلاف آماری معنی داری </w:t>
      </w:r>
      <w:r w:rsidRPr="00B97C53">
        <w:rPr>
          <w:rFonts w:cs="B Zar" w:hint="cs"/>
          <w:color w:val="000000"/>
          <w:sz w:val="28"/>
          <w:rtl/>
          <w:lang w:bidi="fa-IR"/>
        </w:rPr>
        <w:t>داشت</w:t>
      </w:r>
      <w:r>
        <w:rPr>
          <w:rFonts w:cs="B Zar" w:hint="cs"/>
          <w:color w:val="000000"/>
          <w:rtl/>
          <w:lang w:bidi="fa-IR"/>
        </w:rPr>
        <w:t xml:space="preserve"> (008/0 </w:t>
      </w:r>
      <w:r>
        <w:rPr>
          <w:rFonts w:cs="B Zar"/>
          <w:color w:val="000000"/>
          <w:lang w:bidi="fa-IR"/>
        </w:rPr>
        <w:t xml:space="preserve">P= </w:t>
      </w:r>
      <w:r>
        <w:rPr>
          <w:rFonts w:cs="B Zar" w:hint="cs"/>
          <w:color w:val="000000"/>
          <w:rtl/>
          <w:lang w:bidi="fa-IR"/>
        </w:rPr>
        <w:t xml:space="preserve"> ).بیشترین رضایت از گروه ترانگزامیک اسید وریدی و کمترین رضایت در گروه ترانگزامیک اسید توپیکال بود.</w:t>
      </w:r>
    </w:p>
    <w:p w:rsidR="00214967" w:rsidRDefault="00214967" w:rsidP="00214967">
      <w:pPr>
        <w:pStyle w:val="Normal1"/>
        <w:bidi/>
        <w:jc w:val="both"/>
        <w:rPr>
          <w:rFonts w:cs="B Zar"/>
          <w:color w:val="000000"/>
          <w:sz w:val="28"/>
          <w:rtl/>
          <w:lang w:bidi="fa-IR"/>
        </w:rPr>
      </w:pPr>
    </w:p>
    <w:p w:rsidR="00214967" w:rsidRPr="005810B7" w:rsidRDefault="00FC3280" w:rsidP="00214967">
      <w:pPr>
        <w:pStyle w:val="Normal1"/>
        <w:bidi/>
        <w:jc w:val="both"/>
        <w:rPr>
          <w:rFonts w:cs="B Zar"/>
          <w:b/>
          <w:bCs/>
          <w:color w:val="000000"/>
          <w:sz w:val="28"/>
          <w:szCs w:val="28"/>
          <w:rtl/>
          <w:lang w:bidi="fa-IR"/>
        </w:rPr>
      </w:pPr>
      <w:r w:rsidRPr="005810B7">
        <w:rPr>
          <w:rFonts w:cs="B Zar" w:hint="cs"/>
          <w:b/>
          <w:bCs/>
          <w:color w:val="000000"/>
          <w:sz w:val="28"/>
          <w:szCs w:val="28"/>
          <w:rtl/>
          <w:lang w:bidi="fa-IR"/>
        </w:rPr>
        <w:t xml:space="preserve">بحث </w:t>
      </w:r>
    </w:p>
    <w:p w:rsidR="00FC3280" w:rsidRDefault="00FC3280" w:rsidP="0052528A">
      <w:pPr>
        <w:spacing w:line="360" w:lineRule="auto"/>
        <w:rPr>
          <w:rFonts w:cs="B Zar"/>
          <w:color w:val="000000"/>
          <w:rtl/>
          <w:lang w:bidi="fa-IR"/>
        </w:rPr>
      </w:pPr>
      <w:r>
        <w:rPr>
          <w:rFonts w:cs="B Zar" w:hint="cs"/>
          <w:color w:val="000000"/>
          <w:sz w:val="28"/>
          <w:rtl/>
          <w:lang w:bidi="fa-IR"/>
        </w:rPr>
        <w:t>در این مطالعه کارآ</w:t>
      </w:r>
      <w:r w:rsidRPr="00AA6949">
        <w:rPr>
          <w:rFonts w:cs="B Zar" w:hint="cs"/>
          <w:color w:val="000000"/>
          <w:sz w:val="28"/>
          <w:rtl/>
          <w:lang w:bidi="fa-IR"/>
        </w:rPr>
        <w:t xml:space="preserve">زمایی بالینی دوسوکورتعداد </w:t>
      </w:r>
      <w:r>
        <w:rPr>
          <w:rFonts w:cs="B Zar" w:hint="cs"/>
          <w:color w:val="000000"/>
          <w:sz w:val="28"/>
          <w:rtl/>
          <w:lang w:bidi="fa-IR"/>
        </w:rPr>
        <w:t>93</w:t>
      </w:r>
      <w:r w:rsidRPr="00AA6949">
        <w:rPr>
          <w:rFonts w:cs="B Zar" w:hint="cs"/>
          <w:color w:val="000000"/>
          <w:sz w:val="28"/>
          <w:rtl/>
          <w:lang w:bidi="fa-IR"/>
        </w:rPr>
        <w:t xml:space="preserve"> بیمار </w:t>
      </w:r>
      <w:r w:rsidRPr="00BD60B6">
        <w:rPr>
          <w:rFonts w:ascii="Yagut,Bold" w:eastAsia="Yagut,Bold" w:hAnsi="Yagut,Bold" w:cs="B Zar"/>
          <w:color w:val="000000"/>
          <w:sz w:val="28"/>
          <w:rtl/>
        </w:rPr>
        <w:t>کاندید عمل جراحی پروستات در بیمارستان ولیعصر</w:t>
      </w:r>
      <w:r w:rsidRPr="00AA6949">
        <w:rPr>
          <w:rFonts w:cs="B Zar" w:hint="cs"/>
          <w:color w:val="000000"/>
          <w:sz w:val="28"/>
          <w:rtl/>
          <w:lang w:bidi="fa-IR"/>
        </w:rPr>
        <w:t xml:space="preserve"> شهر اراک </w:t>
      </w:r>
      <w:r>
        <w:rPr>
          <w:rFonts w:cs="B Zar" w:hint="cs"/>
          <w:color w:val="000000"/>
          <w:sz w:val="28"/>
          <w:rtl/>
          <w:lang w:bidi="fa-IR"/>
        </w:rPr>
        <w:t>وارد مطالعه شدند.</w:t>
      </w:r>
      <w:r w:rsidRPr="00AA6949">
        <w:rPr>
          <w:rFonts w:cs="B Zar" w:hint="cs"/>
          <w:color w:val="000000"/>
          <w:sz w:val="28"/>
          <w:rtl/>
          <w:lang w:bidi="fa-IR"/>
        </w:rPr>
        <w:t>بیماران به صورت تصادفی در</w:t>
      </w:r>
      <w:r>
        <w:rPr>
          <w:rFonts w:cs="B Zar" w:hint="cs"/>
          <w:color w:val="000000"/>
          <w:sz w:val="28"/>
          <w:rtl/>
          <w:lang w:bidi="fa-IR"/>
        </w:rPr>
        <w:t xml:space="preserve"> سه</w:t>
      </w:r>
      <w:r w:rsidRPr="00AA6949">
        <w:rPr>
          <w:rFonts w:cs="B Zar" w:hint="cs"/>
          <w:color w:val="000000"/>
          <w:sz w:val="28"/>
          <w:rtl/>
          <w:lang w:bidi="fa-IR"/>
        </w:rPr>
        <w:t xml:space="preserve"> گروه </w:t>
      </w:r>
      <w:r>
        <w:rPr>
          <w:rFonts w:cs="B Zar" w:hint="cs"/>
          <w:color w:val="000000"/>
          <w:sz w:val="28"/>
          <w:rtl/>
          <w:lang w:bidi="fa-IR"/>
        </w:rPr>
        <w:t xml:space="preserve">(گروه ترانگزامیک اسید خوراکی، ترانگزامیک اسید وریدی، ترانگزامیک اسید توپیکال) </w:t>
      </w:r>
      <w:r w:rsidRPr="00AA6949">
        <w:rPr>
          <w:rFonts w:cs="B Zar" w:hint="cs"/>
          <w:color w:val="000000"/>
          <w:sz w:val="28"/>
          <w:rtl/>
          <w:lang w:bidi="fa-IR"/>
        </w:rPr>
        <w:t xml:space="preserve">قرار </w:t>
      </w:r>
      <w:r>
        <w:rPr>
          <w:rFonts w:cs="B Zar" w:hint="cs"/>
          <w:color w:val="000000"/>
          <w:sz w:val="28"/>
          <w:rtl/>
          <w:lang w:bidi="fa-IR"/>
        </w:rPr>
        <w:t>گرفتند. میانگین سنی، شاخص توده بدنی و طول مدت جراحی در سه گروه مورد بررسی مشابه هم بودند.</w:t>
      </w:r>
      <w:r w:rsidRPr="00B97C53">
        <w:rPr>
          <w:rFonts w:cs="B Zar" w:hint="cs"/>
          <w:color w:val="000000"/>
          <w:sz w:val="28"/>
          <w:rtl/>
        </w:rPr>
        <w:t>فشار خون</w:t>
      </w:r>
      <w:r>
        <w:rPr>
          <w:rFonts w:cs="B Zar" w:hint="cs"/>
          <w:color w:val="000000"/>
          <w:sz w:val="28"/>
          <w:rtl/>
        </w:rPr>
        <w:t xml:space="preserve">، ضربان قلب، درصد اشباع اکسیژن </w:t>
      </w:r>
      <w:r w:rsidRPr="00B97C53">
        <w:rPr>
          <w:rFonts w:cs="B Zar" w:hint="cs"/>
          <w:color w:val="000000"/>
          <w:sz w:val="28"/>
          <w:rtl/>
        </w:rPr>
        <w:t xml:space="preserve"> در زمان های مختلف در حین جراحی در سه گروه </w:t>
      </w:r>
      <w:r w:rsidRPr="00B97C53">
        <w:rPr>
          <w:rFonts w:cs="B Zar" w:hint="cs"/>
          <w:color w:val="000000"/>
          <w:sz w:val="28"/>
          <w:rtl/>
          <w:lang w:bidi="fa-IR"/>
        </w:rPr>
        <w:t xml:space="preserve"> اختلاف آماری معنی داری نداشت(05/0 </w:t>
      </w:r>
      <w:r w:rsidRPr="00B97C53">
        <w:rPr>
          <w:rFonts w:cs="Cambria" w:hint="cs"/>
          <w:color w:val="000000"/>
          <w:rtl/>
        </w:rPr>
        <w:t>&lt;</w:t>
      </w:r>
      <w:r w:rsidRPr="00B97C53">
        <w:rPr>
          <w:rFonts w:cs="B Zar" w:hint="cs"/>
          <w:color w:val="000000"/>
          <w:rtl/>
        </w:rPr>
        <w:t xml:space="preserve"> </w:t>
      </w:r>
      <w:r w:rsidRPr="00B97C53">
        <w:rPr>
          <w:rFonts w:cs="B Zar"/>
          <w:color w:val="000000"/>
        </w:rPr>
        <w:t>P</w:t>
      </w:r>
      <w:r w:rsidRPr="00B97C53">
        <w:rPr>
          <w:rFonts w:cs="B Zar" w:hint="cs"/>
          <w:color w:val="000000"/>
          <w:rtl/>
          <w:lang w:bidi="fa-IR"/>
        </w:rPr>
        <w:t xml:space="preserve">).  </w:t>
      </w:r>
      <w:r>
        <w:rPr>
          <w:rFonts w:cs="B Zar" w:hint="cs"/>
          <w:color w:val="000000"/>
          <w:rtl/>
          <w:lang w:bidi="fa-IR"/>
        </w:rPr>
        <w:t xml:space="preserve">کمترین مقدار خونریزی در گروه ترانگزامیک اسید وریدی و بیشترین میزان خونریزی در گروه ترانگزامیک اسید توپیکال بود(001/0 </w:t>
      </w:r>
      <w:r>
        <w:rPr>
          <w:rFonts w:cs="B Zar"/>
          <w:color w:val="000000"/>
          <w:lang w:bidi="fa-IR"/>
        </w:rPr>
        <w:t>P=</w:t>
      </w:r>
      <w:r>
        <w:rPr>
          <w:rFonts w:cs="B Zar" w:hint="cs"/>
          <w:color w:val="000000"/>
          <w:rtl/>
          <w:lang w:bidi="fa-IR"/>
        </w:rPr>
        <w:t>).</w:t>
      </w:r>
      <w:r>
        <w:rPr>
          <w:rFonts w:cs="B Zar" w:hint="cs"/>
          <w:color w:val="000000"/>
          <w:sz w:val="28"/>
          <w:rtl/>
        </w:rPr>
        <w:t xml:space="preserve"> هموگلوبین بیماران قبل و 6 ساعت بعد از جراحی </w:t>
      </w:r>
      <w:r w:rsidRPr="00B97C53">
        <w:rPr>
          <w:rFonts w:cs="B Zar" w:hint="cs"/>
          <w:color w:val="000000"/>
          <w:sz w:val="28"/>
          <w:rtl/>
        </w:rPr>
        <w:t xml:space="preserve">در سه گروه </w:t>
      </w:r>
      <w:r>
        <w:rPr>
          <w:rFonts w:cs="B Zar" w:hint="cs"/>
          <w:color w:val="000000"/>
          <w:sz w:val="28"/>
          <w:rtl/>
          <w:lang w:bidi="fa-IR"/>
        </w:rPr>
        <w:t xml:space="preserve"> اختلاف آماری معنی داری ن</w:t>
      </w:r>
      <w:r w:rsidRPr="00B97C53">
        <w:rPr>
          <w:rFonts w:cs="B Zar" w:hint="cs"/>
          <w:color w:val="000000"/>
          <w:sz w:val="28"/>
          <w:rtl/>
          <w:lang w:bidi="fa-IR"/>
        </w:rPr>
        <w:t>داشت</w:t>
      </w:r>
      <w:r>
        <w:rPr>
          <w:rFonts w:cs="B Zar" w:hint="cs"/>
          <w:color w:val="000000"/>
          <w:rtl/>
          <w:lang w:bidi="fa-IR"/>
        </w:rPr>
        <w:t xml:space="preserve"> </w:t>
      </w:r>
      <w:r w:rsidRPr="00B97C53">
        <w:rPr>
          <w:rFonts w:cs="B Zar" w:hint="cs"/>
          <w:color w:val="000000"/>
          <w:sz w:val="28"/>
          <w:rtl/>
          <w:lang w:bidi="fa-IR"/>
        </w:rPr>
        <w:t xml:space="preserve">(05/0 </w:t>
      </w:r>
      <w:r w:rsidRPr="00B97C53">
        <w:rPr>
          <w:rFonts w:cs="Cambria" w:hint="cs"/>
          <w:color w:val="000000"/>
          <w:rtl/>
        </w:rPr>
        <w:t>&lt;</w:t>
      </w:r>
      <w:r w:rsidRPr="00B97C53">
        <w:rPr>
          <w:rFonts w:cs="B Zar" w:hint="cs"/>
          <w:color w:val="000000"/>
          <w:rtl/>
        </w:rPr>
        <w:t xml:space="preserve"> </w:t>
      </w:r>
      <w:r w:rsidRPr="00B97C53">
        <w:rPr>
          <w:rFonts w:cs="B Zar"/>
          <w:color w:val="000000"/>
        </w:rPr>
        <w:t>P</w:t>
      </w:r>
      <w:r w:rsidRPr="00B97C53">
        <w:rPr>
          <w:rFonts w:cs="B Zar" w:hint="cs"/>
          <w:color w:val="000000"/>
          <w:rtl/>
          <w:lang w:bidi="fa-IR"/>
        </w:rPr>
        <w:t>).</w:t>
      </w:r>
      <w:r w:rsidRPr="004F12AB">
        <w:rPr>
          <w:rFonts w:cs="B Zar" w:hint="cs"/>
          <w:color w:val="000000"/>
          <w:rtl/>
          <w:lang w:bidi="fa-IR"/>
        </w:rPr>
        <w:t xml:space="preserve"> </w:t>
      </w:r>
      <w:r>
        <w:rPr>
          <w:rFonts w:cs="B Zar" w:hint="cs"/>
          <w:color w:val="000000"/>
          <w:rtl/>
          <w:lang w:bidi="fa-IR"/>
        </w:rPr>
        <w:t>هیچ کدام از بیماران نیازمند دریافت خون نشدند.</w:t>
      </w:r>
      <w:r>
        <w:rPr>
          <w:rFonts w:cs="B Zar" w:hint="cs"/>
          <w:color w:val="000000"/>
          <w:sz w:val="28"/>
          <w:rtl/>
        </w:rPr>
        <w:t xml:space="preserve"> </w:t>
      </w:r>
      <w:r>
        <w:rPr>
          <w:rFonts w:cs="B Zar" w:hint="cs"/>
          <w:color w:val="000000"/>
          <w:rtl/>
          <w:lang w:bidi="fa-IR"/>
        </w:rPr>
        <w:t xml:space="preserve">بیشترین میزان رضایت از گروه ترانگزامیک اسید وریدی و کمترین رضایت در گروه ترانگزامیک اسید توپیکال بود(008/0 </w:t>
      </w:r>
      <w:r>
        <w:rPr>
          <w:rFonts w:cs="B Zar"/>
          <w:color w:val="000000"/>
          <w:lang w:bidi="fa-IR"/>
        </w:rPr>
        <w:t xml:space="preserve">P= </w:t>
      </w:r>
      <w:r>
        <w:rPr>
          <w:rFonts w:cs="B Zar" w:hint="cs"/>
          <w:color w:val="000000"/>
          <w:rtl/>
          <w:lang w:bidi="fa-IR"/>
        </w:rPr>
        <w:t xml:space="preserve"> ). </w:t>
      </w:r>
      <w:r w:rsidRPr="00BD60B6">
        <w:rPr>
          <w:rFonts w:ascii="Yagut,Bold" w:eastAsia="Yagut,Bold" w:hAnsi="Yagut,Bold" w:cs="B Zar"/>
          <w:color w:val="000000"/>
          <w:sz w:val="28"/>
          <w:rtl/>
        </w:rPr>
        <w:t>ترانکسامیک اسید از دست دادن خون را با مهار فیبرینولیز کاهش می دهند .ترانکسامیک اسید به محلهای اتصالی لیزین در پلاسمین و پلاسمینوژن متصل میشود و به این وسیله پلاسمینوژن را از سطح فیبرین جابجا میکند و در نتیجه سبب مهار فیبرینولیزمیشود . استفاده موضعی از ترانکسامیک اسید می تواند خونریزی در جراحیهای زنان و زایمان به ویژه بعد از زایمان جراحی اورولوژی، ، جراحی دهان در بیماران هموفیلی و جراحیهای مغز و نخاع را کاهش دهد</w:t>
      </w:r>
      <w:r>
        <w:rPr>
          <w:rFonts w:ascii="Yagut,Bold" w:eastAsia="Yagut,Bold" w:hAnsi="Yagut,Bold" w:cs="B Zar"/>
          <w:color w:val="000000"/>
          <w:sz w:val="28"/>
          <w:rtl/>
        </w:rPr>
        <w:fldChar w:fldCharType="begin"/>
      </w:r>
      <w:r w:rsidR="0052528A">
        <w:rPr>
          <w:rFonts w:ascii="Yagut,Bold" w:eastAsia="Yagut,Bold" w:hAnsi="Yagut,Bold" w:cs="B Zar"/>
          <w:color w:val="000000"/>
          <w:sz w:val="28"/>
          <w:rtl/>
        </w:rPr>
        <w:instrText xml:space="preserve"> </w:instrText>
      </w:r>
      <w:r w:rsidR="0052528A">
        <w:rPr>
          <w:rFonts w:ascii="Yagut,Bold" w:eastAsia="Yagut,Bold" w:hAnsi="Yagut,Bold" w:cs="B Zar"/>
          <w:color w:val="000000"/>
          <w:sz w:val="28"/>
        </w:rPr>
        <w:instrText>ADDIN EN.CITE &lt;EndNote&gt;&lt;Cite&gt;&lt;Author&gt;Ducloy-Bouthors &lt;/Author&gt;&lt;Year&gt;2011&lt;/Year&gt;&lt;RecNum&gt;2&lt;/RecNum&gt;&lt;DisplayText&gt;(13, 14)&lt;/DisplayText&gt;&lt;record&gt;&lt;rec-number&gt;2&lt;/rec-number&gt;&lt;foreign-keys&gt;&lt;key app="EN" db-id="0fz9a9axuatwdsed551p0fwc5rpwfaawaz90" timestamp="1584</w:instrText>
      </w:r>
      <w:r w:rsidR="0052528A">
        <w:rPr>
          <w:rFonts w:ascii="Yagut,Bold" w:eastAsia="Yagut,Bold" w:hAnsi="Yagut,Bold" w:cs="B Zar"/>
          <w:color w:val="000000"/>
          <w:sz w:val="28"/>
          <w:rtl/>
        </w:rPr>
        <w:instrText>888427"&gt;2&lt;/</w:instrText>
      </w:r>
      <w:r w:rsidR="0052528A">
        <w:rPr>
          <w:rFonts w:ascii="Yagut,Bold" w:eastAsia="Yagut,Bold" w:hAnsi="Yagut,Bold" w:cs="B Zar"/>
          <w:color w:val="000000"/>
          <w:sz w:val="28"/>
        </w:rPr>
        <w:instrText>key&gt;&lt;/foreign-keys&gt;&lt;ref-type name="Journal Article"&gt;17&lt;/ref-type&gt;&lt;contributors&gt;&lt;authors&gt;&lt;author&gt;Ducloy-Bouthors ,AS JB&lt;/author&gt;&lt;author&gt;Duhamel ,A&lt;/author&gt;&lt;author&gt;Broisin ,F&lt;/author&gt;&lt;author&gt;Huissoud ,C&lt;/author&gt;&lt;author&gt;Keita-Meyer ,H&lt;/author&gt;&lt;author&gt; et al&lt;/author&gt;&lt;/authors&gt;&lt;/contributors&gt;&lt;titles&gt;&lt;title&gt;High-dose tranexamic acid reduces blood loss in postpartum haemorrhage&lt;/title&gt;&lt;secondary-title&gt;Crit Care&lt;/secondary-title&gt;&lt;/titles&gt;&lt;periodical&gt;&lt;full-title&gt;Crit Care&lt;/full-title&gt;&lt;/periodical&gt;&lt;pages</w:instrText>
      </w:r>
      <w:r w:rsidR="0052528A">
        <w:rPr>
          <w:rFonts w:ascii="Yagut,Bold" w:eastAsia="Yagut,Bold" w:hAnsi="Yagut,Bold" w:cs="B Zar"/>
          <w:color w:val="000000"/>
          <w:sz w:val="28"/>
          <w:rtl/>
        </w:rPr>
        <w:instrText>&gt;117&lt;/</w:instrText>
      </w:r>
      <w:r w:rsidR="0052528A">
        <w:rPr>
          <w:rFonts w:ascii="Yagut,Bold" w:eastAsia="Yagut,Bold" w:hAnsi="Yagut,Bold" w:cs="B Zar"/>
          <w:color w:val="000000"/>
          <w:sz w:val="28"/>
        </w:rPr>
        <w:instrText>pages&gt;&lt;volume&gt;15&lt;/volume&gt;&lt;number&gt;2&lt;/number&gt;&lt;dates&gt;&lt;year&gt;2011&lt;/year&gt;&lt;/dates&gt;&lt;urls&gt;&lt;/urls&gt;&lt;/record&gt;&lt;/Cite&gt;&lt;Cite&gt;&lt;Author&gt;Taksaudom &lt;/Author&gt;&lt;Year&gt;2017&lt;/Year&gt;&lt;RecNum&gt;3&lt;/RecNum&gt;&lt;record&gt;&lt;rec-number&gt;3&lt;/rec-number&gt;&lt;foreign-keys&gt;&lt;key app="EN" db-id="0fz9a9axuatwdsed551p0fwc5rpwfaawaz90" timestamp="1584888489"&gt;3&lt;/key&gt;&lt;/foreign-keys&gt;&lt;ref-type name="Journal Article"&gt;17&lt;/ref-type&gt;&lt;contributors&gt;&lt;authors&gt;&lt;author&gt;Taksaudom ,N SS&lt;/author&gt;&lt;author&gt;Tantraworasin ,A&lt;/author&gt;&lt;/authors&gt;&lt;/contributors&gt;&lt;titles&gt;&lt;title&gt;Additional effects of topical tranexamic acid in on-pump cardiac surgery&lt;/title&gt;&lt;secondary-title&gt;Asian Cardiovasc Thorac Ann&lt;/secondary-title&gt;&lt;/titles&gt;&lt;periodical&gt;&lt;full-title&gt;Asian Cardiovasc Thorac Ann&lt;/full-title&gt;&lt;/periodical&gt;&lt;pages&gt;24-30&lt;/pages&gt;&lt;volume&gt;25&lt;/volume&gt;&lt;number&gt;1&lt;/number&gt;&lt;dates&gt;&lt;year&gt;2017&lt;/year&gt;&lt;/dates&gt;&lt;urls&gt;&lt;/urls&gt;&lt;/record&gt;&lt;/Cite&gt;&lt;/EndNote</w:instrText>
      </w:r>
      <w:r w:rsidR="0052528A">
        <w:rPr>
          <w:rFonts w:ascii="Yagut,Bold" w:eastAsia="Yagut,Bold" w:hAnsi="Yagut,Bold" w:cs="B Zar"/>
          <w:color w:val="000000"/>
          <w:sz w:val="28"/>
          <w:rtl/>
        </w:rPr>
        <w:instrText>&gt;</w:instrText>
      </w:r>
      <w:r>
        <w:rPr>
          <w:rFonts w:ascii="Yagut,Bold" w:eastAsia="Yagut,Bold" w:hAnsi="Yagut,Bold" w:cs="B Zar"/>
          <w:color w:val="000000"/>
          <w:sz w:val="28"/>
          <w:rtl/>
        </w:rPr>
        <w:fldChar w:fldCharType="separate"/>
      </w:r>
      <w:r w:rsidR="0052528A">
        <w:rPr>
          <w:rFonts w:ascii="Yagut,Bold" w:eastAsia="Yagut,Bold" w:hAnsi="Yagut,Bold" w:cs="B Zar"/>
          <w:noProof/>
          <w:color w:val="000000"/>
          <w:sz w:val="28"/>
          <w:rtl/>
        </w:rPr>
        <w:t>(</w:t>
      </w:r>
      <w:hyperlink w:anchor="_ENREF_13" w:tooltip="Ducloy-Bouthors , 2011 #2" w:history="1">
        <w:r w:rsidR="0052528A">
          <w:rPr>
            <w:rFonts w:ascii="Yagut,Bold" w:eastAsia="Yagut,Bold" w:hAnsi="Yagut,Bold" w:cs="B Zar"/>
            <w:noProof/>
            <w:color w:val="000000"/>
            <w:sz w:val="28"/>
            <w:rtl/>
          </w:rPr>
          <w:t>13</w:t>
        </w:r>
      </w:hyperlink>
      <w:r w:rsidR="0052528A">
        <w:rPr>
          <w:rFonts w:ascii="Yagut,Bold" w:eastAsia="Yagut,Bold" w:hAnsi="Yagut,Bold" w:cs="B Zar"/>
          <w:noProof/>
          <w:color w:val="000000"/>
          <w:sz w:val="28"/>
          <w:rtl/>
        </w:rPr>
        <w:t xml:space="preserve">, </w:t>
      </w:r>
      <w:hyperlink w:anchor="_ENREF_14" w:tooltip="Taksaudom , 2017 #3" w:history="1">
        <w:r w:rsidR="0052528A">
          <w:rPr>
            <w:rFonts w:ascii="Yagut,Bold" w:eastAsia="Yagut,Bold" w:hAnsi="Yagut,Bold" w:cs="B Zar"/>
            <w:noProof/>
            <w:color w:val="000000"/>
            <w:sz w:val="28"/>
            <w:rtl/>
          </w:rPr>
          <w:t>14</w:t>
        </w:r>
      </w:hyperlink>
      <w:r w:rsidR="0052528A">
        <w:rPr>
          <w:rFonts w:ascii="Yagut,Bold" w:eastAsia="Yagut,Bold" w:hAnsi="Yagut,Bold" w:cs="B Zar"/>
          <w:noProof/>
          <w:color w:val="000000"/>
          <w:sz w:val="28"/>
          <w:rtl/>
        </w:rPr>
        <w:t>)</w:t>
      </w:r>
      <w:r>
        <w:rPr>
          <w:rFonts w:ascii="Yagut,Bold" w:eastAsia="Yagut,Bold" w:hAnsi="Yagut,Bold" w:cs="B Zar"/>
          <w:color w:val="000000"/>
          <w:sz w:val="28"/>
          <w:rtl/>
        </w:rPr>
        <w:fldChar w:fldCharType="end"/>
      </w:r>
      <w:r w:rsidRPr="00BD60B6">
        <w:rPr>
          <w:rFonts w:ascii="Yagut,Bold" w:eastAsia="Yagut,Bold" w:hAnsi="Yagut,Bold" w:cs="B Zar"/>
          <w:color w:val="000000"/>
          <w:sz w:val="28"/>
          <w:rtl/>
        </w:rPr>
        <w:t xml:space="preserve">.ترانکسامیک اسید مهار کننده پلاسمینوژن است و همچنین فعال کننده های اروکیناز را مهار می کند ترانکسامیک اسید را می </w:t>
      </w:r>
      <w:r w:rsidRPr="00BD60B6">
        <w:rPr>
          <w:rFonts w:ascii="Yagut,Bold" w:eastAsia="Yagut,Bold" w:hAnsi="Yagut,Bold" w:cs="B Zar"/>
          <w:color w:val="000000"/>
          <w:sz w:val="28"/>
          <w:rtl/>
        </w:rPr>
        <w:lastRenderedPageBreak/>
        <w:t>توان از راه خوراکی و تزریق داخل وریدی استفاده کرد</w:t>
      </w:r>
      <w:r>
        <w:rPr>
          <w:rFonts w:ascii="Yagut,Bold" w:eastAsia="Yagut,Bold" w:hAnsi="Yagut,Bold" w:cs="B Zar"/>
          <w:color w:val="000000"/>
          <w:sz w:val="28"/>
          <w:rtl/>
        </w:rPr>
        <w:fldChar w:fldCharType="begin"/>
      </w:r>
      <w:r>
        <w:rPr>
          <w:rFonts w:ascii="Yagut,Bold" w:eastAsia="Yagut,Bold" w:hAnsi="Yagut,Bold" w:cs="B Zar"/>
          <w:color w:val="000000"/>
          <w:sz w:val="28"/>
          <w:rtl/>
        </w:rPr>
        <w:instrText xml:space="preserve"> </w:instrText>
      </w:r>
      <w:r>
        <w:rPr>
          <w:rFonts w:ascii="Yagut,Bold" w:eastAsia="Yagut,Bold" w:hAnsi="Yagut,Bold" w:cs="B Zar"/>
          <w:color w:val="000000"/>
          <w:sz w:val="28"/>
        </w:rPr>
        <w:instrText>ADDIN EN.CITE &lt;EndNote&gt;&lt;Cite&gt;&lt;Author&gt;Kumsar &lt;/Author&gt;&lt;Year&gt;2011&lt;/Year&gt;&lt;RecNum&gt;3&lt;/RecNum&gt;&lt;DisplayText&gt;(2)&lt;/DisplayText&gt;&lt;record&gt;&lt;rec-number&gt;3&lt;/rec-number&gt;&lt;foreign-keys&gt;&lt;key app="EN" db-id="zrpzrpp2ed0zaqezzwo5vz25pvfzrz50xxwf" timestamp="1584884293"&gt;3&lt;/key</w:instrText>
      </w:r>
      <w:r>
        <w:rPr>
          <w:rFonts w:ascii="Yagut,Bold" w:eastAsia="Yagut,Bold" w:hAnsi="Yagut,Bold" w:cs="B Zar"/>
          <w:color w:val="000000"/>
          <w:sz w:val="28"/>
          <w:rtl/>
        </w:rPr>
        <w:instrText>&gt;&lt;/</w:instrText>
      </w:r>
      <w:r>
        <w:rPr>
          <w:rFonts w:ascii="Yagut,Bold" w:eastAsia="Yagut,Bold" w:hAnsi="Yagut,Bold" w:cs="B Zar"/>
          <w:color w:val="000000"/>
          <w:sz w:val="28"/>
        </w:rPr>
        <w:instrText>foreign-keys&gt;&lt;ref-type name="Journal Article"&gt;17&lt;/ref-type&gt;&lt;contributors&gt;&lt;authors&gt;&lt;author&gt;&lt;style face="normal" font="default" charset="238" size="100%"&gt;Kumsar &lt;/style&gt;&lt;style face="normal" font="default" size="100%"&gt;,SA&lt;/style&gt;&lt;/author&gt;&lt;/authors&gt;&lt;/contributors&gt;&lt;titles&gt;&lt;title&gt;Tranexamic acid decreases blood loss during transurethral resection of the prostate (TUR -P)&lt;/title&gt;&lt;secondary-title&gt;Central European Journal of Urology&lt;/secondary-title&gt;&lt;/titles&gt;&lt;periodical&gt;&lt;full-title&gt;Central European Journal of Urology&lt;/full-title&gt;&lt;/periodical&gt;&lt;volume&gt;64&lt;/volume&gt;&lt;number&gt;13&lt;/number&gt;&lt;dates&gt;&lt;year&gt;2011&lt;/year&gt;&lt;/dates&gt;&lt;urls&gt;&lt;/urls&gt;&lt;/record&gt;&lt;/Cite&gt;&lt;/EndNote</w:instrText>
      </w:r>
      <w:r>
        <w:rPr>
          <w:rFonts w:ascii="Yagut,Bold" w:eastAsia="Yagut,Bold" w:hAnsi="Yagut,Bold" w:cs="B Zar"/>
          <w:color w:val="000000"/>
          <w:sz w:val="28"/>
          <w:rtl/>
        </w:rPr>
        <w:instrText>&gt;</w:instrText>
      </w:r>
      <w:r>
        <w:rPr>
          <w:rFonts w:ascii="Yagut,Bold" w:eastAsia="Yagut,Bold" w:hAnsi="Yagut,Bold" w:cs="B Zar"/>
          <w:color w:val="000000"/>
          <w:sz w:val="28"/>
          <w:rtl/>
        </w:rPr>
        <w:fldChar w:fldCharType="separate"/>
      </w:r>
      <w:r>
        <w:rPr>
          <w:rFonts w:ascii="Yagut,Bold" w:eastAsia="Yagut,Bold" w:hAnsi="Yagut,Bold" w:cs="B Zar"/>
          <w:noProof/>
          <w:color w:val="000000"/>
          <w:sz w:val="28"/>
          <w:rtl/>
        </w:rPr>
        <w:t>(</w:t>
      </w:r>
      <w:hyperlink w:anchor="_ENREF_2" w:tooltip="Kumsar , 2011 #3" w:history="1">
        <w:r w:rsidR="0052528A">
          <w:rPr>
            <w:rFonts w:ascii="Yagut,Bold" w:eastAsia="Yagut,Bold" w:hAnsi="Yagut,Bold" w:cs="B Zar"/>
            <w:noProof/>
            <w:color w:val="000000"/>
            <w:sz w:val="28"/>
            <w:rtl/>
          </w:rPr>
          <w:t>2</w:t>
        </w:r>
      </w:hyperlink>
      <w:r>
        <w:rPr>
          <w:rFonts w:ascii="Yagut,Bold" w:eastAsia="Yagut,Bold" w:hAnsi="Yagut,Bold" w:cs="B Zar"/>
          <w:noProof/>
          <w:color w:val="000000"/>
          <w:sz w:val="28"/>
          <w:rtl/>
        </w:rPr>
        <w:t>)</w:t>
      </w:r>
      <w:r>
        <w:rPr>
          <w:rFonts w:ascii="Yagut,Bold" w:eastAsia="Yagut,Bold" w:hAnsi="Yagut,Bold" w:cs="B Zar"/>
          <w:color w:val="000000"/>
          <w:sz w:val="28"/>
          <w:rtl/>
        </w:rPr>
        <w:fldChar w:fldCharType="end"/>
      </w:r>
      <w:r w:rsidRPr="00BD60B6">
        <w:rPr>
          <w:rFonts w:ascii="Yagut,Bold" w:eastAsia="Yagut,Bold" w:hAnsi="Yagut,Bold" w:cs="B Zar"/>
          <w:color w:val="000000"/>
          <w:sz w:val="28"/>
          <w:rtl/>
        </w:rPr>
        <w:t>.اوروکیناز عامل ترومبولیز فیزیولوژیک است که در سلول های پارانشیم کلیه ساخته شده و در ادرار یافت می شود. اوروکیناز مستقیما به پلاسمینوژن چسبیده و باعث تولید پلاسمین می شود</w:t>
      </w:r>
      <w:r>
        <w:rPr>
          <w:rFonts w:ascii="Yagut,Bold" w:eastAsia="Yagut,Bold" w:hAnsi="Yagut,Bold" w:cs="B Zar"/>
          <w:color w:val="000000"/>
          <w:sz w:val="28"/>
          <w:rtl/>
        </w:rPr>
        <w:fldChar w:fldCharType="begin"/>
      </w:r>
      <w:r w:rsidR="0052528A">
        <w:rPr>
          <w:rFonts w:ascii="Yagut,Bold" w:eastAsia="Yagut,Bold" w:hAnsi="Yagut,Bold" w:cs="B Zar"/>
          <w:color w:val="000000"/>
          <w:sz w:val="28"/>
          <w:rtl/>
        </w:rPr>
        <w:instrText xml:space="preserve"> </w:instrText>
      </w:r>
      <w:r w:rsidR="0052528A">
        <w:rPr>
          <w:rFonts w:ascii="Yagut,Bold" w:eastAsia="Yagut,Bold" w:hAnsi="Yagut,Bold" w:cs="B Zar"/>
          <w:color w:val="000000"/>
          <w:sz w:val="28"/>
        </w:rPr>
        <w:instrText>ADDIN EN.CITE &lt;EndNote&gt;&lt;Cite&gt;&lt;Author&gt;Dobrovolsky &lt;/Author&gt;&lt;RecNum&gt;4&lt;/RecNum&gt;&lt;DisplayText&gt;(15)&lt;/DisplayText&gt;&lt;record&gt;&lt;rec-number&gt;4&lt;/rec-number&gt;&lt;foreign-keys&gt;&lt;key app="EN" db-id="0fz9a9axuatwdsed551p0fwc5rpwfaawaz90" timestamp="1584888660"&gt;4&lt;/key&gt;&lt;/foreign</w:instrText>
      </w:r>
      <w:r w:rsidR="0052528A">
        <w:rPr>
          <w:rFonts w:ascii="Yagut,Bold" w:eastAsia="Yagut,Bold" w:hAnsi="Yagut,Bold" w:cs="B Zar"/>
          <w:color w:val="000000"/>
          <w:sz w:val="28"/>
          <w:rtl/>
        </w:rPr>
        <w:instrText>-</w:instrText>
      </w:r>
      <w:r w:rsidR="0052528A">
        <w:rPr>
          <w:rFonts w:ascii="Yagut,Bold" w:eastAsia="Yagut,Bold" w:hAnsi="Yagut,Bold" w:cs="B Zar"/>
          <w:color w:val="000000"/>
          <w:sz w:val="28"/>
        </w:rPr>
        <w:instrText>keys&gt;&lt;ref-type name="Journal Article"&gt;17&lt;/ref-type&gt;&lt;contributors&gt;&lt;authors&gt;&lt;author&gt;Dobrovolsky ,AB &lt;/author&gt;&lt;author&gt;Titaeva ,EV&lt;/author&gt;&lt;/authors&gt;&lt;/contributors&gt;&lt;titles&gt;&lt;title&gt;The fibrinolysis system: regulation of activity and physiologic functions of its</w:instrText>
      </w:r>
      <w:r w:rsidR="0052528A">
        <w:rPr>
          <w:rFonts w:ascii="Yagut,Bold" w:eastAsia="Yagut,Bold" w:hAnsi="Yagut,Bold" w:cs="B Zar"/>
          <w:color w:val="000000"/>
          <w:sz w:val="28"/>
          <w:rtl/>
        </w:rPr>
        <w:instrText xml:space="preserve"> </w:instrText>
      </w:r>
      <w:r w:rsidR="0052528A">
        <w:rPr>
          <w:rFonts w:ascii="Yagut,Bold" w:eastAsia="Yagut,Bold" w:hAnsi="Yagut,Bold" w:cs="B Zar"/>
          <w:color w:val="000000"/>
          <w:sz w:val="28"/>
        </w:rPr>
        <w:instrText>main components&lt;/title&gt;&lt;secondary-title&gt;Biochemistry (Mosc)&lt;/secondary-title&gt;&lt;/titles&gt;&lt;periodical&gt;&lt;full-title&gt;Biochemistry (Mosc)&lt;/full-title&gt;&lt;/periodical&gt;&lt;pages&gt;99-108&lt;/pages&gt;&lt;volume&gt;67&lt;/volume&gt;&lt;number&gt;1&lt;/number&gt;&lt;dates&gt;&lt;/dates&gt;&lt;urls&gt;&lt;/urls&gt;&lt;/record&gt;&lt;/Cite&gt;&lt;/EndNote</w:instrText>
      </w:r>
      <w:r w:rsidR="0052528A">
        <w:rPr>
          <w:rFonts w:ascii="Yagut,Bold" w:eastAsia="Yagut,Bold" w:hAnsi="Yagut,Bold" w:cs="B Zar"/>
          <w:color w:val="000000"/>
          <w:sz w:val="28"/>
          <w:rtl/>
        </w:rPr>
        <w:instrText>&gt;</w:instrText>
      </w:r>
      <w:r>
        <w:rPr>
          <w:rFonts w:ascii="Yagut,Bold" w:eastAsia="Yagut,Bold" w:hAnsi="Yagut,Bold" w:cs="B Zar"/>
          <w:color w:val="000000"/>
          <w:sz w:val="28"/>
          <w:rtl/>
        </w:rPr>
        <w:fldChar w:fldCharType="separate"/>
      </w:r>
      <w:r w:rsidR="0052528A">
        <w:rPr>
          <w:rFonts w:ascii="Yagut,Bold" w:eastAsia="Yagut,Bold" w:hAnsi="Yagut,Bold" w:cs="B Zar"/>
          <w:noProof/>
          <w:color w:val="000000"/>
          <w:sz w:val="28"/>
          <w:rtl/>
        </w:rPr>
        <w:t>(</w:t>
      </w:r>
      <w:hyperlink w:anchor="_ENREF_15" w:tooltip="Dobrovolsky ,  #4" w:history="1">
        <w:r w:rsidR="0052528A">
          <w:rPr>
            <w:rFonts w:ascii="Yagut,Bold" w:eastAsia="Yagut,Bold" w:hAnsi="Yagut,Bold" w:cs="B Zar"/>
            <w:noProof/>
            <w:color w:val="000000"/>
            <w:sz w:val="28"/>
            <w:rtl/>
          </w:rPr>
          <w:t>15</w:t>
        </w:r>
      </w:hyperlink>
      <w:r w:rsidR="0052528A">
        <w:rPr>
          <w:rFonts w:ascii="Yagut,Bold" w:eastAsia="Yagut,Bold" w:hAnsi="Yagut,Bold" w:cs="B Zar"/>
          <w:noProof/>
          <w:color w:val="000000"/>
          <w:sz w:val="28"/>
          <w:rtl/>
        </w:rPr>
        <w:t>)</w:t>
      </w:r>
      <w:r>
        <w:rPr>
          <w:rFonts w:ascii="Yagut,Bold" w:eastAsia="Yagut,Bold" w:hAnsi="Yagut,Bold" w:cs="B Zar"/>
          <w:color w:val="000000"/>
          <w:sz w:val="28"/>
          <w:rtl/>
        </w:rPr>
        <w:fldChar w:fldCharType="end"/>
      </w:r>
      <w:r>
        <w:rPr>
          <w:rFonts w:cs="B Zar" w:hint="cs"/>
          <w:color w:val="000000"/>
          <w:rtl/>
          <w:lang w:bidi="fa-IR"/>
        </w:rPr>
        <w:t>.در این مطالعه  ترانگزامیک اسید وریدی در کنترل خونریزی تاثیر بهتری نسبت به سایر روش ها دارد وسبب بروز عوارض در بیماران در حین جراحی نمی شود و در عین حال نیز رضایت جراح را به همراه دارد.</w:t>
      </w:r>
    </w:p>
    <w:p w:rsidR="00FC3280" w:rsidRPr="00D40F34" w:rsidRDefault="00FC3280" w:rsidP="0052528A">
      <w:pPr>
        <w:pStyle w:val="Normal1"/>
        <w:bidi/>
        <w:spacing w:after="0" w:line="360" w:lineRule="auto"/>
        <w:jc w:val="both"/>
        <w:rPr>
          <w:rFonts w:ascii="Yagut,Bold" w:eastAsia="Yagut,Bold" w:hAnsi="Yagut,Bold" w:cs="B Zar"/>
          <w:color w:val="000000"/>
          <w:sz w:val="28"/>
          <w:szCs w:val="28"/>
          <w:rtl/>
        </w:rPr>
      </w:pPr>
      <w:r>
        <w:rPr>
          <w:rFonts w:ascii="Yagut,Bold" w:eastAsia="Yagut,Bold" w:hAnsi="Yagut,Bold" w:cs="B Zar" w:hint="cs"/>
          <w:color w:val="000000"/>
          <w:sz w:val="28"/>
          <w:szCs w:val="28"/>
          <w:rtl/>
        </w:rPr>
        <w:t>مینا</w:t>
      </w:r>
      <w:r w:rsidRPr="00D40F34">
        <w:rPr>
          <w:rFonts w:ascii="Yagut,Bold" w:eastAsia="Yagut,Bold" w:hAnsi="Yagut,Bold" w:cs="B Zar"/>
          <w:color w:val="000000"/>
          <w:sz w:val="28"/>
          <w:szCs w:val="28"/>
          <w:rtl/>
        </w:rPr>
        <w:t xml:space="preserve"> و همکاران در سال 2018 مطالعه ای با هدف تاثیر ترانکسامیک اسید برای کاهش خونریزی در جراحی پروستات به صورت متاانالیز انجام دادند. بیان کردند ترانکسامیک اسید در طولانی مدت در جراحی پروستات جهت کاهش خونریزی موثر است. در این مطالعه ترانکسامیک اسید به صورت وریدی به ب</w:t>
      </w:r>
      <w:r>
        <w:rPr>
          <w:rFonts w:ascii="Yagut,Bold" w:eastAsia="Yagut,Bold" w:hAnsi="Yagut,Bold" w:cs="B Zar"/>
          <w:color w:val="000000"/>
          <w:sz w:val="28"/>
          <w:szCs w:val="28"/>
          <w:rtl/>
        </w:rPr>
        <w:t>یماران قبل از جراحی داده شد</w:t>
      </w:r>
      <w:r>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&lt;EndNote&gt;&lt;Cite&gt;&lt;Author&gt;Mina &lt;/Author&gt;&lt;Year&gt;2018&lt;/Year&gt;&lt;RecNum&gt;5&lt;/RecNum&gt;&lt;DisplayText&gt;(24)&lt;/DisplayText&gt;&lt;record&gt;&lt;rec-number&gt;5&lt;/rec-number&gt;&lt;foreign-keys&gt;&lt;key app="EN" db-id="dawrrvdvffdrz1ee9adx5xwrfe09xpw2zxax"&gt;5&lt;/key&gt;&lt;/foreign-keys&gt;&lt;ref-type name="Journal Article"&gt;17&lt;/ref-type&gt;&lt;contributors&gt;&lt;authors&gt;&lt;author&gt;Mina ,S&lt;/author&gt;&lt;author&gt;Garcia-Perdomo ,HA&lt;/author&gt;&lt;/authors&gt;&lt;/contributors&gt;&lt;titles&gt;&lt;title&gt;Effectiveness of tranexamic acid for decreasing bleeding in prostate surgery: a systematic review and meta-analysis&lt;/title&gt;&lt;secondary-title&gt;Central European Journal of Urology&lt;/secondary-title&gt;&lt;/titles&gt;&lt;periodical&gt;&lt;full-title&gt;Central European Journal of Urology&lt;/full-title&gt;&lt;/periodical&gt;&lt;pages&gt;72-77&lt;/pages&gt;&lt;volume&gt;71&lt;/volume&gt;&lt;number&gt;1&lt;/number&gt;&lt;dates</w:instrText>
      </w:r>
      <w:r w:rsidR="0052528A">
        <w:rPr>
          <w:rFonts w:ascii="Yagut,Bold" w:eastAsia="Yagut,Bold" w:hAnsi="Yagut,Bold" w:cs="B Zar"/>
          <w:color w:val="000000"/>
          <w:sz w:val="28"/>
          <w:szCs w:val="28"/>
          <w:rtl/>
        </w:rPr>
        <w:instrText>&gt;&lt;</w:instrText>
      </w:r>
      <w:r w:rsidR="0052528A">
        <w:rPr>
          <w:rFonts w:ascii="Yagut,Bold" w:eastAsia="Yagut,Bold" w:hAnsi="Yagut,Bold" w:cs="B Zar"/>
          <w:color w:val="000000"/>
          <w:sz w:val="28"/>
          <w:szCs w:val="28"/>
        </w:rPr>
        <w:instrText>year&gt;2018&lt;/year&gt;&lt;/dates&gt;&lt;urls&gt;&lt;/urls&gt;&lt;/record&gt;&lt;/Cite&gt;&lt;/EndNote</w:instrText>
      </w:r>
      <w:r w:rsidR="0052528A">
        <w:rPr>
          <w:rFonts w:ascii="Yagut,Bold" w:eastAsia="Yagut,Bold" w:hAnsi="Yagut,Bold" w:cs="B Zar"/>
          <w:color w:val="000000"/>
          <w:sz w:val="28"/>
          <w:szCs w:val="28"/>
          <w:rtl/>
        </w:rPr>
        <w:instrText>&gt;</w:instrText>
      </w:r>
      <w:r>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4" w:tooltip="Mina , 2018 #5" w:history="1">
        <w:r w:rsidR="0052528A">
          <w:rPr>
            <w:rFonts w:ascii="Yagut,Bold" w:eastAsia="Yagut,Bold" w:hAnsi="Yagut,Bold" w:cs="B Zar"/>
            <w:noProof/>
            <w:color w:val="000000"/>
            <w:sz w:val="28"/>
            <w:szCs w:val="28"/>
            <w:rtl/>
          </w:rPr>
          <w:t>24</w:t>
        </w:r>
      </w:hyperlink>
      <w:r w:rsidR="0052528A">
        <w:rPr>
          <w:rFonts w:ascii="Yagut,Bold" w:eastAsia="Yagut,Bold" w:hAnsi="Yagut,Bold" w:cs="B Zar"/>
          <w:noProof/>
          <w:color w:val="000000"/>
          <w:sz w:val="28"/>
          <w:szCs w:val="28"/>
          <w:rtl/>
        </w:rPr>
        <w:t>)</w:t>
      </w:r>
      <w:r>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w:t>
      </w:r>
      <w:r>
        <w:rPr>
          <w:rFonts w:ascii="Yagut,Bold" w:eastAsia="Yagut,Bold" w:hAnsi="Yagut,Bold" w:cs="B Zar" w:hint="cs"/>
          <w:color w:val="000000"/>
          <w:sz w:val="28"/>
          <w:szCs w:val="28"/>
          <w:rtl/>
        </w:rPr>
        <w:t xml:space="preserve"> نتایج مطالعه آنان با مطالعه ما همسو بود.</w:t>
      </w:r>
      <w:r w:rsidRPr="00D40F34">
        <w:rPr>
          <w:rFonts w:ascii="Yagut,Bold" w:eastAsia="Yagut,Bold" w:hAnsi="Yagut,Bold" w:cs="B Zar" w:hint="cs"/>
          <w:color w:val="000000"/>
          <w:sz w:val="28"/>
          <w:szCs w:val="28"/>
          <w:rtl/>
        </w:rPr>
        <w:t>منگ و همکاران در سال 2018 مطالعه ای با هدف بررسی تاثیر ترانگزامیک اسید در کاهش خونریزی حول و حوش عمل برداشتن مجرای پروستات انجام دادند.</w:t>
      </w:r>
      <w:r w:rsidRPr="00D40F34">
        <w:rPr>
          <w:rFonts w:ascii="Yagut,Bold" w:eastAsia="Yagut,Bold" w:hAnsi="Yagut,Bold" w:cs="B Zar"/>
          <w:color w:val="000000"/>
          <w:sz w:val="28"/>
          <w:szCs w:val="28"/>
          <w:rtl/>
        </w:rPr>
        <w:t xml:space="preserve"> </w:t>
      </w:r>
      <w:r w:rsidRPr="00D40F34">
        <w:rPr>
          <w:rFonts w:ascii="Yagut,Bold" w:eastAsia="Yagut,Bold" w:hAnsi="Yagut,Bold" w:cs="B Zar" w:hint="cs"/>
          <w:color w:val="000000"/>
          <w:sz w:val="28"/>
          <w:szCs w:val="28"/>
          <w:rtl/>
        </w:rPr>
        <w:t>بیان کردند ترانگزامیک اسید می تواند سبب کاهش خونریزی بدون عوارش ترومبولیتیک شود</w:t>
      </w:r>
      <w:r>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&lt;EndNote&gt;&lt;Cite&gt;&lt;Author&gt;Meng &lt;/Author&gt;&lt;Year&gt;2018&lt;/Year&gt;&lt;RecNum&gt;8&lt;/RecNum&gt;&lt;DisplayText&gt;(28)&lt;/DisplayText&gt;&lt;record&gt;&lt;rec-number&gt;8&lt;/rec-number&gt;&lt;foreign-keys&gt;&lt;key app="EN" db-id="dawrrvdvffdrz1ee9adx5xwrfe09xpw2zxax"&gt;8&lt;/key&gt;&lt;/foreign-keys&gt;&lt;ref-type name="Journal Article"&gt;17&lt;/ref-type&gt;&lt;contributors&gt;&lt;authors&gt;&lt;author&gt;Meng ,Q&lt;/author&gt;&lt;author&gt;Pan ,N&lt;/author&gt;&lt;author&gt;Xiong ,J&lt;/author&gt;&lt;author&gt;Liu ,N&lt;/author&gt;&lt;/authors&gt;&lt;/contributors&gt;&lt;titles&gt;&lt;title&gt;Tranexamic acid is beneficial for reducing perioperative blood loss in transurethral resection of the prostate&lt;/title&gt;&lt;secondary-title&gt;Experimental and Therapeutic Medicine&lt;/secondary-title&gt;&lt;/titles&gt;&lt;periodical&gt;&lt;full-title&gt;Experimental and Therapeutic Medicine&lt;/full-title&gt;&lt;/periodical&gt;&lt;pages&gt;943-947&lt;/pages&gt;&lt;volume&gt;7025&lt;/volume&gt;&lt;dates&gt;&lt;year&gt;2018&lt;/year&gt;&lt;/dates&gt;&lt;urls&gt;&lt;/urls&gt;&lt;/record&gt;&lt;/Cite&gt;&lt;/EndNote</w:instrText>
      </w:r>
      <w:r w:rsidR="0052528A">
        <w:rPr>
          <w:rFonts w:ascii="Yagut,Bold" w:eastAsia="Yagut,Bold" w:hAnsi="Yagut,Bold" w:cs="B Zar"/>
          <w:color w:val="000000"/>
          <w:sz w:val="28"/>
          <w:szCs w:val="28"/>
          <w:rtl/>
        </w:rPr>
        <w:instrText>&gt;</w:instrText>
      </w:r>
      <w:r>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8" w:tooltip="Meng , 2018 #8" w:history="1">
        <w:r w:rsidR="0052528A">
          <w:rPr>
            <w:rFonts w:ascii="Yagut,Bold" w:eastAsia="Yagut,Bold" w:hAnsi="Yagut,Bold" w:cs="B Zar"/>
            <w:noProof/>
            <w:color w:val="000000"/>
            <w:sz w:val="28"/>
            <w:szCs w:val="28"/>
            <w:rtl/>
          </w:rPr>
          <w:t>28</w:t>
        </w:r>
      </w:hyperlink>
      <w:r w:rsidR="0052528A">
        <w:rPr>
          <w:rFonts w:ascii="Yagut,Bold" w:eastAsia="Yagut,Bold" w:hAnsi="Yagut,Bold" w:cs="B Zar"/>
          <w:noProof/>
          <w:color w:val="000000"/>
          <w:sz w:val="28"/>
          <w:szCs w:val="28"/>
          <w:rtl/>
        </w:rPr>
        <w:t>)</w:t>
      </w:r>
      <w:r>
        <w:rPr>
          <w:rFonts w:ascii="Yagut,Bold" w:eastAsia="Yagut,Bold" w:hAnsi="Yagut,Bold" w:cs="B Zar"/>
          <w:color w:val="000000"/>
          <w:sz w:val="28"/>
          <w:szCs w:val="28"/>
          <w:rtl/>
        </w:rPr>
        <w:fldChar w:fldCharType="end"/>
      </w:r>
      <w:r w:rsidRPr="00D40F34">
        <w:rPr>
          <w:rFonts w:ascii="Yagut,Bold" w:eastAsia="Yagut,Bold" w:hAnsi="Yagut,Bold" w:cs="B Zar" w:hint="cs"/>
          <w:color w:val="000000"/>
          <w:sz w:val="28"/>
          <w:szCs w:val="28"/>
          <w:rtl/>
        </w:rPr>
        <w:t>.</w:t>
      </w:r>
      <w:r>
        <w:rPr>
          <w:rFonts w:ascii="Yagut,Bold" w:eastAsia="Yagut,Bold" w:hAnsi="Yagut,Bold" w:cs="B Zar" w:hint="cs"/>
          <w:color w:val="000000"/>
          <w:sz w:val="28"/>
          <w:szCs w:val="28"/>
          <w:rtl/>
        </w:rPr>
        <w:t xml:space="preserve"> نتایج مطالعه آنان با مطالعه ما هم راستا بود.</w:t>
      </w:r>
    </w:p>
    <w:p w:rsidR="00FC3280" w:rsidRPr="000300BE" w:rsidRDefault="00FC3280" w:rsidP="0052528A">
      <w:pPr>
        <w:pStyle w:val="Normal1"/>
        <w:bidi/>
        <w:spacing w:after="0" w:line="360" w:lineRule="auto"/>
        <w:jc w:val="both"/>
        <w:rPr>
          <w:rFonts w:cs="B Zar"/>
          <w:sz w:val="36"/>
          <w:szCs w:val="28"/>
          <w:rtl/>
          <w:lang w:bidi="fa-IR"/>
        </w:rPr>
      </w:pPr>
      <w:r w:rsidRPr="00D40F34">
        <w:rPr>
          <w:rFonts w:ascii="Yagut,Bold" w:eastAsia="Yagut,Bold" w:hAnsi="Yagut,Bold" w:cs="B Zar"/>
          <w:color w:val="000000"/>
          <w:sz w:val="28"/>
          <w:szCs w:val="28"/>
          <w:rtl/>
        </w:rPr>
        <w:t>اتی و همکاران در سال 2016 مطالعه ای با هدف تاثیر پروفیلاکسی ترانکسامیک اسید خوراکی در جراحی پروستات انجام دادند. استفاده از ترانکسامیک اسید خوراکی سبب کاهش</w:t>
      </w:r>
      <w:r>
        <w:rPr>
          <w:rFonts w:ascii="Yagut,Bold" w:eastAsia="Yagut,Bold" w:hAnsi="Yagut,Bold" w:cs="B Zar"/>
          <w:color w:val="000000"/>
          <w:sz w:val="28"/>
          <w:szCs w:val="28"/>
          <w:rtl/>
        </w:rPr>
        <w:t xml:space="preserve"> خونریزی در بیماران می گردد</w:t>
      </w:r>
      <w:r>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&lt;EndNote&gt;&lt;Cite&gt;&lt;Author&gt;Atti &lt;/Author&gt;&lt;Year&gt;2016&lt;/Year&gt;&lt;RecNum&gt;6&lt;/RecNum&gt;&lt;DisplayText&gt;(25)&lt;/DisplayText&gt;&lt;record&gt;&lt;rec-number&gt;6&lt;/rec-number&gt;&lt;foreign-keys&gt;&lt;key app="EN" db-id="dawrrvdvffdrz1ee9adx5xwrfe09xpw2zxax"&gt;6&lt;/key&gt;&lt;/foreign-keys&gt;&lt;ref-type name="Journal Article"&gt;17&lt;/ref-type&gt;&lt;contributors&gt;&lt;authors&gt;&lt;author&gt;Atti ,D&lt;/author&gt;&lt;author&gt;Stefano ,PGC&lt;/author&gt;&lt;author&gt;Carmelo ,I&lt;/author&gt;&lt;/authors&gt;&lt;/contributors&gt;&lt;titles&gt;&lt;title&gt;Efficacy of a short prophylaxis with tranexamic acid on hemostasis during</w:instrText>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transrectal prostate biopsy in patients taking oral anti-platelet treatment&lt;/title&gt;&lt;secondary-title&gt;J BUON&lt;/secondary-title&gt;&lt;/titles&gt;&lt;periodical&gt;&lt;full-title&gt;J BUON&lt;/full-title&gt;&lt;/periodical&gt;&lt;pages&gt;680-4&lt;/pages&gt;&lt;volume&gt;21&lt;/volume&gt;&lt;number&gt;3&lt;/number&gt;&lt;dates&gt;&lt;year&gt;2016&lt;/year&gt;&lt;/dates&gt;&lt;urls&gt;&lt;/urls&gt;&lt;/record&gt;&lt;/Cite&gt;&lt;/EndNote</w:instrText>
      </w:r>
      <w:r w:rsidR="0052528A">
        <w:rPr>
          <w:rFonts w:ascii="Yagut,Bold" w:eastAsia="Yagut,Bold" w:hAnsi="Yagut,Bold" w:cs="B Zar"/>
          <w:color w:val="000000"/>
          <w:sz w:val="28"/>
          <w:szCs w:val="28"/>
          <w:rtl/>
        </w:rPr>
        <w:instrText>&gt;</w:instrText>
      </w:r>
      <w:r>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5" w:tooltip="Atti , 2016 #6" w:history="1">
        <w:r w:rsidR="0052528A">
          <w:rPr>
            <w:rFonts w:ascii="Yagut,Bold" w:eastAsia="Yagut,Bold" w:hAnsi="Yagut,Bold" w:cs="B Zar"/>
            <w:noProof/>
            <w:color w:val="000000"/>
            <w:sz w:val="28"/>
            <w:szCs w:val="28"/>
            <w:rtl/>
          </w:rPr>
          <w:t>25</w:t>
        </w:r>
      </w:hyperlink>
      <w:r w:rsidR="0052528A">
        <w:rPr>
          <w:rFonts w:ascii="Yagut,Bold" w:eastAsia="Yagut,Bold" w:hAnsi="Yagut,Bold" w:cs="B Zar"/>
          <w:noProof/>
          <w:color w:val="000000"/>
          <w:sz w:val="28"/>
          <w:szCs w:val="28"/>
          <w:rtl/>
        </w:rPr>
        <w:t>)</w:t>
      </w:r>
      <w:r>
        <w:rPr>
          <w:rFonts w:ascii="Yagut,Bold" w:eastAsia="Yagut,Bold" w:hAnsi="Yagut,Bold" w:cs="B Zar"/>
          <w:color w:val="000000"/>
          <w:sz w:val="28"/>
          <w:szCs w:val="28"/>
          <w:rtl/>
        </w:rPr>
        <w:fldChar w:fldCharType="end"/>
      </w:r>
      <w:r w:rsidRPr="00BD60B6">
        <w:rPr>
          <w:rFonts w:ascii="Yagut,Bold" w:eastAsia="Yagut,Bold" w:hAnsi="Yagut,Bold" w:cs="B Zar"/>
          <w:color w:val="000000"/>
          <w:sz w:val="28"/>
          <w:szCs w:val="28"/>
          <w:rtl/>
        </w:rPr>
        <w:t>.</w:t>
      </w:r>
      <w:r>
        <w:rPr>
          <w:rFonts w:ascii="Yagut,Bold" w:eastAsia="Yagut,Bold" w:hAnsi="Yagut,Bold" w:cs="B Zar" w:hint="cs"/>
          <w:color w:val="000000"/>
          <w:sz w:val="28"/>
          <w:szCs w:val="28"/>
          <w:rtl/>
        </w:rPr>
        <w:t xml:space="preserve"> در مطالعه ما نیز ترانگزامیک اسید وریید تاثیر بیشتری نسبت به نوع های دیگر این دارو داشت. در هر شکل ترانگزامیک اسید خوراکی نیز در مطالعه مانیز خونریزی را کم کرده بود.</w:t>
      </w:r>
      <w:r w:rsidRPr="00D40F34">
        <w:rPr>
          <w:rFonts w:ascii="Yagut,Bold" w:eastAsia="Yagut,Bold" w:hAnsi="Yagut,Bold" w:cs="B Zar"/>
          <w:color w:val="000000"/>
          <w:sz w:val="28"/>
          <w:szCs w:val="28"/>
          <w:rtl/>
        </w:rPr>
        <w:t xml:space="preserve">علی میرمنصوری و همکاران در سال 2016 مطالعه ای با هدف </w:t>
      </w:r>
      <w:r w:rsidRPr="00D40F34">
        <w:rPr>
          <w:rFonts w:cs="B Zar"/>
          <w:color w:val="000000"/>
          <w:sz w:val="28"/>
          <w:szCs w:val="28"/>
          <w:rtl/>
        </w:rPr>
        <w:t>بررسي تاثير ترانگزاميك اسيد بر ميزان نياز به ترانسفوزيون خون در جراحي برداشت پروستات از راه مجرا</w:t>
      </w:r>
      <w:r w:rsidRPr="00D40F34">
        <w:rPr>
          <w:rFonts w:cs="B Zar" w:hint="cs"/>
          <w:color w:val="000000"/>
          <w:sz w:val="28"/>
          <w:szCs w:val="28"/>
          <w:rtl/>
        </w:rPr>
        <w:t xml:space="preserve"> </w:t>
      </w:r>
      <w:r w:rsidRPr="00D40F34">
        <w:rPr>
          <w:rFonts w:cs="B Zar"/>
          <w:color w:val="000000"/>
          <w:sz w:val="28"/>
          <w:szCs w:val="28"/>
          <w:rtl/>
        </w:rPr>
        <w:t xml:space="preserve">انجام دادند. </w:t>
      </w:r>
      <w:r w:rsidRPr="00D40F34">
        <w:rPr>
          <w:rFonts w:ascii="Tahoma" w:eastAsia="Tahoma" w:hAnsi="Tahoma" w:cs="B Zar"/>
          <w:color w:val="000000"/>
          <w:sz w:val="28"/>
          <w:szCs w:val="28"/>
          <w:highlight w:val="white"/>
          <w:rtl/>
        </w:rPr>
        <w:t>تجویز قبل از</w:t>
      </w:r>
      <w:r w:rsidRPr="00D40F34">
        <w:rPr>
          <w:rFonts w:ascii="Tahoma" w:eastAsia="Tahoma" w:hAnsi="Tahoma" w:cs="B Zar"/>
          <w:b/>
          <w:color w:val="000000"/>
          <w:sz w:val="28"/>
          <w:szCs w:val="28"/>
          <w:highlight w:val="white"/>
        </w:rPr>
        <w:t> </w:t>
      </w:r>
      <w:r w:rsidRPr="00D40F34">
        <w:rPr>
          <w:rFonts w:ascii="Tahoma" w:eastAsia="Tahoma" w:hAnsi="Tahoma" w:cs="B Zar"/>
          <w:color w:val="000000"/>
          <w:sz w:val="28"/>
          <w:szCs w:val="28"/>
          <w:highlight w:val="white"/>
          <w:rtl/>
        </w:rPr>
        <w:t xml:space="preserve">عمل ترانگزامیک اسید، سبب کاهش میزان ترانسفوزیون ۲۴ساعت </w:t>
      </w:r>
      <w:r w:rsidRPr="00D40F34">
        <w:rPr>
          <w:rFonts w:ascii="Tahoma" w:eastAsia="Tahoma" w:hAnsi="Tahoma" w:cs="B Zar"/>
          <w:color w:val="000000"/>
          <w:sz w:val="28"/>
          <w:szCs w:val="28"/>
          <w:highlight w:val="white"/>
          <w:rtl/>
        </w:rPr>
        <w:lastRenderedPageBreak/>
        <w:t>پس از پایان جراحی در بیماران تحت</w:t>
      </w:r>
      <w:r w:rsidRPr="00D40F34">
        <w:rPr>
          <w:rFonts w:ascii="Tahoma" w:eastAsia="Tahoma" w:hAnsi="Tahoma" w:cs="Tahoma"/>
          <w:color w:val="000000"/>
          <w:sz w:val="28"/>
          <w:szCs w:val="28"/>
          <w:highlight w:val="white"/>
          <w:rtl/>
        </w:rPr>
        <w:t> </w:t>
      </w:r>
      <w:r w:rsidRPr="00D40F34">
        <w:rPr>
          <w:rFonts w:ascii="Tahoma" w:eastAsia="Tahoma" w:hAnsi="Tahoma" w:cs="B Zar"/>
          <w:color w:val="000000"/>
          <w:sz w:val="28"/>
          <w:szCs w:val="28"/>
          <w:highlight w:val="white"/>
        </w:rPr>
        <w:t>TURP</w:t>
      </w:r>
      <w:r w:rsidRPr="00D40F34">
        <w:rPr>
          <w:rFonts w:ascii="Tahoma" w:eastAsia="Tahoma" w:hAnsi="Tahoma" w:cs="B Zar"/>
          <w:color w:val="000000"/>
          <w:sz w:val="28"/>
          <w:szCs w:val="28"/>
          <w:highlight w:val="white"/>
          <w:rtl/>
        </w:rPr>
        <w:t>می‌شود</w:t>
      </w:r>
      <w:r>
        <w:rPr>
          <w:rFonts w:ascii="Yagut,Bold" w:eastAsia="Yagut,Bold" w:hAnsi="Yagut,Bold" w:cs="B Zar"/>
          <w:color w:val="000000"/>
          <w:sz w:val="28"/>
          <w:szCs w:val="28"/>
          <w:rtl/>
        </w:rPr>
        <w:fldChar w:fldCharType="begin"/>
      </w:r>
      <w:r w:rsidR="0052528A">
        <w:rPr>
          <w:rFonts w:ascii="Yagut,Bold" w:eastAsia="Yagut,Bold" w:hAnsi="Yagut,Bold" w:cs="B Zar"/>
          <w:color w:val="000000"/>
          <w:sz w:val="28"/>
          <w:szCs w:val="28"/>
          <w:rtl/>
        </w:rPr>
        <w:instrText xml:space="preserve"> </w:instrText>
      </w:r>
      <w:r w:rsidR="0052528A">
        <w:rPr>
          <w:rFonts w:ascii="Yagut,Bold" w:eastAsia="Yagut,Bold" w:hAnsi="Yagut,Bold" w:cs="B Zar"/>
          <w:color w:val="000000"/>
          <w:sz w:val="28"/>
          <w:szCs w:val="28"/>
        </w:rPr>
        <w:instrText>ADDIN EN.CITE &lt;EndNote&gt;&lt;Cite&gt;&lt;Author&gt;Mirmansouri &lt;/Author&gt;&lt;Year&gt;2016&lt;/Year&gt;&lt;RecNum&gt;7&lt;/RecNum&gt;&lt;DisplayText&gt;(26)&lt;/DisplayText&gt;&lt;record&gt;&lt;rec-number&gt;7&lt;/rec-number&gt;&lt;foreign-keys&gt;&lt;key app="EN" db-id="dawrrvdvffdrz1ee9adx5xwrfe09xpw2zxax"&gt;7&lt;/key&gt;&lt;/foreign-keys</w:instrText>
      </w:r>
      <w:r w:rsidR="0052528A">
        <w:rPr>
          <w:rFonts w:ascii="Yagut,Bold" w:eastAsia="Yagut,Bold" w:hAnsi="Yagut,Bold" w:cs="B Zar"/>
          <w:color w:val="000000"/>
          <w:sz w:val="28"/>
          <w:szCs w:val="28"/>
          <w:rtl/>
        </w:rPr>
        <w:instrText>&gt;&lt;</w:instrText>
      </w:r>
      <w:r w:rsidR="0052528A">
        <w:rPr>
          <w:rFonts w:ascii="Yagut,Bold" w:eastAsia="Yagut,Bold" w:hAnsi="Yagut,Bold" w:cs="B Zar"/>
          <w:color w:val="000000"/>
          <w:sz w:val="28"/>
          <w:szCs w:val="28"/>
        </w:rPr>
        <w:instrText>ref-type name="Journal Article"&gt;17&lt;/ref-type&gt;&lt;contributors&gt;&lt;authors&gt;&lt;author&gt;Mirmansouri ,A FF&lt;/author&gt;&lt;author&gt;Imantalab ,V&lt;/author&gt;&lt;author&gt;Khoshrang ,H&lt;/author&gt;&lt;author&gt;Biazar ,G&lt;/author&gt;&lt;author&gt;Khanjanian ,G&lt;/author&gt;&lt;author&gt;Ghazanfar Tehran ,S&lt;/author&gt;&lt;/authors&gt;&lt;/contributors&gt;&lt;titles&gt;&lt;title&gt;A Survey on the Effects of Intravenous Tranexamic Acid on the Amount of Transfusion in Patients Undergoing TURP&lt;/title&gt;&lt;secondary-title&gt;J of Guilan Univ of Med Sci &lt;/secondary-title&gt;&lt;/titles&gt;&lt;periodical&gt;&lt;full-title&gt;J of Guilan Univ of Med Sci&lt;/full-title&gt;&lt;/periodical&gt;&lt;pages&gt;110-6&lt;/pages&gt;&lt;volume&gt;25&lt;/volume&gt;&lt;number&gt;98&lt;/number&gt;&lt;dates&gt;&lt;year&gt;2016&lt;/year&gt;&lt;/dates&gt;&lt;urls&gt;&lt;/urls&gt;&lt;/record&gt;&lt;/Cite&gt;&lt;/EndNote</w:instrText>
      </w:r>
      <w:r w:rsidR="0052528A">
        <w:rPr>
          <w:rFonts w:ascii="Yagut,Bold" w:eastAsia="Yagut,Bold" w:hAnsi="Yagut,Bold" w:cs="B Zar"/>
          <w:color w:val="000000"/>
          <w:sz w:val="28"/>
          <w:szCs w:val="28"/>
          <w:rtl/>
        </w:rPr>
        <w:instrText>&gt;</w:instrText>
      </w:r>
      <w:r>
        <w:rPr>
          <w:rFonts w:ascii="Yagut,Bold" w:eastAsia="Yagut,Bold" w:hAnsi="Yagut,Bold" w:cs="B Zar"/>
          <w:color w:val="000000"/>
          <w:sz w:val="28"/>
          <w:szCs w:val="28"/>
          <w:rtl/>
        </w:rPr>
        <w:fldChar w:fldCharType="separate"/>
      </w:r>
      <w:r w:rsidR="0052528A">
        <w:rPr>
          <w:rFonts w:ascii="Yagut,Bold" w:eastAsia="Yagut,Bold" w:hAnsi="Yagut,Bold" w:cs="B Zar"/>
          <w:noProof/>
          <w:color w:val="000000"/>
          <w:sz w:val="28"/>
          <w:szCs w:val="28"/>
          <w:rtl/>
        </w:rPr>
        <w:t>(</w:t>
      </w:r>
      <w:hyperlink w:anchor="_ENREF_26" w:tooltip="Mirmansouri , 2016 #7" w:history="1">
        <w:r w:rsidR="0052528A">
          <w:rPr>
            <w:rFonts w:ascii="Yagut,Bold" w:eastAsia="Yagut,Bold" w:hAnsi="Yagut,Bold" w:cs="B Zar"/>
            <w:noProof/>
            <w:color w:val="000000"/>
            <w:sz w:val="28"/>
            <w:szCs w:val="28"/>
            <w:rtl/>
          </w:rPr>
          <w:t>26</w:t>
        </w:r>
      </w:hyperlink>
      <w:r w:rsidR="0052528A">
        <w:rPr>
          <w:rFonts w:ascii="Yagut,Bold" w:eastAsia="Yagut,Bold" w:hAnsi="Yagut,Bold" w:cs="B Zar"/>
          <w:noProof/>
          <w:color w:val="000000"/>
          <w:sz w:val="28"/>
          <w:szCs w:val="28"/>
          <w:rtl/>
        </w:rPr>
        <w:t>)</w:t>
      </w:r>
      <w:r>
        <w:rPr>
          <w:rFonts w:ascii="Yagut,Bold" w:eastAsia="Yagut,Bold" w:hAnsi="Yagut,Bold" w:cs="B Zar"/>
          <w:color w:val="000000"/>
          <w:sz w:val="28"/>
          <w:szCs w:val="28"/>
          <w:rtl/>
        </w:rPr>
        <w:fldChar w:fldCharType="end"/>
      </w:r>
      <w:r>
        <w:rPr>
          <w:rFonts w:ascii="Yagut,Bold" w:eastAsia="Yagut,Bold" w:hAnsi="Yagut,Bold" w:cs="B Zar" w:hint="cs"/>
          <w:color w:val="000000"/>
          <w:sz w:val="28"/>
          <w:szCs w:val="28"/>
          <w:rtl/>
        </w:rPr>
        <w:t>.</w:t>
      </w:r>
      <w:r>
        <w:rPr>
          <w:rFonts w:cs="B Zar" w:hint="cs"/>
          <w:color w:val="000000"/>
          <w:sz w:val="28"/>
          <w:szCs w:val="28"/>
          <w:rtl/>
        </w:rPr>
        <w:t xml:space="preserve"> نتایج مطالعه ما نیز حاکی از کاهش خونریزی در عمل جراحی به وسیله تراگزامیک اسید وریدی بود.</w:t>
      </w:r>
      <w:r w:rsidRPr="00D40F34">
        <w:rPr>
          <w:rFonts w:ascii="Yagut,Bold" w:eastAsia="Yagut,Bold" w:hAnsi="Yagut,Bold" w:cs="B Zar"/>
          <w:color w:val="000000"/>
          <w:sz w:val="28"/>
          <w:szCs w:val="28"/>
          <w:rtl/>
        </w:rPr>
        <w:t xml:space="preserve">پورفخر و همکاران در سال 2016 مطالعه ای با هدف تاثیر ترانکسامیک اسید لوکال در جراحی پروستات جهت کاهش خونریزی انجام دادند. در گروه ترانکسامیک اسید </w:t>
      </w:r>
      <w:r>
        <w:rPr>
          <w:rFonts w:ascii="Yagut,Bold" w:eastAsia="Yagut,Bold" w:hAnsi="Yagut,Bold" w:cs="B Zar" w:hint="cs"/>
          <w:color w:val="000000"/>
          <w:sz w:val="28"/>
          <w:szCs w:val="28"/>
          <w:rtl/>
        </w:rPr>
        <w:t xml:space="preserve">خونریزی </w:t>
      </w:r>
      <w:r w:rsidRPr="00D40F34">
        <w:rPr>
          <w:rFonts w:ascii="Yagut,Bold" w:eastAsia="Yagut,Bold" w:hAnsi="Yagut,Bold" w:cs="B Zar"/>
          <w:color w:val="000000"/>
          <w:sz w:val="28"/>
          <w:szCs w:val="28"/>
          <w:rtl/>
        </w:rPr>
        <w:t>کمتر بود</w:t>
      </w:r>
      <w:r w:rsidRPr="00D40F34">
        <w:rPr>
          <w:rFonts w:cs="B Zar"/>
          <w:color w:val="000000"/>
          <w:sz w:val="28"/>
          <w:szCs w:val="28"/>
          <w:highlight w:val="white"/>
        </w:rPr>
        <w:t> (P = 0.01)</w:t>
      </w:r>
      <w:r w:rsidRPr="00D40F34">
        <w:rPr>
          <w:rFonts w:ascii="Yagut,Bold" w:eastAsia="Yagut,Bold" w:hAnsi="Yagut,Bold" w:cs="B Zar"/>
          <w:color w:val="000000"/>
          <w:sz w:val="28"/>
          <w:szCs w:val="28"/>
          <w:rtl/>
        </w:rPr>
        <w:t>. کاهش پلاکت در گروه مداخله کمتر از گروه کنترل بود</w:t>
      </w:r>
      <w:r w:rsidRPr="00D40F34">
        <w:rPr>
          <w:rFonts w:ascii="Tahoma" w:eastAsia="Tahoma" w:hAnsi="Tahoma" w:cs="B Zar"/>
          <w:color w:val="000000"/>
          <w:sz w:val="28"/>
          <w:szCs w:val="28"/>
          <w:rtl/>
        </w:rPr>
        <w:t xml:space="preserve"> (</w:t>
      </w:r>
      <w:r>
        <w:rPr>
          <w:rFonts w:ascii="Tahoma" w:eastAsia="Tahoma" w:hAnsi="Tahoma" w:cs="B Zar" w:hint="cs"/>
          <w:color w:val="000000"/>
          <w:sz w:val="28"/>
          <w:szCs w:val="28"/>
          <w:rtl/>
        </w:rPr>
        <w:t>03</w:t>
      </w:r>
      <w:r w:rsidRPr="00D40F34">
        <w:rPr>
          <w:rFonts w:ascii="Tahoma" w:eastAsia="Tahoma" w:hAnsi="Tahoma" w:cs="B Zar"/>
          <w:color w:val="000000"/>
          <w:sz w:val="28"/>
          <w:szCs w:val="28"/>
          <w:rtl/>
        </w:rPr>
        <w:t>/</w:t>
      </w:r>
      <w:r>
        <w:rPr>
          <w:rFonts w:ascii="Tahoma" w:eastAsia="Tahoma" w:hAnsi="Tahoma" w:cs="B Zar" w:hint="cs"/>
          <w:color w:val="000000"/>
          <w:sz w:val="28"/>
          <w:szCs w:val="28"/>
          <w:rtl/>
        </w:rPr>
        <w:t>0 =</w:t>
      </w:r>
      <w:r w:rsidRPr="00D40F34">
        <w:rPr>
          <w:rFonts w:ascii="Tahoma" w:eastAsia="Tahoma" w:hAnsi="Tahoma" w:cs="B Zar"/>
          <w:color w:val="000000"/>
          <w:sz w:val="28"/>
          <w:szCs w:val="28"/>
        </w:rPr>
        <w:t>P</w:t>
      </w:r>
      <w:r>
        <w:rPr>
          <w:rFonts w:ascii="Tahoma" w:eastAsia="Tahoma" w:hAnsi="Tahoma" w:cs="B Zar" w:hint="cs"/>
          <w:color w:val="000000"/>
          <w:sz w:val="28"/>
          <w:szCs w:val="28"/>
          <w:rtl/>
        </w:rPr>
        <w:t>)</w:t>
      </w:r>
      <w:r>
        <w:rPr>
          <w:rFonts w:ascii="Tahoma" w:eastAsia="Tahoma" w:hAnsi="Tahoma" w:cs="B Zar"/>
          <w:color w:val="000000"/>
          <w:sz w:val="28"/>
          <w:szCs w:val="28"/>
          <w:rtl/>
        </w:rPr>
        <w:fldChar w:fldCharType="begin"/>
      </w:r>
      <w:r w:rsidR="0052528A">
        <w:rPr>
          <w:rFonts w:ascii="Tahoma" w:eastAsia="Tahoma" w:hAnsi="Tahoma" w:cs="B Zar"/>
          <w:color w:val="000000"/>
          <w:sz w:val="28"/>
          <w:szCs w:val="28"/>
          <w:rtl/>
        </w:rPr>
        <w:instrText xml:space="preserve"> </w:instrText>
      </w:r>
      <w:r w:rsidR="0052528A">
        <w:rPr>
          <w:rFonts w:ascii="Tahoma" w:eastAsia="Tahoma" w:hAnsi="Tahoma" w:cs="B Zar"/>
          <w:color w:val="000000"/>
          <w:sz w:val="28"/>
          <w:szCs w:val="28"/>
        </w:rPr>
        <w:instrText>ADDIN EN.CITE &lt;EndNote&gt;&lt;Cite&gt;&lt;Author&gt;Pourfakhr &lt;/Author&gt;&lt;Year&gt;2016&lt;/Year&gt;&lt;RecNum&gt;9&lt;/RecNum&gt;&lt;DisplayText&gt;(27)&lt;/DisplayText&gt;&lt;record&gt;&lt;rec-number&gt;9&lt;/rec-number&gt;&lt;foreign-keys&gt;&lt;key app="EN" db-id="dawrrvdvffdrz1ee9adx5xwrfe09xpw2zxax"&gt;9&lt;/key&gt;&lt;/foreign-keys&gt;&lt;ref-type name="Journal Article"&gt;17&lt;/ref-type&gt;&lt;contributors&gt;&lt;authors&gt;&lt;author&gt;Pourfakhr ,P&lt;/author&gt;&lt;author&gt;Gatavi ,E&lt;/author&gt;&lt;author&gt;Gooran ,Sh&lt;/author&gt;&lt;author&gt;Etezadi ,F&lt;/author&gt;&lt;/authors&gt;&lt;/contributors&gt;&lt;titles&gt;&lt;title&gt;Local Administration of Tranexamic Acid</w:instrText>
      </w:r>
      <w:r w:rsidR="0052528A">
        <w:rPr>
          <w:rFonts w:ascii="Tahoma" w:eastAsia="Tahoma" w:hAnsi="Tahoma" w:cs="B Zar"/>
          <w:color w:val="000000"/>
          <w:sz w:val="28"/>
          <w:szCs w:val="28"/>
          <w:rtl/>
        </w:rPr>
        <w:instrText xml:space="preserve"> </w:instrText>
      </w:r>
      <w:r w:rsidR="0052528A">
        <w:rPr>
          <w:rFonts w:ascii="Tahoma" w:eastAsia="Tahoma" w:hAnsi="Tahoma" w:cs="B Zar"/>
          <w:color w:val="000000"/>
          <w:sz w:val="28"/>
          <w:szCs w:val="28"/>
        </w:rPr>
        <w:instrText>During Prostatectomy Surgery: Effects on Reducing the Amount of Bleeding&lt;/title&gt;&lt;secondary-title&gt;Nephrourol Mon&lt;/secondary-title&gt;&lt;/titles&gt;&lt;periodical&gt;&lt;full-title&gt;Nephrourol Mon&lt;/full-title&gt;&lt;/periodical&gt;&lt;volume&gt;8&lt;/volume&gt;&lt;number&gt;6&lt;/number&gt;&lt;dates&gt;&lt;year&gt;2016</w:instrText>
      </w:r>
      <w:r w:rsidR="0052528A">
        <w:rPr>
          <w:rFonts w:ascii="Tahoma" w:eastAsia="Tahoma" w:hAnsi="Tahoma" w:cs="B Zar"/>
          <w:color w:val="000000"/>
          <w:sz w:val="28"/>
          <w:szCs w:val="28"/>
          <w:rtl/>
        </w:rPr>
        <w:instrText>&lt;/</w:instrText>
      </w:r>
      <w:r w:rsidR="0052528A">
        <w:rPr>
          <w:rFonts w:ascii="Tahoma" w:eastAsia="Tahoma" w:hAnsi="Tahoma" w:cs="B Zar"/>
          <w:color w:val="000000"/>
          <w:sz w:val="28"/>
          <w:szCs w:val="28"/>
        </w:rPr>
        <w:instrText>year&gt;&lt;/dates&gt;&lt;urls&gt;&lt;/urls&gt;&lt;/record&gt;&lt;/Cite&gt;&lt;/EndNote</w:instrText>
      </w:r>
      <w:r w:rsidR="0052528A">
        <w:rPr>
          <w:rFonts w:ascii="Tahoma" w:eastAsia="Tahoma" w:hAnsi="Tahoma" w:cs="B Zar"/>
          <w:color w:val="000000"/>
          <w:sz w:val="28"/>
          <w:szCs w:val="28"/>
          <w:rtl/>
        </w:rPr>
        <w:instrText>&gt;</w:instrText>
      </w:r>
      <w:r>
        <w:rPr>
          <w:rFonts w:ascii="Tahoma" w:eastAsia="Tahoma" w:hAnsi="Tahoma" w:cs="B Zar"/>
          <w:color w:val="000000"/>
          <w:sz w:val="28"/>
          <w:szCs w:val="28"/>
          <w:rtl/>
        </w:rPr>
        <w:fldChar w:fldCharType="separate"/>
      </w:r>
      <w:r w:rsidR="0052528A">
        <w:rPr>
          <w:rFonts w:ascii="Tahoma" w:eastAsia="Tahoma" w:hAnsi="Tahoma" w:cs="B Zar"/>
          <w:noProof/>
          <w:color w:val="000000"/>
          <w:sz w:val="28"/>
          <w:szCs w:val="28"/>
          <w:rtl/>
        </w:rPr>
        <w:t>(</w:t>
      </w:r>
      <w:hyperlink w:anchor="_ENREF_27" w:tooltip="Pourfakhr , 2016 #9" w:history="1">
        <w:r w:rsidR="0052528A">
          <w:rPr>
            <w:rFonts w:ascii="Tahoma" w:eastAsia="Tahoma" w:hAnsi="Tahoma" w:cs="B Zar"/>
            <w:noProof/>
            <w:color w:val="000000"/>
            <w:sz w:val="28"/>
            <w:szCs w:val="28"/>
            <w:rtl/>
          </w:rPr>
          <w:t>27</w:t>
        </w:r>
      </w:hyperlink>
      <w:r w:rsidR="0052528A">
        <w:rPr>
          <w:rFonts w:ascii="Tahoma" w:eastAsia="Tahoma" w:hAnsi="Tahoma" w:cs="B Zar"/>
          <w:noProof/>
          <w:color w:val="000000"/>
          <w:sz w:val="28"/>
          <w:szCs w:val="28"/>
          <w:rtl/>
        </w:rPr>
        <w:t>)</w:t>
      </w:r>
      <w:r>
        <w:rPr>
          <w:rFonts w:ascii="Tahoma" w:eastAsia="Tahoma" w:hAnsi="Tahoma" w:cs="B Zar"/>
          <w:color w:val="000000"/>
          <w:sz w:val="28"/>
          <w:szCs w:val="28"/>
          <w:rtl/>
        </w:rPr>
        <w:fldChar w:fldCharType="end"/>
      </w:r>
      <w:r w:rsidRPr="00D40F34">
        <w:rPr>
          <w:rFonts w:ascii="Yagut,Bold" w:eastAsia="Yagut,Bold" w:hAnsi="Yagut,Bold" w:cs="B Zar"/>
          <w:color w:val="000000"/>
          <w:sz w:val="28"/>
          <w:szCs w:val="28"/>
        </w:rPr>
        <w:t>.</w:t>
      </w:r>
      <w:r>
        <w:rPr>
          <w:rFonts w:ascii="Yagut,Bold" w:eastAsia="Yagut,Bold" w:hAnsi="Yagut,Bold" w:cs="B Zar" w:hint="cs"/>
          <w:color w:val="000000"/>
          <w:sz w:val="28"/>
          <w:szCs w:val="28"/>
          <w:rtl/>
        </w:rPr>
        <w:t>در مطالعه ما نیز ترانگزامیک اسید خوراکی سبب کاهش خونریزی شد اما تاثیر داروی ترانگزامیک اسید وریدی در مدیریت خونریزی و رضایت جراح بیشتر از نوع های دیگر این دارو بود.</w:t>
      </w:r>
      <w:r w:rsidRPr="00D40F34">
        <w:rPr>
          <w:rFonts w:ascii="Yagut,Bold" w:eastAsia="Yagut,Bold" w:hAnsi="Yagut,Bold" w:cs="B Zar" w:hint="cs"/>
          <w:color w:val="000000"/>
          <w:sz w:val="28"/>
          <w:szCs w:val="28"/>
          <w:rtl/>
        </w:rPr>
        <w:t>کومار و همکاران در سال 2011 مطالعه ای با هدف تاثیر ترانگزامیک اسید برکاهش خونریزی در مدت جراحی برداشتن مجرای پروستات انجام دادند. آنان بیان کردند در کاهش خونریزی در گروه ترانگزامیک اسید مشهود بود</w:t>
      </w:r>
      <w:r>
        <w:rPr>
          <w:rFonts w:ascii="Yagut,Bold" w:eastAsia="Yagut,Bold" w:hAnsi="Yagut,Bold" w:cs="B Zar"/>
          <w:color w:val="000000"/>
          <w:sz w:val="28"/>
          <w:szCs w:val="28"/>
          <w:rtl/>
        </w:rPr>
        <w:fldChar w:fldCharType="begin"/>
      </w:r>
      <w:r>
        <w:rPr>
          <w:rFonts w:ascii="Yagut,Bold" w:eastAsia="Yagut,Bold" w:hAnsi="Yagut,Bold" w:cs="B Zar"/>
          <w:color w:val="000000"/>
          <w:sz w:val="28"/>
          <w:szCs w:val="28"/>
          <w:rtl/>
        </w:rPr>
        <w:instrText xml:space="preserve"> </w:instrText>
      </w:r>
      <w:r>
        <w:rPr>
          <w:rFonts w:ascii="Yagut,Bold" w:eastAsia="Yagut,Bold" w:hAnsi="Yagut,Bold" w:cs="B Zar"/>
          <w:color w:val="000000"/>
          <w:sz w:val="28"/>
          <w:szCs w:val="28"/>
        </w:rPr>
        <w:instrText>ADDIN EN.CITE &lt;EndNote&gt;&lt;Cite&gt;&lt;Author&gt;Kumsar &lt;/Author&gt;&lt;Year&gt;2011&lt;/Year&gt;&lt;RecNum&gt;3&lt;/RecNum&gt;&lt;DisplayText&gt;(2)&lt;/DisplayText&gt;&lt;record&gt;&lt;rec-number&gt;3&lt;/rec-number&gt;&lt;foreign-keys&gt;&lt;key app="EN" db-id="zrpzrpp2ed0zaqezzwo5vz25pvfzrz50xxwf" timestamp="1584884293"&gt;3&lt;/key</w:instrText>
      </w:r>
      <w:r>
        <w:rPr>
          <w:rFonts w:ascii="Yagut,Bold" w:eastAsia="Yagut,Bold" w:hAnsi="Yagut,Bold" w:cs="B Zar"/>
          <w:color w:val="000000"/>
          <w:sz w:val="28"/>
          <w:szCs w:val="28"/>
          <w:rtl/>
        </w:rPr>
        <w:instrText>&gt;&lt;/</w:instrText>
      </w:r>
      <w:r>
        <w:rPr>
          <w:rFonts w:ascii="Yagut,Bold" w:eastAsia="Yagut,Bold" w:hAnsi="Yagut,Bold" w:cs="B Zar"/>
          <w:color w:val="000000"/>
          <w:sz w:val="28"/>
          <w:szCs w:val="28"/>
        </w:rPr>
        <w:instrText>foreign-keys&gt;&lt;ref-type name="Journal Article"&gt;17&lt;/ref-type&gt;&lt;contributors&gt;&lt;authors&gt;&lt;author&gt;&lt;style face="normal" font="default" charset="238" size="100%"&gt;Kumsar &lt;/style&gt;&lt;style face="normal" font="default" size="100%"&gt;,SA&lt;/style&gt;&lt;/author&gt;&lt;/authors&gt;&lt;/contributors&gt;&lt;titles&gt;&lt;title&gt;Tranexamic acid decreases blood loss during transurethral resection of the prostate (TUR -P)&lt;/title&gt;&lt;secondary-title&gt;Central European Journal of Urology&lt;/secondary-title&gt;&lt;/titles&gt;&lt;periodical&gt;&lt;full-title&gt;Central European Journal of Urology&lt;/full-title&gt;&lt;/periodical&gt;&lt;volume&gt;64&lt;/volume&gt;&lt;number&gt;13&lt;/number&gt;&lt;dates&gt;&lt;year&gt;2011&lt;/year&gt;&lt;/dates&gt;&lt;urls&gt;&lt;/urls&gt;&lt;/record&gt;&lt;/Cite&gt;&lt;/EndNote</w:instrText>
      </w:r>
      <w:r>
        <w:rPr>
          <w:rFonts w:ascii="Yagut,Bold" w:eastAsia="Yagut,Bold" w:hAnsi="Yagut,Bold" w:cs="B Zar"/>
          <w:color w:val="000000"/>
          <w:sz w:val="28"/>
          <w:szCs w:val="28"/>
          <w:rtl/>
        </w:rPr>
        <w:instrText>&gt;</w:instrText>
      </w:r>
      <w:r>
        <w:rPr>
          <w:rFonts w:ascii="Yagut,Bold" w:eastAsia="Yagut,Bold" w:hAnsi="Yagut,Bold" w:cs="B Zar"/>
          <w:color w:val="000000"/>
          <w:sz w:val="28"/>
          <w:szCs w:val="28"/>
          <w:rtl/>
        </w:rPr>
        <w:fldChar w:fldCharType="separate"/>
      </w:r>
      <w:r>
        <w:rPr>
          <w:rFonts w:ascii="Yagut,Bold" w:eastAsia="Yagut,Bold" w:hAnsi="Yagut,Bold" w:cs="B Zar"/>
          <w:noProof/>
          <w:color w:val="000000"/>
          <w:sz w:val="28"/>
          <w:szCs w:val="28"/>
          <w:rtl/>
        </w:rPr>
        <w:t>(</w:t>
      </w:r>
      <w:hyperlink w:anchor="_ENREF_2" w:tooltip="Kumsar , 2011 #3" w:history="1">
        <w:r w:rsidR="0052528A">
          <w:rPr>
            <w:rFonts w:ascii="Yagut,Bold" w:eastAsia="Yagut,Bold" w:hAnsi="Yagut,Bold" w:cs="B Zar"/>
            <w:noProof/>
            <w:color w:val="000000"/>
            <w:sz w:val="28"/>
            <w:szCs w:val="28"/>
            <w:rtl/>
          </w:rPr>
          <w:t>2</w:t>
        </w:r>
      </w:hyperlink>
      <w:r>
        <w:rPr>
          <w:rFonts w:ascii="Yagut,Bold" w:eastAsia="Yagut,Bold" w:hAnsi="Yagut,Bold" w:cs="B Zar"/>
          <w:noProof/>
          <w:color w:val="000000"/>
          <w:sz w:val="28"/>
          <w:szCs w:val="28"/>
          <w:rtl/>
        </w:rPr>
        <w:t>)</w:t>
      </w:r>
      <w:r>
        <w:rPr>
          <w:rFonts w:ascii="Yagut,Bold" w:eastAsia="Yagut,Bold" w:hAnsi="Yagut,Bold" w:cs="B Zar"/>
          <w:color w:val="000000"/>
          <w:sz w:val="28"/>
          <w:szCs w:val="28"/>
          <w:rtl/>
        </w:rPr>
        <w:fldChar w:fldCharType="end"/>
      </w:r>
      <w:r w:rsidRPr="00D40F34">
        <w:rPr>
          <w:rFonts w:ascii="Yagut,Bold" w:eastAsia="Yagut,Bold" w:hAnsi="Yagut,Bold" w:cs="B Zar" w:hint="cs"/>
          <w:color w:val="000000"/>
          <w:sz w:val="28"/>
          <w:szCs w:val="28"/>
          <w:rtl/>
        </w:rPr>
        <w:t>.</w:t>
      </w:r>
      <w:r>
        <w:rPr>
          <w:rFonts w:ascii="Yagut,Bold" w:eastAsia="Yagut,Bold" w:hAnsi="Yagut,Bold" w:cs="B Zar" w:hint="cs"/>
          <w:color w:val="000000"/>
          <w:sz w:val="28"/>
          <w:szCs w:val="28"/>
          <w:rtl/>
        </w:rPr>
        <w:t xml:space="preserve"> نتایج مطالعه آنان با مطالعه ما همسو بود.</w:t>
      </w:r>
      <w:r w:rsidRPr="000300BE">
        <w:rPr>
          <w:rFonts w:cs="B Zar" w:hint="cs"/>
          <w:sz w:val="36"/>
          <w:szCs w:val="28"/>
          <w:rtl/>
          <w:lang w:bidi="fa-IR"/>
        </w:rPr>
        <w:t>کرسکنتی و همکاران در سال 2011 مطالعه ای با هدف تاثیر استفاده از ترانگزامیک اسید بر کاهش خونریزی در بیماران با پروستاتکتومی رتروپوبیک رادیکال انجام دادند. آنان بیان کردند استفاده از ترانگزامیک اسید با دوز کم در کاهش نیاز به دریافت خون در مدت عمل جراحی می تواند برای بیماران ایمن و مناسب باشد</w:t>
      </w:r>
      <w:r>
        <w:rPr>
          <w:rFonts w:cs="B Zar"/>
          <w:sz w:val="36"/>
          <w:szCs w:val="28"/>
          <w:rtl/>
          <w:lang w:bidi="fa-IR"/>
        </w:rPr>
        <w:fldChar w:fldCharType="begin"/>
      </w:r>
      <w:r w:rsidR="0052528A">
        <w:rPr>
          <w:rFonts w:cs="B Zar"/>
          <w:sz w:val="36"/>
          <w:szCs w:val="28"/>
          <w:rtl/>
          <w:lang w:bidi="fa-IR"/>
        </w:rPr>
        <w:instrText xml:space="preserve"> </w:instrText>
      </w:r>
      <w:r w:rsidR="0052528A">
        <w:rPr>
          <w:rFonts w:cs="B Zar"/>
          <w:sz w:val="36"/>
          <w:szCs w:val="28"/>
          <w:lang w:bidi="fa-IR"/>
        </w:rPr>
        <w:instrText>ADDIN EN.CITE &lt;EndNote&gt;&lt;Cite&gt;&lt;Author&gt;.A&lt;/Author&gt;&lt;Year&gt;2011&lt;/Year&gt;&lt;RecNum&gt;1&lt;/RecNum&gt;&lt;DisplayText&gt;(29)&lt;/DisplayText&gt;&lt;record&gt;&lt;rec-number&gt;1&lt;/rec-number&gt;&lt;foreign-keys&gt;&lt;key app="EN" db-id="tfpfppww4pz9v6efeasv5fw9rreptdzsvrap"&gt;1&lt;/key&gt;&lt;/foreign-keys&gt;&lt;ref-type name="Journal Article"&gt;17&lt;/ref-type&gt;&lt;contributors&gt;&lt;authors&gt;&lt;author&gt;Crescenti .A&lt;/author&gt;&lt;author&gt;Borghi ,G&lt;/author&gt;&lt;author&gt;Bignami ,E&lt;/author&gt;&lt;author&gt;Bertarelli ,G&lt;/author&gt;&lt;/authors&gt;&lt;/contributors&gt;&lt;titles&gt;&lt;title&gt;Intraoperative use of tranexamic acid to reduce transfusion rate in patients undergoing radical retropubic prostatectomy: double blind, randomised, placebo controlled trial&lt;/title&gt;&lt;secondary-title&gt;BMJ&lt;/secondary-title&gt;&lt;/titles&gt;&lt;periodical&gt;&lt;full-title&gt;BMJ&lt;/full-title&gt;&lt;/periodical&gt;&lt;volume&gt;343&lt;/volume</w:instrText>
      </w:r>
      <w:r w:rsidR="0052528A">
        <w:rPr>
          <w:rFonts w:cs="B Zar"/>
          <w:sz w:val="36"/>
          <w:szCs w:val="28"/>
          <w:rtl/>
          <w:lang w:bidi="fa-IR"/>
        </w:rPr>
        <w:instrText>&gt;&lt;</w:instrText>
      </w:r>
      <w:r w:rsidR="0052528A">
        <w:rPr>
          <w:rFonts w:cs="B Zar"/>
          <w:sz w:val="36"/>
          <w:szCs w:val="28"/>
          <w:lang w:bidi="fa-IR"/>
        </w:rPr>
        <w:instrText>dates&gt;&lt;year&gt;2011&lt;/year&gt;&lt;/dates&gt;&lt;urls&gt;&lt;/urls&gt;&lt;/record&gt;&lt;/Cite&gt;&lt;/EndNote</w:instrText>
      </w:r>
      <w:r w:rsidR="0052528A">
        <w:rPr>
          <w:rFonts w:cs="B Zar"/>
          <w:sz w:val="36"/>
          <w:szCs w:val="28"/>
          <w:rtl/>
          <w:lang w:bidi="fa-IR"/>
        </w:rPr>
        <w:instrText>&gt;</w:instrText>
      </w:r>
      <w:r>
        <w:rPr>
          <w:rFonts w:cs="B Zar"/>
          <w:sz w:val="36"/>
          <w:szCs w:val="28"/>
          <w:rtl/>
          <w:lang w:bidi="fa-IR"/>
        </w:rPr>
        <w:fldChar w:fldCharType="separate"/>
      </w:r>
      <w:r w:rsidR="0052528A">
        <w:rPr>
          <w:rFonts w:cs="B Zar"/>
          <w:noProof/>
          <w:sz w:val="36"/>
          <w:szCs w:val="28"/>
          <w:rtl/>
          <w:lang w:bidi="fa-IR"/>
        </w:rPr>
        <w:t>(</w:t>
      </w:r>
      <w:hyperlink w:anchor="_ENREF_29" w:tooltip=".A, 2011 #1" w:history="1">
        <w:r w:rsidR="0052528A">
          <w:rPr>
            <w:rFonts w:cs="B Zar"/>
            <w:noProof/>
            <w:sz w:val="36"/>
            <w:szCs w:val="28"/>
            <w:rtl/>
            <w:lang w:bidi="fa-IR"/>
          </w:rPr>
          <w:t>29</w:t>
        </w:r>
      </w:hyperlink>
      <w:r w:rsidR="0052528A">
        <w:rPr>
          <w:rFonts w:cs="B Zar"/>
          <w:noProof/>
          <w:sz w:val="36"/>
          <w:szCs w:val="28"/>
          <w:rtl/>
          <w:lang w:bidi="fa-IR"/>
        </w:rPr>
        <w:t>)</w:t>
      </w:r>
      <w:r>
        <w:rPr>
          <w:rFonts w:cs="B Zar"/>
          <w:sz w:val="36"/>
          <w:szCs w:val="28"/>
          <w:rtl/>
          <w:lang w:bidi="fa-IR"/>
        </w:rPr>
        <w:fldChar w:fldCharType="end"/>
      </w:r>
      <w:r>
        <w:rPr>
          <w:rFonts w:cs="B Zar" w:hint="cs"/>
          <w:sz w:val="36"/>
          <w:szCs w:val="28"/>
          <w:rtl/>
          <w:lang w:bidi="fa-IR"/>
        </w:rPr>
        <w:t>.</w:t>
      </w:r>
      <w:r w:rsidRPr="000300BE">
        <w:rPr>
          <w:rFonts w:cs="B Zar" w:hint="cs"/>
          <w:sz w:val="36"/>
          <w:szCs w:val="28"/>
          <w:rtl/>
          <w:lang w:bidi="fa-IR"/>
        </w:rPr>
        <w:t xml:space="preserve"> نتایج مطالعه کرسکنتی و همکاران با مطالعه ما در یک راستا بود</w:t>
      </w:r>
      <w:r>
        <w:rPr>
          <w:rFonts w:cs="B Zar" w:hint="cs"/>
          <w:sz w:val="36"/>
          <w:szCs w:val="28"/>
          <w:rtl/>
          <w:lang w:bidi="fa-IR"/>
        </w:rPr>
        <w:t>.</w:t>
      </w:r>
      <w:r>
        <w:rPr>
          <w:rFonts w:ascii="Yagut,Bold" w:eastAsia="Yagut,Bold" w:hAnsi="Yagut,Bold" w:cs="B Zar" w:hint="cs"/>
          <w:color w:val="000000"/>
          <w:sz w:val="28"/>
          <w:szCs w:val="28"/>
          <w:rtl/>
        </w:rPr>
        <w:t xml:space="preserve">رانیکو و همکاران مطالعه ای با هدف تاثیر ترانگزامیک اسید در خونریزی اولیه در مدت جراحی پروستات انجام دادند.  </w:t>
      </w:r>
      <w:r>
        <w:rPr>
          <w:rFonts w:eastAsia="Yagut,Bold" w:cs="B Zar" w:hint="cs"/>
          <w:color w:val="000000"/>
          <w:sz w:val="28"/>
          <w:szCs w:val="28"/>
          <w:rtl/>
          <w:lang w:bidi="fa-IR"/>
        </w:rPr>
        <w:t>انان بیان کردند که ترانگزامیک اسید می تواند در کاهش خونریزی بیماران موثر باشد</w:t>
      </w:r>
      <w:r>
        <w:rPr>
          <w:rFonts w:eastAsia="Yagut,Bold" w:cs="B Zar"/>
          <w:color w:val="000000"/>
          <w:sz w:val="28"/>
          <w:szCs w:val="28"/>
          <w:rtl/>
          <w:lang w:bidi="fa-IR"/>
        </w:rPr>
        <w:fldChar w:fldCharType="begin"/>
      </w:r>
      <w:r w:rsidR="0052528A">
        <w:rPr>
          <w:rFonts w:eastAsia="Yagut,Bold" w:cs="B Zar"/>
          <w:color w:val="000000"/>
          <w:sz w:val="28"/>
          <w:szCs w:val="28"/>
          <w:rtl/>
          <w:lang w:bidi="fa-IR"/>
        </w:rPr>
        <w:instrText xml:space="preserve"> </w:instrText>
      </w:r>
      <w:r w:rsidR="0052528A">
        <w:rPr>
          <w:rFonts w:eastAsia="Yagut,Bold" w:cs="B Zar"/>
          <w:color w:val="000000"/>
          <w:sz w:val="28"/>
          <w:szCs w:val="28"/>
          <w:lang w:bidi="fa-IR"/>
        </w:rPr>
        <w:instrText>ADDIN EN.CITE &lt;EndNote&gt;&lt;Cite&gt;&lt;Author&gt;Rannikko &lt;/Author&gt;&lt;Year&gt;2004&lt;/Year&gt;&lt;RecNum&gt;2&lt;/RecNum&gt;&lt;DisplayText&gt;(30)&lt;/DisplayText&gt;&lt;record&gt;&lt;rec-number&gt;2&lt;/rec-number&gt;&lt;foreign-keys&gt;&lt;key app="EN" db-id="tfpfppww4pz9v6efeasv5fw9rreptdzsvrap"&gt;2&lt;/key&gt;&lt;/foreign-keys&gt;&lt;ref</w:instrText>
      </w:r>
      <w:r w:rsidR="0052528A">
        <w:rPr>
          <w:rFonts w:eastAsia="Yagut,Bold" w:cs="B Zar"/>
          <w:color w:val="000000"/>
          <w:sz w:val="28"/>
          <w:szCs w:val="28"/>
          <w:rtl/>
          <w:lang w:bidi="fa-IR"/>
        </w:rPr>
        <w:instrText>-</w:instrText>
      </w:r>
      <w:r w:rsidR="0052528A">
        <w:rPr>
          <w:rFonts w:eastAsia="Yagut,Bold" w:cs="B Zar"/>
          <w:color w:val="000000"/>
          <w:sz w:val="28"/>
          <w:szCs w:val="28"/>
          <w:lang w:bidi="fa-IR"/>
        </w:rPr>
        <w:instrText>type name="Journal Article"&gt;17&lt;/ref-type&gt;&lt;contributors&gt;&lt;authors&gt;&lt;author&gt;Rannikko ,A&lt;/author&gt;&lt;author&gt;Taari ,K&lt;/author&gt;&lt;/authors&gt;&lt;/contributors&gt;&lt;titles&gt;&lt;title&gt;Tranexamic acid in control of primary hemorrhage during transurethral prostatectomy&lt;/title&gt;&lt;secondary-title&gt;Adult urology&lt;/secondary-title&gt;&lt;/titles&gt;&lt;periodical&gt;&lt;full-title&gt;Adult urology&lt;/full-title&gt;&lt;/periodical&gt;&lt;pages&gt;955-58&lt;/pages&gt;&lt;volume&gt;64&lt;/volume&gt;&lt;number&gt;5&lt;/number&gt;&lt;dates&gt;&lt;year&gt;2004&lt;/year&gt;&lt;/dates&gt;&lt;urls&gt;&lt;/urls&gt;&lt;/record&gt;&lt;/Cite&gt;&lt;/EndNote</w:instrText>
      </w:r>
      <w:r w:rsidR="0052528A">
        <w:rPr>
          <w:rFonts w:eastAsia="Yagut,Bold" w:cs="B Zar"/>
          <w:color w:val="000000"/>
          <w:sz w:val="28"/>
          <w:szCs w:val="28"/>
          <w:rtl/>
          <w:lang w:bidi="fa-IR"/>
        </w:rPr>
        <w:instrText>&gt;</w:instrText>
      </w:r>
      <w:r>
        <w:rPr>
          <w:rFonts w:eastAsia="Yagut,Bold" w:cs="B Zar"/>
          <w:color w:val="000000"/>
          <w:sz w:val="28"/>
          <w:szCs w:val="28"/>
          <w:rtl/>
          <w:lang w:bidi="fa-IR"/>
        </w:rPr>
        <w:fldChar w:fldCharType="separate"/>
      </w:r>
      <w:r w:rsidR="0052528A">
        <w:rPr>
          <w:rFonts w:eastAsia="Yagut,Bold" w:cs="B Zar"/>
          <w:noProof/>
          <w:color w:val="000000"/>
          <w:sz w:val="28"/>
          <w:szCs w:val="28"/>
          <w:rtl/>
          <w:lang w:bidi="fa-IR"/>
        </w:rPr>
        <w:t>(</w:t>
      </w:r>
      <w:hyperlink w:anchor="_ENREF_30" w:tooltip="Rannikko , 2004 #2" w:history="1">
        <w:r w:rsidR="0052528A">
          <w:rPr>
            <w:rFonts w:eastAsia="Yagut,Bold" w:cs="B Zar"/>
            <w:noProof/>
            <w:color w:val="000000"/>
            <w:sz w:val="28"/>
            <w:szCs w:val="28"/>
            <w:rtl/>
            <w:lang w:bidi="fa-IR"/>
          </w:rPr>
          <w:t>30</w:t>
        </w:r>
      </w:hyperlink>
      <w:r w:rsidR="0052528A">
        <w:rPr>
          <w:rFonts w:eastAsia="Yagut,Bold" w:cs="B Zar"/>
          <w:noProof/>
          <w:color w:val="000000"/>
          <w:sz w:val="28"/>
          <w:szCs w:val="28"/>
          <w:rtl/>
          <w:lang w:bidi="fa-IR"/>
        </w:rPr>
        <w:t>)</w:t>
      </w:r>
      <w:r>
        <w:rPr>
          <w:rFonts w:eastAsia="Yagut,Bold" w:cs="B Zar"/>
          <w:color w:val="000000"/>
          <w:sz w:val="28"/>
          <w:szCs w:val="28"/>
          <w:rtl/>
          <w:lang w:bidi="fa-IR"/>
        </w:rPr>
        <w:fldChar w:fldCharType="end"/>
      </w:r>
      <w:r>
        <w:rPr>
          <w:rFonts w:eastAsia="Yagut,Bold" w:cs="B Zar" w:hint="cs"/>
          <w:color w:val="000000"/>
          <w:sz w:val="28"/>
          <w:szCs w:val="28"/>
          <w:rtl/>
          <w:lang w:bidi="fa-IR"/>
        </w:rPr>
        <w:t>.</w:t>
      </w:r>
      <w:r>
        <w:rPr>
          <w:rFonts w:cs="B Zar" w:hint="cs"/>
          <w:sz w:val="36"/>
          <w:szCs w:val="28"/>
          <w:rtl/>
          <w:lang w:bidi="fa-IR"/>
        </w:rPr>
        <w:t>نتایج مطالعه انان با مطالعه ما همسو بود.</w:t>
      </w:r>
    </w:p>
    <w:p w:rsidR="00FC3280" w:rsidRDefault="00FC3280" w:rsidP="00FC3280">
      <w:pPr>
        <w:pStyle w:val="Normal1"/>
        <w:bidi/>
        <w:spacing w:after="0" w:line="240" w:lineRule="auto"/>
        <w:jc w:val="both"/>
        <w:rPr>
          <w:rFonts w:cs="B Zar"/>
          <w:color w:val="000000"/>
          <w:sz w:val="28"/>
          <w:rtl/>
          <w:lang w:bidi="fa-IR"/>
        </w:rPr>
      </w:pPr>
    </w:p>
    <w:p w:rsidR="00FC3280" w:rsidRDefault="00FC3280" w:rsidP="00FC3280">
      <w:pPr>
        <w:ind w:firstLine="0"/>
        <w:jc w:val="both"/>
        <w:rPr>
          <w:rFonts w:cs="B Zar"/>
          <w:b/>
          <w:bCs/>
          <w:color w:val="000000"/>
          <w:sz w:val="28"/>
          <w:rtl/>
          <w:lang w:bidi="fa-IR"/>
        </w:rPr>
      </w:pPr>
      <w:r>
        <w:rPr>
          <w:rFonts w:cs="B Zar" w:hint="cs"/>
          <w:b/>
          <w:bCs/>
          <w:color w:val="000000"/>
          <w:sz w:val="28"/>
          <w:rtl/>
          <w:lang w:bidi="fa-IR"/>
        </w:rPr>
        <w:t>نتیجه گیری</w:t>
      </w:r>
    </w:p>
    <w:p w:rsidR="00FC3280" w:rsidRDefault="00FC3280" w:rsidP="00FC3280">
      <w:pPr>
        <w:spacing w:line="360" w:lineRule="auto"/>
        <w:ind w:firstLine="0"/>
        <w:rPr>
          <w:rFonts w:cs="B Zar"/>
          <w:color w:val="000000"/>
          <w:lang w:bidi="fa-IR"/>
        </w:rPr>
      </w:pPr>
      <w:r>
        <w:rPr>
          <w:rFonts w:cs="B Zar" w:hint="cs"/>
          <w:color w:val="000000"/>
          <w:rtl/>
          <w:lang w:bidi="fa-IR"/>
        </w:rPr>
        <w:t xml:space="preserve">ترانگزامیک اسید وریدی در کنترل خونریزی تاثیر بهتری نسبت به سایر روش های داروی ترانگزامیک اسید (خوراکی و توپیکال) داشت وسبب بروز عوارض قلبی و عروقی در بیماران در حین جراحی نشد. از طرفی رضایت </w:t>
      </w:r>
      <w:r>
        <w:rPr>
          <w:rFonts w:cs="B Zar" w:hint="cs"/>
          <w:color w:val="000000"/>
          <w:rtl/>
          <w:lang w:bidi="fa-IR"/>
        </w:rPr>
        <w:lastRenderedPageBreak/>
        <w:t>جراح را در حین جراحی به همراه داشت. لذا توصیه می شود در بیماران کاندید جراحی پروستات از ترانگزامیک اسید وریدی جهت مدیریت خونریزی استفاده شود.</w:t>
      </w:r>
    </w:p>
    <w:p w:rsidR="00214967" w:rsidRPr="0052528A" w:rsidRDefault="00FC3280" w:rsidP="00214967">
      <w:pPr>
        <w:pStyle w:val="Normal1"/>
        <w:bidi/>
        <w:jc w:val="both"/>
        <w:rPr>
          <w:rFonts w:cs="B Zar"/>
          <w:color w:val="000000"/>
          <w:sz w:val="28"/>
          <w:szCs w:val="28"/>
          <w:rtl/>
          <w:lang w:bidi="fa-IR"/>
        </w:rPr>
      </w:pPr>
      <w:r w:rsidRPr="0052528A">
        <w:rPr>
          <w:rFonts w:cs="B Zar" w:hint="cs"/>
          <w:color w:val="000000"/>
          <w:sz w:val="28"/>
          <w:szCs w:val="28"/>
          <w:rtl/>
          <w:lang w:bidi="fa-IR"/>
        </w:rPr>
        <w:t>تشکر و قدردانی</w:t>
      </w:r>
    </w:p>
    <w:p w:rsidR="00214967" w:rsidRPr="0052528A" w:rsidRDefault="00FC3280" w:rsidP="00FC3280">
      <w:pPr>
        <w:pStyle w:val="Normal1"/>
        <w:bidi/>
        <w:jc w:val="both"/>
        <w:rPr>
          <w:rFonts w:cs="B Zar"/>
          <w:b/>
          <w:bCs/>
          <w:color w:val="000000"/>
          <w:sz w:val="28"/>
          <w:szCs w:val="28"/>
          <w:rtl/>
        </w:rPr>
      </w:pPr>
      <w:r w:rsidRPr="0052528A">
        <w:rPr>
          <w:rFonts w:cs="B Zar" w:hint="cs"/>
          <w:sz w:val="28"/>
          <w:szCs w:val="28"/>
          <w:rtl/>
        </w:rPr>
        <w:t>مقاله حاصل از پایان نامه دوره دستیار تخصصی می باشد.</w:t>
      </w:r>
      <w:r w:rsidR="00214967" w:rsidRPr="0052528A">
        <w:rPr>
          <w:rFonts w:cs="B Zar" w:hint="cs"/>
          <w:color w:val="000000"/>
          <w:sz w:val="28"/>
          <w:szCs w:val="28"/>
          <w:rtl/>
        </w:rPr>
        <w:t>کد اخلاق</w:t>
      </w:r>
      <w:r w:rsidR="00214967" w:rsidRPr="0052528A">
        <w:rPr>
          <w:rFonts w:cs="B Zar" w:hint="cs"/>
          <w:color w:val="00528C"/>
          <w:sz w:val="28"/>
          <w:szCs w:val="28"/>
        </w:rPr>
        <w:t xml:space="preserve"> </w:t>
      </w:r>
      <w:r w:rsidR="00214967" w:rsidRPr="0052528A">
        <w:rPr>
          <w:rFonts w:cs="B Zar" w:hint="cs"/>
          <w:color w:val="000000"/>
          <w:sz w:val="28"/>
          <w:szCs w:val="28"/>
          <w:rtl/>
          <w:lang w:bidi="fa-IR"/>
        </w:rPr>
        <w:t xml:space="preserve">این </w:t>
      </w:r>
      <w:r w:rsidR="00214967" w:rsidRPr="0052528A">
        <w:rPr>
          <w:rFonts w:cs="B Zar" w:hint="cs"/>
          <w:color w:val="000000"/>
          <w:sz w:val="28"/>
          <w:szCs w:val="28"/>
          <w:rtl/>
        </w:rPr>
        <w:t xml:space="preserve">پایان نامه </w:t>
      </w:r>
      <w:r w:rsidR="00214967" w:rsidRPr="0052528A">
        <w:rPr>
          <w:rFonts w:cs="Times New Roman"/>
          <w:color w:val="333333"/>
          <w:sz w:val="28"/>
          <w:szCs w:val="28"/>
          <w:shd w:val="clear" w:color="auto" w:fill="FFFFFF"/>
        </w:rPr>
        <w:t xml:space="preserve">IR.ARAKMU.REC.1398.166  </w:t>
      </w:r>
      <w:r w:rsidR="00214967" w:rsidRPr="0052528A">
        <w:rPr>
          <w:rFonts w:cs="Times New Roman"/>
          <w:color w:val="333333"/>
          <w:sz w:val="28"/>
          <w:szCs w:val="28"/>
          <w:shd w:val="clear" w:color="auto" w:fill="FFFFFF"/>
          <w:rtl/>
          <w:lang w:bidi="fa-IR"/>
        </w:rPr>
        <w:t xml:space="preserve"> </w:t>
      </w:r>
      <w:r w:rsidR="00214967" w:rsidRPr="0052528A">
        <w:rPr>
          <w:rFonts w:ascii="iransans" w:hAnsi="iransans" w:cs="B Zar" w:hint="cs"/>
          <w:color w:val="333333"/>
          <w:sz w:val="28"/>
          <w:szCs w:val="28"/>
          <w:shd w:val="clear" w:color="auto" w:fill="FFFFFF"/>
          <w:rtl/>
          <w:lang w:bidi="fa-IR"/>
        </w:rPr>
        <w:t>در تاریخ 17/6/98</w:t>
      </w:r>
      <w:r w:rsidR="00214967" w:rsidRPr="0052528A">
        <w:rPr>
          <w:rFonts w:ascii="iransans" w:hAnsi="iransans" w:hint="cs"/>
          <w:color w:val="333333"/>
          <w:sz w:val="28"/>
          <w:szCs w:val="28"/>
          <w:shd w:val="clear" w:color="auto" w:fill="FFFFFF"/>
          <w:rtl/>
          <w:lang w:bidi="fa-IR"/>
        </w:rPr>
        <w:t xml:space="preserve"> </w:t>
      </w:r>
      <w:r w:rsidR="00214967" w:rsidRPr="0052528A">
        <w:rPr>
          <w:rFonts w:cs="B Zar" w:hint="cs"/>
          <w:color w:val="000000"/>
          <w:sz w:val="28"/>
          <w:szCs w:val="28"/>
          <w:rtl/>
        </w:rPr>
        <w:t xml:space="preserve">می باشد. کد کارازمایی بالینی </w:t>
      </w:r>
      <w:r w:rsidR="00214967" w:rsidRPr="0052528A">
        <w:rPr>
          <w:rFonts w:cs="Times New Roman"/>
          <w:color w:val="333333"/>
          <w:sz w:val="28"/>
          <w:szCs w:val="28"/>
        </w:rPr>
        <w:t>IRCT20141209020258N134</w:t>
      </w:r>
      <w:r w:rsidR="00214967" w:rsidRPr="0052528A">
        <w:rPr>
          <w:rFonts w:cs="B Zar" w:hint="cs"/>
          <w:color w:val="000000"/>
          <w:sz w:val="28"/>
          <w:szCs w:val="28"/>
          <w:rtl/>
        </w:rPr>
        <w:t>می باشد.</w:t>
      </w:r>
      <w:r w:rsidRPr="0052528A">
        <w:rPr>
          <w:rFonts w:cs="B Zar" w:hint="cs"/>
          <w:color w:val="000000"/>
          <w:sz w:val="28"/>
          <w:szCs w:val="28"/>
          <w:rtl/>
        </w:rPr>
        <w:t xml:space="preserve"> بدینوسیله از راهنمایی های شورای تحقیقات بالینی بیمارستان ولیعصر (عج) و کمک های مادی و معنوی  معاونت محترم تحقیقات دانشگاه علوم پزشکی اراک تقدیر و تشکر میگردد.</w:t>
      </w:r>
    </w:p>
    <w:p w:rsidR="00214967" w:rsidRDefault="00214967" w:rsidP="00214967">
      <w:pPr>
        <w:pStyle w:val="Normal1"/>
        <w:bidi/>
        <w:jc w:val="both"/>
        <w:rPr>
          <w:rFonts w:cs="B Zar"/>
          <w:color w:val="000000"/>
          <w:sz w:val="28"/>
          <w:rtl/>
          <w:lang w:bidi="fa-IR"/>
        </w:rPr>
      </w:pPr>
    </w:p>
    <w:p w:rsidR="00214967" w:rsidRDefault="00FC3280">
      <w:pPr>
        <w:rPr>
          <w:rtl/>
          <w:lang w:bidi="fa-IR"/>
        </w:rPr>
      </w:pPr>
      <w:r>
        <w:rPr>
          <w:rFonts w:hint="cs"/>
          <w:rtl/>
          <w:lang w:bidi="fa-IR"/>
        </w:rPr>
        <w:t>منابع</w:t>
      </w:r>
    </w:p>
    <w:p w:rsidR="0052528A" w:rsidRPr="0052528A" w:rsidRDefault="00FC3280" w:rsidP="0052528A">
      <w:pPr>
        <w:pStyle w:val="EndNoteBibliography"/>
        <w:bidi w:val="0"/>
        <w:jc w:val="both"/>
      </w:pPr>
      <w:r>
        <w:rPr>
          <w:sz w:val="28"/>
          <w:lang w:bidi="fa-IR"/>
        </w:rPr>
        <w:fldChar w:fldCharType="begin"/>
      </w:r>
      <w:r>
        <w:rPr>
          <w:sz w:val="28"/>
          <w:lang w:bidi="fa-IR"/>
        </w:rPr>
        <w:instrText xml:space="preserve"> ADDIN EN.REFLIST </w:instrText>
      </w:r>
      <w:r>
        <w:rPr>
          <w:sz w:val="28"/>
          <w:lang w:bidi="fa-IR"/>
        </w:rPr>
        <w:fldChar w:fldCharType="separate"/>
      </w:r>
      <w:bookmarkStart w:id="0" w:name="_ENREF_1"/>
      <w:r w:rsidR="0052528A" w:rsidRPr="0052528A">
        <w:t>1.</w:t>
      </w:r>
      <w:r w:rsidR="0052528A" w:rsidRPr="0052528A">
        <w:tab/>
        <w:t>Foo  K. Benign Prostatic Hyperplasia Principles and Practice of Urology. 2, editor. Bangladesh: Jaypee Medical Inc; 2013.</w:t>
      </w:r>
      <w:bookmarkEnd w:id="0"/>
    </w:p>
    <w:p w:rsidR="0052528A" w:rsidRPr="0052528A" w:rsidRDefault="0052528A" w:rsidP="0052528A">
      <w:pPr>
        <w:pStyle w:val="EndNoteBibliography"/>
        <w:bidi w:val="0"/>
        <w:jc w:val="both"/>
      </w:pPr>
      <w:bookmarkStart w:id="1" w:name="_ENREF_2"/>
      <w:r w:rsidRPr="0052528A">
        <w:t>2.</w:t>
      </w:r>
      <w:r w:rsidRPr="0052528A">
        <w:tab/>
        <w:t>Kumsar  S. Tranexamic acid decreases blood loss during transurethral resection of the prostate (TUR -P). Central European Journal of Urology. 2011;64(13).</w:t>
      </w:r>
      <w:bookmarkEnd w:id="1"/>
    </w:p>
    <w:p w:rsidR="0052528A" w:rsidRPr="0052528A" w:rsidRDefault="0052528A" w:rsidP="0052528A">
      <w:pPr>
        <w:pStyle w:val="EndNoteBibliography"/>
        <w:bidi w:val="0"/>
        <w:jc w:val="both"/>
      </w:pPr>
      <w:bookmarkStart w:id="2" w:name="_ENREF_3"/>
      <w:r w:rsidRPr="0052528A">
        <w:t>3.</w:t>
      </w:r>
      <w:r w:rsidRPr="0052528A">
        <w:tab/>
        <w:t>McVary  K. FACS BPH: Epidemiology and Comorbidities. Am J Manag Care. 2006;12:122-8.</w:t>
      </w:r>
      <w:bookmarkEnd w:id="2"/>
    </w:p>
    <w:p w:rsidR="0052528A" w:rsidRPr="0052528A" w:rsidRDefault="0052528A" w:rsidP="0052528A">
      <w:pPr>
        <w:pStyle w:val="EndNoteBibliography"/>
        <w:bidi w:val="0"/>
        <w:jc w:val="both"/>
      </w:pPr>
      <w:bookmarkStart w:id="3" w:name="_ENREF_4"/>
      <w:r w:rsidRPr="0052528A">
        <w:t>4.</w:t>
      </w:r>
      <w:r w:rsidRPr="0052528A">
        <w:tab/>
        <w:t>Meigs  J, Barry  M, al e. Risk factors for clinical benign prostatic hyperplasia in a communitybased population of healthy aging men. J Clinical Epidemiology. 2001;54:935-44.</w:t>
      </w:r>
      <w:bookmarkEnd w:id="3"/>
    </w:p>
    <w:p w:rsidR="0052528A" w:rsidRPr="0052528A" w:rsidRDefault="0052528A" w:rsidP="0052528A">
      <w:pPr>
        <w:pStyle w:val="EndNoteBibliography"/>
        <w:bidi w:val="0"/>
        <w:jc w:val="both"/>
      </w:pPr>
      <w:bookmarkStart w:id="4" w:name="_ENREF_5"/>
      <w:r w:rsidRPr="0052528A">
        <w:t>5.</w:t>
      </w:r>
      <w:r w:rsidRPr="0052528A">
        <w:tab/>
        <w:t>Miller  R. Transfusion.  Miller's Anesthesia. 2. Philadelphia: Churchill Livingstone,; 2015. p. 1055-62.</w:t>
      </w:r>
      <w:bookmarkEnd w:id="4"/>
    </w:p>
    <w:p w:rsidR="0052528A" w:rsidRPr="0052528A" w:rsidRDefault="0052528A" w:rsidP="0052528A">
      <w:pPr>
        <w:pStyle w:val="EndNoteBibliography"/>
        <w:bidi w:val="0"/>
        <w:jc w:val="both"/>
      </w:pPr>
      <w:bookmarkStart w:id="5" w:name="_ENREF_6"/>
      <w:r w:rsidRPr="0052528A">
        <w:t>6.</w:t>
      </w:r>
      <w:r w:rsidRPr="0052528A">
        <w:tab/>
        <w:t>Miller  R. Anesthesia and the Renal and Genitourinary system.  Miller’s Anesthesia. Philadelphia: Churchil Livengstone; 2015. p. 2105-34.</w:t>
      </w:r>
      <w:bookmarkEnd w:id="5"/>
    </w:p>
    <w:p w:rsidR="0052528A" w:rsidRPr="0052528A" w:rsidRDefault="0052528A" w:rsidP="0052528A">
      <w:pPr>
        <w:pStyle w:val="EndNoteBibliography"/>
        <w:bidi w:val="0"/>
        <w:jc w:val="both"/>
      </w:pPr>
      <w:bookmarkStart w:id="6" w:name="_ENREF_7"/>
      <w:r w:rsidRPr="0052528A">
        <w:t>7.</w:t>
      </w:r>
      <w:r w:rsidRPr="0052528A">
        <w:tab/>
        <w:t>Levi  ML, Andersen  H, Truloff  D. Safety of recombinant activated factor VII inrandomized clinical trials. N Engl J Med. 2010;363:1791-800.</w:t>
      </w:r>
      <w:bookmarkEnd w:id="6"/>
    </w:p>
    <w:p w:rsidR="0052528A" w:rsidRPr="0052528A" w:rsidRDefault="0052528A" w:rsidP="0052528A">
      <w:pPr>
        <w:pStyle w:val="EndNoteBibliography"/>
        <w:bidi w:val="0"/>
        <w:jc w:val="both"/>
      </w:pPr>
      <w:bookmarkStart w:id="7" w:name="_ENREF_8"/>
      <w:r w:rsidRPr="0052528A">
        <w:t>8.</w:t>
      </w:r>
      <w:r w:rsidRPr="0052528A">
        <w:tab/>
        <w:t>Fergusson  DH, Mazer  C, Fremes  S, MacAdams  C, Murkin  J, al e. A comparison of aprotinin and lysine analogues in high-risk cardiac surgery. N Engl J Med. 2008;358:2319-31.</w:t>
      </w:r>
      <w:bookmarkEnd w:id="7"/>
    </w:p>
    <w:p w:rsidR="0052528A" w:rsidRPr="0052528A" w:rsidRDefault="0052528A" w:rsidP="0052528A">
      <w:pPr>
        <w:pStyle w:val="EndNoteBibliography"/>
        <w:bidi w:val="0"/>
        <w:jc w:val="both"/>
      </w:pPr>
      <w:bookmarkStart w:id="8" w:name="_ENREF_9"/>
      <w:r w:rsidRPr="0052528A">
        <w:t>9.</w:t>
      </w:r>
      <w:r w:rsidRPr="0052528A">
        <w:tab/>
        <w:t>Dunn  CG. Tranexamic acid: a review of its use in surgery and other indications. Drugs. 1999;57:1005-32.</w:t>
      </w:r>
      <w:bookmarkEnd w:id="8"/>
    </w:p>
    <w:p w:rsidR="0052528A" w:rsidRPr="0052528A" w:rsidRDefault="0052528A" w:rsidP="0052528A">
      <w:pPr>
        <w:pStyle w:val="EndNoteBibliography"/>
        <w:bidi w:val="0"/>
        <w:jc w:val="both"/>
      </w:pPr>
      <w:bookmarkStart w:id="9" w:name="_ENREF_10"/>
      <w:r w:rsidRPr="0052528A">
        <w:t>10.</w:t>
      </w:r>
      <w:r w:rsidRPr="0052528A">
        <w:tab/>
        <w:t>Shakur  HR, Bautista  R, Caballero  J, Coats  T, al e. Effects of tranexamic acid on death, vascular occlusive events, and blood transfusion in trauma patients with significant haemorrhage (CRASH-2): a randomised, placebo-controlled trial. Lancet. 2010;376:23-32.</w:t>
      </w:r>
      <w:bookmarkEnd w:id="9"/>
    </w:p>
    <w:p w:rsidR="0052528A" w:rsidRPr="0052528A" w:rsidRDefault="0052528A" w:rsidP="0052528A">
      <w:pPr>
        <w:pStyle w:val="EndNoteBibliography"/>
        <w:bidi w:val="0"/>
        <w:jc w:val="both"/>
      </w:pPr>
      <w:bookmarkStart w:id="10" w:name="_ENREF_11"/>
      <w:r w:rsidRPr="0052528A">
        <w:t>11.</w:t>
      </w:r>
      <w:r w:rsidRPr="0052528A">
        <w:tab/>
        <w:t>Henry  DC, Moxey  A, O′Connell  D, Stokes  B, Fergusson  D, al e. Anti-fibrinolytic use for minimising perioperative allogeneic blood transfusion. Cochrane Database Syst Rev. 2011;3.</w:t>
      </w:r>
      <w:bookmarkEnd w:id="10"/>
    </w:p>
    <w:p w:rsidR="0052528A" w:rsidRPr="0052528A" w:rsidRDefault="0052528A" w:rsidP="0052528A">
      <w:pPr>
        <w:pStyle w:val="EndNoteBibliography"/>
        <w:bidi w:val="0"/>
        <w:jc w:val="both"/>
      </w:pPr>
      <w:bookmarkStart w:id="11" w:name="_ENREF_12"/>
      <w:r w:rsidRPr="0052528A">
        <w:t>12.</w:t>
      </w:r>
      <w:r w:rsidRPr="0052528A">
        <w:tab/>
        <w:t>Rannikko  AP, Taari  K. Tranexamic acid in control of primary hemorrhage during transurethral prostatectomy. Urology. 2004;64:955-8.</w:t>
      </w:r>
      <w:bookmarkEnd w:id="11"/>
    </w:p>
    <w:p w:rsidR="0052528A" w:rsidRPr="0052528A" w:rsidRDefault="0052528A" w:rsidP="0052528A">
      <w:pPr>
        <w:pStyle w:val="EndNoteBibliography"/>
        <w:bidi w:val="0"/>
        <w:jc w:val="both"/>
      </w:pPr>
      <w:bookmarkStart w:id="12" w:name="_ENREF_13"/>
      <w:r w:rsidRPr="0052528A">
        <w:t>13.</w:t>
      </w:r>
      <w:r w:rsidRPr="0052528A">
        <w:tab/>
        <w:t>Ducloy-Bouthors  AJ, Duhamel  A, Broisin  F, Huissoud  C, Keita-Meyer  H, al e. High-dose tranexamic acid reduces blood loss in postpartum haemorrhage. Crit Care. 2011;15(2):117.</w:t>
      </w:r>
      <w:bookmarkEnd w:id="12"/>
    </w:p>
    <w:p w:rsidR="0052528A" w:rsidRPr="0052528A" w:rsidRDefault="0052528A" w:rsidP="0052528A">
      <w:pPr>
        <w:pStyle w:val="EndNoteBibliography"/>
        <w:bidi w:val="0"/>
        <w:jc w:val="both"/>
      </w:pPr>
      <w:bookmarkStart w:id="13" w:name="_ENREF_14"/>
      <w:r w:rsidRPr="0052528A">
        <w:t>14.</w:t>
      </w:r>
      <w:r w:rsidRPr="0052528A">
        <w:tab/>
        <w:t>Taksaudom  NS, Tantraworasin  A. Additional effects of topical tranexamic acid in on-pump cardiac surgery. Asian Cardiovasc Thorac Ann. 2017;25(1):24-30.</w:t>
      </w:r>
      <w:bookmarkEnd w:id="13"/>
    </w:p>
    <w:p w:rsidR="0052528A" w:rsidRPr="0052528A" w:rsidRDefault="0052528A" w:rsidP="0052528A">
      <w:pPr>
        <w:pStyle w:val="EndNoteBibliography"/>
        <w:bidi w:val="0"/>
        <w:jc w:val="both"/>
      </w:pPr>
      <w:bookmarkStart w:id="14" w:name="_ENREF_15"/>
      <w:r w:rsidRPr="0052528A">
        <w:lastRenderedPageBreak/>
        <w:t>15.</w:t>
      </w:r>
      <w:r w:rsidRPr="0052528A">
        <w:tab/>
        <w:t>Dobrovolsky  A, Titaeva  E. The fibrinolysis system: regulation of activity and physiologic functions of its main components. Biochemistry (Mosc).67(1):99-108.</w:t>
      </w:r>
      <w:bookmarkEnd w:id="14"/>
    </w:p>
    <w:p w:rsidR="0052528A" w:rsidRPr="0052528A" w:rsidRDefault="0052528A" w:rsidP="0052528A">
      <w:pPr>
        <w:pStyle w:val="EndNoteBibliography"/>
        <w:bidi w:val="0"/>
        <w:jc w:val="both"/>
      </w:pPr>
      <w:bookmarkStart w:id="15" w:name="_ENREF_16"/>
      <w:r w:rsidRPr="0052528A">
        <w:t>16.</w:t>
      </w:r>
      <w:r w:rsidRPr="0052528A">
        <w:tab/>
        <w:t>McCormack  P. Tranexamic acid: a review of its use in the treatment of hyperfibrinolysis. Drugs. 2012;72(5):585-617.</w:t>
      </w:r>
      <w:bookmarkEnd w:id="15"/>
    </w:p>
    <w:p w:rsidR="0052528A" w:rsidRPr="0052528A" w:rsidRDefault="0052528A" w:rsidP="0052528A">
      <w:pPr>
        <w:pStyle w:val="EndNoteBibliography"/>
        <w:bidi w:val="0"/>
        <w:jc w:val="both"/>
      </w:pPr>
      <w:bookmarkStart w:id="16" w:name="_ENREF_17"/>
      <w:r w:rsidRPr="0052528A">
        <w:t>17.</w:t>
      </w:r>
      <w:r w:rsidRPr="0052528A">
        <w:tab/>
        <w:t>Nielsen  J, Gram  J, Fabrin  K, Holm-Nielsen  A, Jespersen  J. Lack of correlation between blood fibrinolysis and the immediate or post-operative blood loss in transurethral resection of the prostate. Br J Urol. 1997;80(1):105-10.</w:t>
      </w:r>
      <w:bookmarkEnd w:id="16"/>
    </w:p>
    <w:p w:rsidR="0052528A" w:rsidRPr="0052528A" w:rsidRDefault="0052528A" w:rsidP="0052528A">
      <w:pPr>
        <w:pStyle w:val="EndNoteBibliography"/>
        <w:bidi w:val="0"/>
        <w:jc w:val="both"/>
      </w:pPr>
      <w:bookmarkStart w:id="17" w:name="_ENREF_18"/>
      <w:r w:rsidRPr="0052528A">
        <w:t>18.</w:t>
      </w:r>
      <w:r w:rsidRPr="0052528A">
        <w:tab/>
        <w:t>Sethna  N, Zurakowski  D, Brustowicz  R, Bacsik  J, Sullivan  L, Shapiro  F. Tranexamic acid reduces intraoperative blood loss in pediatric patients undergoing scoliosis surgery. Anesthesiology. 2005;102(4):727-32.</w:t>
      </w:r>
      <w:bookmarkEnd w:id="17"/>
    </w:p>
    <w:p w:rsidR="0052528A" w:rsidRPr="0052528A" w:rsidRDefault="0052528A" w:rsidP="0052528A">
      <w:pPr>
        <w:pStyle w:val="EndNoteBibliography"/>
        <w:bidi w:val="0"/>
        <w:jc w:val="both"/>
      </w:pPr>
      <w:bookmarkStart w:id="18" w:name="_ENREF_19"/>
      <w:r w:rsidRPr="0052528A">
        <w:t>19.</w:t>
      </w:r>
      <w:r w:rsidRPr="0052528A">
        <w:tab/>
        <w:t>Wong  J, El Beheiry  H, Rampersaud  Y, Lewis  S, Ahn  H, De Silva  Y, et al. Tranexamic Acid reduces perioperative blood loss in adult patients having spinal fusion surgery. Anesth Analg. 2008;107(5):1479-86.</w:t>
      </w:r>
      <w:bookmarkEnd w:id="18"/>
    </w:p>
    <w:p w:rsidR="0052528A" w:rsidRPr="0052528A" w:rsidRDefault="0052528A" w:rsidP="0052528A">
      <w:pPr>
        <w:pStyle w:val="EndNoteBibliography"/>
        <w:bidi w:val="0"/>
        <w:jc w:val="both"/>
      </w:pPr>
      <w:bookmarkStart w:id="19" w:name="_ENREF_20"/>
      <w:r w:rsidRPr="0052528A">
        <w:t>20.</w:t>
      </w:r>
      <w:r w:rsidRPr="0052528A">
        <w:tab/>
        <w:t>Mayur  GP, Ashoo  G, Pankaj  D. Efficacy of tranexamic acid in decreasing blood loss during and after cesarean section: a randomized case controlled prospective study. J Obstetr Gynaecol India 2007;57:227-30.</w:t>
      </w:r>
      <w:bookmarkEnd w:id="19"/>
    </w:p>
    <w:p w:rsidR="0052528A" w:rsidRPr="0052528A" w:rsidRDefault="0052528A" w:rsidP="0052528A">
      <w:pPr>
        <w:pStyle w:val="EndNoteBibliography"/>
        <w:bidi w:val="0"/>
        <w:jc w:val="both"/>
      </w:pPr>
      <w:bookmarkStart w:id="20" w:name="_ENREF_21"/>
      <w:r w:rsidRPr="0052528A">
        <w:t>21.</w:t>
      </w:r>
      <w:r w:rsidRPr="0052528A">
        <w:tab/>
        <w:t>Alimian  MM. The effect of intravenoustranexamic acid on blood loss and surgicalfield quality during endoscopic sinus surgery: aplacebo-controlled clinical trial. J Clin Anesth. 2011;23(8):611-5.</w:t>
      </w:r>
      <w:bookmarkEnd w:id="20"/>
    </w:p>
    <w:p w:rsidR="0052528A" w:rsidRPr="0052528A" w:rsidRDefault="0052528A" w:rsidP="0052528A">
      <w:pPr>
        <w:pStyle w:val="EndNoteBibliography"/>
        <w:bidi w:val="0"/>
        <w:jc w:val="both"/>
      </w:pPr>
      <w:bookmarkStart w:id="21" w:name="_ENREF_22"/>
      <w:r w:rsidRPr="0052528A">
        <w:t>22.</w:t>
      </w:r>
      <w:r w:rsidRPr="0052528A">
        <w:tab/>
        <w:t>Testa  LT. Pharmacologic drugs forcontrolled hypotension. J Clin Anesth. 1995;7(4):326-37.</w:t>
      </w:r>
      <w:bookmarkEnd w:id="21"/>
    </w:p>
    <w:p w:rsidR="0052528A" w:rsidRPr="0052528A" w:rsidRDefault="0052528A" w:rsidP="0052528A">
      <w:pPr>
        <w:pStyle w:val="EndNoteBibliography"/>
        <w:bidi w:val="0"/>
        <w:jc w:val="both"/>
      </w:pPr>
      <w:bookmarkStart w:id="22" w:name="_ENREF_23"/>
      <w:r w:rsidRPr="0052528A">
        <w:t>23.</w:t>
      </w:r>
      <w:r w:rsidRPr="0052528A">
        <w:tab/>
        <w:t>White  P. The changing role of non-opioid analgesic techniques in the management of postoperative pain. Anesth Analg. 2005;101(5):5-22.</w:t>
      </w:r>
      <w:bookmarkEnd w:id="22"/>
    </w:p>
    <w:p w:rsidR="0052528A" w:rsidRPr="0052528A" w:rsidRDefault="0052528A" w:rsidP="0052528A">
      <w:pPr>
        <w:pStyle w:val="EndNoteBibliography"/>
        <w:bidi w:val="0"/>
        <w:jc w:val="both"/>
      </w:pPr>
      <w:bookmarkStart w:id="23" w:name="_ENREF_24"/>
      <w:r w:rsidRPr="0052528A">
        <w:t>24.</w:t>
      </w:r>
      <w:r w:rsidRPr="0052528A">
        <w:tab/>
        <w:t>Mina  S, Garcia-Perdomo  H. Effectiveness of tranexamic acid for decreasing bleeding in prostate surgery: a systematic review and meta-analysis. Central European Journal of Urology. 2018;71(1):72-7.</w:t>
      </w:r>
      <w:bookmarkEnd w:id="23"/>
    </w:p>
    <w:p w:rsidR="0052528A" w:rsidRPr="0052528A" w:rsidRDefault="0052528A" w:rsidP="0052528A">
      <w:pPr>
        <w:pStyle w:val="EndNoteBibliography"/>
        <w:bidi w:val="0"/>
        <w:jc w:val="both"/>
      </w:pPr>
      <w:bookmarkStart w:id="24" w:name="_ENREF_25"/>
      <w:r w:rsidRPr="0052528A">
        <w:t>25.</w:t>
      </w:r>
      <w:r w:rsidRPr="0052528A">
        <w:tab/>
        <w:t>Atti  D, Stefano  P, Carmelo  I. Efficacy of a short prophylaxis with tranexamic acid on hemostasis during transrectal prostate biopsy in patients taking oral anti-platelet treatment. J BUON. 2016;21(3):680-4.</w:t>
      </w:r>
      <w:bookmarkEnd w:id="24"/>
    </w:p>
    <w:p w:rsidR="0052528A" w:rsidRPr="0052528A" w:rsidRDefault="0052528A" w:rsidP="0052528A">
      <w:pPr>
        <w:pStyle w:val="EndNoteBibliography"/>
        <w:bidi w:val="0"/>
        <w:jc w:val="both"/>
      </w:pPr>
      <w:bookmarkStart w:id="25" w:name="_ENREF_26"/>
      <w:r w:rsidRPr="0052528A">
        <w:t>26.</w:t>
      </w:r>
      <w:r w:rsidRPr="0052528A">
        <w:tab/>
        <w:t>Mirmansouri  AF, Imantalab  V, Khoshrang  H, Biazar  G, Khanjanian  G, Ghazanfar Tehran  S. A Survey on the Effects of Intravenous Tranexamic Acid on the Amount of Transfusion in Patients Undergoing TURP. J of Guilan Univ of Med Sci 2016;25(98):110-6.</w:t>
      </w:r>
      <w:bookmarkEnd w:id="25"/>
    </w:p>
    <w:p w:rsidR="0052528A" w:rsidRPr="0052528A" w:rsidRDefault="0052528A" w:rsidP="0052528A">
      <w:pPr>
        <w:pStyle w:val="EndNoteBibliography"/>
        <w:bidi w:val="0"/>
        <w:jc w:val="both"/>
      </w:pPr>
      <w:bookmarkStart w:id="26" w:name="_ENREF_27"/>
      <w:r w:rsidRPr="0052528A">
        <w:t>27.</w:t>
      </w:r>
      <w:r w:rsidRPr="0052528A">
        <w:tab/>
        <w:t>Pourfakhr  P, Gatavi  E, Gooran  S, Etezadi  F. Local Administration of Tranexamic Acid During Prostatectomy Surgery: Effects on Reducing the Amount of Bleeding. Nephrourol Mon. 2016;8(6).</w:t>
      </w:r>
      <w:bookmarkEnd w:id="26"/>
    </w:p>
    <w:p w:rsidR="0052528A" w:rsidRPr="0052528A" w:rsidRDefault="0052528A" w:rsidP="0052528A">
      <w:pPr>
        <w:pStyle w:val="EndNoteBibliography"/>
        <w:bidi w:val="0"/>
        <w:jc w:val="both"/>
      </w:pPr>
      <w:bookmarkStart w:id="27" w:name="_ENREF_28"/>
      <w:r w:rsidRPr="0052528A">
        <w:t>28.</w:t>
      </w:r>
      <w:r w:rsidRPr="0052528A">
        <w:tab/>
        <w:t>Meng  Q, Pan  N, Xiong  J, Liu  N. Tranexamic acid is beneficial for reducing perioperative blood loss in transurethral resection of the prostate. Experimental and Therapeutic Medicine. 2018;7025:943-7.</w:t>
      </w:r>
      <w:bookmarkEnd w:id="27"/>
    </w:p>
    <w:p w:rsidR="0052528A" w:rsidRPr="0052528A" w:rsidRDefault="0052528A" w:rsidP="0052528A">
      <w:pPr>
        <w:pStyle w:val="EndNoteBibliography"/>
        <w:bidi w:val="0"/>
        <w:jc w:val="both"/>
      </w:pPr>
      <w:bookmarkStart w:id="28" w:name="_ENREF_29"/>
      <w:r w:rsidRPr="0052528A">
        <w:t>29.</w:t>
      </w:r>
      <w:r w:rsidRPr="0052528A">
        <w:tab/>
        <w:t>.A C, Borghi  G, Bignami  E, Bertarelli  G. Intraoperative use of tranexamic acid to reduce transfusion rate in patients undergoing radical retropubic prostatectomy: double blind, randomised, placebo controlled trial. BMJ. 2011;343.</w:t>
      </w:r>
      <w:bookmarkEnd w:id="28"/>
    </w:p>
    <w:p w:rsidR="0052528A" w:rsidRPr="0052528A" w:rsidRDefault="0052528A" w:rsidP="0052528A">
      <w:pPr>
        <w:pStyle w:val="EndNoteBibliography"/>
        <w:bidi w:val="0"/>
        <w:jc w:val="both"/>
      </w:pPr>
      <w:bookmarkStart w:id="29" w:name="_ENREF_30"/>
      <w:r w:rsidRPr="0052528A">
        <w:t>30.</w:t>
      </w:r>
      <w:r w:rsidRPr="0052528A">
        <w:tab/>
        <w:t>Rannikko  A, Taari  K. Tranexamic acid in control of primary hemorrhage during transurethral prostatectomy. Adult urology. 2004;64(5):955-58.</w:t>
      </w:r>
      <w:bookmarkEnd w:id="29"/>
    </w:p>
    <w:p w:rsidR="00FC3280" w:rsidRDefault="00FC3280" w:rsidP="0052528A">
      <w:pPr>
        <w:bidi w:val="0"/>
        <w:jc w:val="both"/>
        <w:rPr>
          <w:lang w:bidi="fa-IR"/>
        </w:rPr>
      </w:pPr>
      <w:r>
        <w:rPr>
          <w:rFonts w:cs="Times New Roman"/>
          <w:color w:val="000000"/>
          <w:sz w:val="28"/>
          <w:lang w:bidi="fa-IR"/>
        </w:rPr>
        <w:fldChar w:fldCharType="end"/>
      </w:r>
      <w:bookmarkStart w:id="30" w:name="_GoBack"/>
      <w:bookmarkEnd w:id="30"/>
    </w:p>
    <w:sectPr w:rsidR="00FC3280" w:rsidSect="00FD0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Yagut,Bold">
    <w:altName w:val="Times New Roman"/>
    <w:panose1 w:val="00000000000000000000"/>
    <w:charset w:val="B2"/>
    <w:family w:val="auto"/>
    <w:notTrueType/>
    <w:pitch w:val="default"/>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 Mitra">
    <w:altName w:val="Courier New"/>
    <w:charset w:val="B2"/>
    <w:family w:val="auto"/>
    <w:pitch w:val="variable"/>
    <w:sig w:usb0="00002000" w:usb1="80000000" w:usb2="00000008" w:usb3="00000000" w:csb0="00000040" w:csb1="00000000"/>
  </w:font>
  <w:font w:name="BLotus,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iran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docVars>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F91EAB"/>
    <w:rsid w:val="000F39F1"/>
    <w:rsid w:val="00214967"/>
    <w:rsid w:val="0052528A"/>
    <w:rsid w:val="005810B7"/>
    <w:rsid w:val="00602792"/>
    <w:rsid w:val="0066205D"/>
    <w:rsid w:val="00724904"/>
    <w:rsid w:val="007D3C1F"/>
    <w:rsid w:val="00A736FF"/>
    <w:rsid w:val="00AF1FD8"/>
    <w:rsid w:val="00B93B96"/>
    <w:rsid w:val="00BE1414"/>
    <w:rsid w:val="00CF571E"/>
    <w:rsid w:val="00D47053"/>
    <w:rsid w:val="00DA35B7"/>
    <w:rsid w:val="00F73389"/>
    <w:rsid w:val="00F86DFC"/>
    <w:rsid w:val="00F91EAB"/>
    <w:rsid w:val="00FC3280"/>
    <w:rsid w:val="00FD0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F5D4F-EC9C-46B1-B48A-FB31F0C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EAB"/>
    <w:pPr>
      <w:bidi/>
      <w:spacing w:line="580" w:lineRule="atLeast"/>
      <w:ind w:firstLine="425"/>
      <w:jc w:val="lowKashida"/>
    </w:pPr>
    <w:rPr>
      <w:rFonts w:ascii="Times New Roman" w:eastAsia="Times New Roman" w:hAnsi="Times New Roman" w:cs="B Lotus"/>
      <w:szCs w:val="28"/>
    </w:rPr>
  </w:style>
  <w:style w:type="paragraph" w:styleId="Heading1">
    <w:name w:val="heading 1"/>
    <w:basedOn w:val="Normal"/>
    <w:next w:val="Normal"/>
    <w:link w:val="Heading1Char"/>
    <w:qFormat/>
    <w:rsid w:val="00F91EAB"/>
    <w:pPr>
      <w:keepNext/>
      <w:ind w:firstLine="0"/>
      <w:outlineLvl w:val="0"/>
    </w:pPr>
    <w:rPr>
      <w:rFonts w:cs="B Nazanin"/>
      <w:b/>
      <w:bCs/>
      <w:sz w:val="30"/>
      <w:szCs w:val="3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1EAB"/>
    <w:rPr>
      <w:rFonts w:ascii="Times New Roman" w:eastAsia="Times New Roman" w:hAnsi="Times New Roman" w:cs="B Nazanin"/>
      <w:b/>
      <w:bCs/>
      <w:sz w:val="30"/>
      <w:szCs w:val="36"/>
      <w:lang w:bidi="fa-IR"/>
    </w:rPr>
  </w:style>
  <w:style w:type="paragraph" w:customStyle="1" w:styleId="Normal1">
    <w:name w:val="Normal1"/>
    <w:link w:val="normalChar"/>
    <w:rsid w:val="00F91EAB"/>
    <w:pPr>
      <w:spacing w:after="160" w:line="259" w:lineRule="auto"/>
      <w:jc w:val="left"/>
    </w:pPr>
    <w:rPr>
      <w:rFonts w:ascii="Calibri" w:eastAsia="Calibri" w:hAnsi="Calibri" w:cs="Calibri"/>
    </w:rPr>
  </w:style>
  <w:style w:type="paragraph" w:styleId="ListParagraph">
    <w:name w:val="List Paragraph"/>
    <w:basedOn w:val="Normal"/>
    <w:qFormat/>
    <w:rsid w:val="00214967"/>
    <w:pPr>
      <w:ind w:left="720"/>
      <w:contextualSpacing/>
    </w:pPr>
    <w:rPr>
      <w:rFonts w:ascii="Calibri" w:eastAsia="Calibri" w:hAnsi="Calibri" w:cs="Arial"/>
      <w:lang w:bidi="fa-IR"/>
    </w:rPr>
  </w:style>
  <w:style w:type="paragraph" w:styleId="BalloonText">
    <w:name w:val="Balloon Text"/>
    <w:basedOn w:val="Normal"/>
    <w:link w:val="BalloonTextChar"/>
    <w:uiPriority w:val="99"/>
    <w:semiHidden/>
    <w:unhideWhenUsed/>
    <w:rsid w:val="006620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5D"/>
    <w:rPr>
      <w:rFonts w:ascii="Tahoma" w:eastAsia="Times New Roman" w:hAnsi="Tahoma" w:cs="Tahoma"/>
      <w:sz w:val="16"/>
      <w:szCs w:val="16"/>
    </w:rPr>
  </w:style>
  <w:style w:type="paragraph" w:customStyle="1" w:styleId="EndNoteBibliography">
    <w:name w:val="EndNote Bibliography"/>
    <w:basedOn w:val="Normal"/>
    <w:link w:val="EndNoteBibliographyChar"/>
    <w:rsid w:val="00FC3280"/>
    <w:pPr>
      <w:spacing w:line="240" w:lineRule="auto"/>
      <w:ind w:firstLine="0"/>
      <w:jc w:val="center"/>
    </w:pPr>
    <w:rPr>
      <w:rFonts w:cs="Times New Roman"/>
      <w:noProof/>
      <w:color w:val="000000"/>
      <w:szCs w:val="24"/>
    </w:rPr>
  </w:style>
  <w:style w:type="character" w:customStyle="1" w:styleId="EndNoteBibliographyChar">
    <w:name w:val="EndNote Bibliography Char"/>
    <w:link w:val="EndNoteBibliography"/>
    <w:rsid w:val="00FC3280"/>
    <w:rPr>
      <w:rFonts w:ascii="Times New Roman" w:eastAsia="Times New Roman" w:hAnsi="Times New Roman" w:cs="Times New Roman"/>
      <w:noProof/>
      <w:color w:val="000000"/>
      <w:szCs w:val="24"/>
    </w:rPr>
  </w:style>
  <w:style w:type="paragraph" w:customStyle="1" w:styleId="EndNoteBibliographyTitle">
    <w:name w:val="EndNote Bibliography Title"/>
    <w:basedOn w:val="Normal"/>
    <w:link w:val="EndNoteBibliographyTitleChar"/>
    <w:rsid w:val="0052528A"/>
    <w:pPr>
      <w:jc w:val="center"/>
    </w:pPr>
    <w:rPr>
      <w:rFonts w:cs="Times New Roman"/>
      <w:noProof/>
    </w:rPr>
  </w:style>
  <w:style w:type="character" w:customStyle="1" w:styleId="normalChar">
    <w:name w:val="normal Char"/>
    <w:basedOn w:val="DefaultParagraphFont"/>
    <w:link w:val="Normal1"/>
    <w:rsid w:val="0052528A"/>
    <w:rPr>
      <w:rFonts w:ascii="Calibri" w:eastAsia="Calibri" w:hAnsi="Calibri" w:cs="Calibri"/>
    </w:rPr>
  </w:style>
  <w:style w:type="character" w:customStyle="1" w:styleId="EndNoteBibliographyTitleChar">
    <w:name w:val="EndNote Bibliography Title Char"/>
    <w:basedOn w:val="normalChar"/>
    <w:link w:val="EndNoteBibliographyTitle"/>
    <w:rsid w:val="0052528A"/>
    <w:rPr>
      <w:rFonts w:ascii="Times New Roman" w:eastAsia="Times New Roman" w:hAnsi="Times New Roman" w:cs="Times New Roman"/>
      <w:noProof/>
      <w:szCs w:val="28"/>
    </w:rPr>
  </w:style>
  <w:style w:type="character" w:styleId="Hyperlink">
    <w:name w:val="Hyperlink"/>
    <w:basedOn w:val="DefaultParagraphFont"/>
    <w:uiPriority w:val="99"/>
    <w:unhideWhenUsed/>
    <w:rsid w:val="005252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6925</Words>
  <Characters>39475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dc:creator>
  <cp:lastModifiedBy>Windows User</cp:lastModifiedBy>
  <cp:revision>10</cp:revision>
  <dcterms:created xsi:type="dcterms:W3CDTF">2020-04-20T11:01:00Z</dcterms:created>
  <dcterms:modified xsi:type="dcterms:W3CDTF">2020-04-20T07:37:00Z</dcterms:modified>
</cp:coreProperties>
</file>