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498" w:rsidRPr="00F5275C" w:rsidRDefault="00064498" w:rsidP="00F5275C">
      <w:pPr>
        <w:jc w:val="both"/>
        <w:rPr>
          <w:sz w:val="24"/>
          <w:szCs w:val="24"/>
          <w:lang w:bidi="fa-IR"/>
        </w:rPr>
      </w:pPr>
    </w:p>
    <w:p w:rsidR="009B4F78" w:rsidRDefault="009B4F78" w:rsidP="009D31A8">
      <w:pPr>
        <w:keepNext/>
        <w:bidi/>
        <w:spacing w:before="240" w:after="240"/>
        <w:jc w:val="center"/>
        <w:outlineLvl w:val="4"/>
        <w:rPr>
          <w:rFonts w:ascii="Times New Roman" w:eastAsia="Times New Roman" w:hAnsi="Times New Roman" w:cs="B Zar"/>
          <w:b/>
          <w:bCs/>
          <w:sz w:val="28"/>
          <w:szCs w:val="26"/>
          <w:rtl/>
        </w:rPr>
      </w:pPr>
      <w:r w:rsidRPr="009D31A8">
        <w:rPr>
          <w:rFonts w:ascii="Times New Roman" w:eastAsia="Times New Roman" w:hAnsi="Times New Roman" w:cs="B Zar" w:hint="cs"/>
          <w:b/>
          <w:bCs/>
          <w:sz w:val="28"/>
          <w:szCs w:val="26"/>
          <w:rtl/>
        </w:rPr>
        <w:t>مقایسه</w:t>
      </w:r>
      <w:r w:rsidRPr="009D31A8">
        <w:rPr>
          <w:rFonts w:ascii="Times New Roman" w:eastAsia="Times New Roman" w:hAnsi="Times New Roman" w:cs="B Zar" w:hint="cs"/>
          <w:b/>
          <w:bCs/>
          <w:sz w:val="28"/>
          <w:szCs w:val="26"/>
          <w:rtl/>
          <w:lang w:bidi="fa-IR"/>
        </w:rPr>
        <w:t xml:space="preserve"> </w:t>
      </w:r>
      <w:r w:rsidRPr="009D31A8">
        <w:rPr>
          <w:rFonts w:ascii="Times New Roman" w:eastAsia="Times New Roman" w:hAnsi="Times New Roman" w:cs="B Zar" w:hint="cs"/>
          <w:b/>
          <w:bCs/>
          <w:sz w:val="28"/>
          <w:szCs w:val="26"/>
          <w:rtl/>
        </w:rPr>
        <w:t>بی دردی پس از عمل</w:t>
      </w:r>
      <w:r w:rsidRPr="009D31A8">
        <w:rPr>
          <w:rFonts w:ascii="Times New Roman" w:eastAsia="Times New Roman" w:hAnsi="Times New Roman" w:cs="B Zar"/>
          <w:b/>
          <w:bCs/>
          <w:sz w:val="28"/>
          <w:szCs w:val="26"/>
        </w:rPr>
        <w:t xml:space="preserve"> </w:t>
      </w:r>
      <w:r w:rsidRPr="009D31A8">
        <w:rPr>
          <w:rFonts w:ascii="Times New Roman" w:eastAsia="Times New Roman" w:hAnsi="Times New Roman" w:cs="B Zar" w:hint="cs"/>
          <w:b/>
          <w:bCs/>
          <w:sz w:val="28"/>
          <w:szCs w:val="26"/>
          <w:rtl/>
        </w:rPr>
        <w:t>با مورفین و متادون عضلاني در بیماران دچار شکستگی تیبیا</w:t>
      </w:r>
    </w:p>
    <w:p w:rsidR="00403C9B" w:rsidRPr="009A4A6D" w:rsidRDefault="00403C9B" w:rsidP="007052CC">
      <w:pPr>
        <w:bidi/>
        <w:jc w:val="center"/>
        <w:rPr>
          <w:rFonts w:ascii="Microsoft Uighur" w:hAnsi="Microsoft Uighur" w:cs="Microsoft Uighur"/>
          <w:b/>
          <w:bCs/>
          <w:sz w:val="24"/>
          <w:szCs w:val="24"/>
          <w:vertAlign w:val="superscript"/>
          <w:rtl/>
        </w:rPr>
      </w:pPr>
      <w:r w:rsidRPr="009A4A6D">
        <w:rPr>
          <w:rFonts w:ascii="Microsoft Uighur" w:hAnsi="Microsoft Uighur" w:cs="Microsoft Uighur" w:hint="cs"/>
          <w:b/>
          <w:bCs/>
          <w:sz w:val="24"/>
          <w:szCs w:val="24"/>
          <w:rtl/>
        </w:rPr>
        <w:t>ولی الله حسنی</w:t>
      </w:r>
      <w:r w:rsidRPr="009A4A6D">
        <w:rPr>
          <w:rFonts w:ascii="Microsoft Uighur" w:hAnsi="Microsoft Uighur" w:cs="Microsoft Uighur" w:hint="cs"/>
          <w:b/>
          <w:bCs/>
          <w:sz w:val="24"/>
          <w:szCs w:val="24"/>
          <w:vertAlign w:val="superscript"/>
          <w:rtl/>
        </w:rPr>
        <w:t>1</w:t>
      </w:r>
      <w:r w:rsidRPr="009A4A6D">
        <w:rPr>
          <w:rFonts w:ascii="Microsoft Uighur" w:hAnsi="Microsoft Uighur" w:cs="Microsoft Uighur" w:hint="cs"/>
          <w:b/>
          <w:bCs/>
          <w:sz w:val="24"/>
          <w:szCs w:val="24"/>
          <w:rtl/>
        </w:rPr>
        <w:t>، رضا فرهمندراد</w:t>
      </w:r>
      <w:r w:rsidR="001E03EF">
        <w:rPr>
          <w:rFonts w:ascii="Microsoft Uighur" w:hAnsi="Microsoft Uighur" w:cs="Microsoft Uighur"/>
          <w:b/>
          <w:bCs/>
          <w:sz w:val="24"/>
          <w:szCs w:val="24"/>
        </w:rPr>
        <w:t xml:space="preserve">  )</w:t>
      </w:r>
      <w:r w:rsidR="001E03EF">
        <w:rPr>
          <w:rFonts w:ascii="Microsoft Uighur" w:hAnsi="Microsoft Uighur" w:cs="Microsoft Uighur" w:hint="cs"/>
          <w:b/>
          <w:bCs/>
          <w:sz w:val="24"/>
          <w:szCs w:val="24"/>
          <w:rtl/>
          <w:lang w:bidi="fa-IR"/>
        </w:rPr>
        <w:t>نویسنده مسئول)</w:t>
      </w:r>
      <w:bookmarkStart w:id="0" w:name="_GoBack"/>
      <w:bookmarkEnd w:id="0"/>
      <w:r w:rsidRPr="009A4A6D">
        <w:rPr>
          <w:rFonts w:ascii="Microsoft Uighur" w:hAnsi="Microsoft Uighur" w:cs="Microsoft Uighur" w:hint="cs"/>
          <w:b/>
          <w:bCs/>
          <w:sz w:val="24"/>
          <w:szCs w:val="24"/>
          <w:vertAlign w:val="superscript"/>
          <w:rtl/>
        </w:rPr>
        <w:t>2</w:t>
      </w:r>
      <w:r w:rsidRPr="009A4A6D">
        <w:rPr>
          <w:rFonts w:ascii="Microsoft Uighur" w:hAnsi="Microsoft Uighur" w:cs="Microsoft Uighur" w:hint="cs"/>
          <w:b/>
          <w:bCs/>
          <w:sz w:val="24"/>
          <w:szCs w:val="24"/>
          <w:rtl/>
        </w:rPr>
        <w:t xml:space="preserve">، </w:t>
      </w:r>
      <w:r>
        <w:rPr>
          <w:rFonts w:ascii="Microsoft Uighur" w:hAnsi="Microsoft Uighur" w:cs="Microsoft Uighur" w:hint="cs"/>
          <w:b/>
          <w:bCs/>
          <w:sz w:val="24"/>
          <w:szCs w:val="24"/>
          <w:rtl/>
        </w:rPr>
        <w:t>هادی عالی انور</w:t>
      </w:r>
      <w:r w:rsidRPr="009A4A6D">
        <w:rPr>
          <w:rFonts w:ascii="Microsoft Uighur" w:hAnsi="Microsoft Uighur" w:cs="Microsoft Uighur" w:hint="cs"/>
          <w:b/>
          <w:bCs/>
          <w:sz w:val="24"/>
          <w:szCs w:val="24"/>
          <w:rtl/>
        </w:rPr>
        <w:t>ی</w:t>
      </w:r>
      <w:r w:rsidRPr="009A4A6D">
        <w:rPr>
          <w:rFonts w:ascii="Microsoft Uighur" w:hAnsi="Microsoft Uighur" w:cs="Microsoft Uighur" w:hint="cs"/>
          <w:b/>
          <w:bCs/>
          <w:sz w:val="24"/>
          <w:szCs w:val="24"/>
          <w:vertAlign w:val="superscript"/>
          <w:rtl/>
        </w:rPr>
        <w:t>3</w:t>
      </w:r>
      <w:r w:rsidRPr="009A4A6D">
        <w:rPr>
          <w:rFonts w:ascii="Microsoft Uighur" w:hAnsi="Microsoft Uighur" w:cs="Microsoft Uighur" w:hint="cs"/>
          <w:b/>
          <w:bCs/>
          <w:sz w:val="24"/>
          <w:szCs w:val="24"/>
          <w:rtl/>
        </w:rPr>
        <w:t xml:space="preserve"> </w:t>
      </w:r>
    </w:p>
    <w:p w:rsidR="00403C9B" w:rsidRDefault="00403C9B" w:rsidP="00403C9B">
      <w:pPr>
        <w:bidi/>
        <w:jc w:val="center"/>
        <w:rPr>
          <w:rFonts w:ascii="Microsoft Uighur" w:hAnsi="Microsoft Uighur" w:cs="Microsoft Uighur"/>
          <w:b/>
          <w:bCs/>
          <w:vertAlign w:val="superscript"/>
          <w:rtl/>
        </w:rPr>
      </w:pPr>
    </w:p>
    <w:p w:rsidR="00403C9B" w:rsidRPr="009A4A6D" w:rsidRDefault="00403C9B" w:rsidP="00403C9B">
      <w:pPr>
        <w:bidi/>
        <w:spacing w:line="240" w:lineRule="auto"/>
        <w:jc w:val="both"/>
        <w:rPr>
          <w:rFonts w:ascii="Microsoft Uighur" w:hAnsi="Microsoft Uighur" w:cs="Microsoft Uighur"/>
          <w:b/>
          <w:bCs/>
          <w:rtl/>
        </w:rPr>
      </w:pPr>
      <w:r>
        <w:rPr>
          <w:rFonts w:ascii="Microsoft Uighur" w:hAnsi="Microsoft Uighur" w:cs="Microsoft Uighur" w:hint="cs"/>
          <w:b/>
          <w:bCs/>
          <w:vertAlign w:val="superscript"/>
          <w:rtl/>
        </w:rPr>
        <w:t>1</w:t>
      </w:r>
      <w:r>
        <w:rPr>
          <w:rFonts w:ascii="Microsoft Uighur" w:hAnsi="Microsoft Uighur" w:cs="Microsoft Uighur" w:hint="cs"/>
          <w:b/>
          <w:bCs/>
          <w:rtl/>
        </w:rPr>
        <w:t>استاد، متخصص بیهوشی و مراقبت های ویژه؛فلوشیپ بخش مراقبت های ویژه، بیمارستان حضرت رسول اکرم، گروه بیهوشی، دانشکده پزشکی، دانشگاه علوم پزشکی ایران، تهران، ایران</w:t>
      </w:r>
    </w:p>
    <w:p w:rsidR="00403C9B" w:rsidRPr="009A4A6D" w:rsidRDefault="00403C9B" w:rsidP="00403C9B">
      <w:pPr>
        <w:bidi/>
        <w:spacing w:line="240" w:lineRule="auto"/>
        <w:jc w:val="both"/>
        <w:rPr>
          <w:rFonts w:ascii="Microsoft Uighur" w:hAnsi="Microsoft Uighur" w:cs="Microsoft Uighur"/>
          <w:b/>
          <w:bCs/>
          <w:rtl/>
        </w:rPr>
      </w:pPr>
      <w:r>
        <w:rPr>
          <w:rFonts w:ascii="Microsoft Uighur" w:hAnsi="Microsoft Uighur" w:cs="Microsoft Uighur" w:hint="cs"/>
          <w:b/>
          <w:bCs/>
          <w:vertAlign w:val="superscript"/>
          <w:rtl/>
        </w:rPr>
        <w:t>2</w:t>
      </w:r>
      <w:r w:rsidRPr="009A4A6D">
        <w:rPr>
          <w:rFonts w:ascii="Microsoft Uighur" w:hAnsi="Microsoft Uighur" w:cs="Microsoft Uighur" w:hint="cs"/>
          <w:b/>
          <w:bCs/>
          <w:rtl/>
        </w:rPr>
        <w:t xml:space="preserve"> </w:t>
      </w:r>
      <w:r>
        <w:rPr>
          <w:rFonts w:ascii="Microsoft Uighur" w:hAnsi="Microsoft Uighur" w:cs="Microsoft Uighur" w:hint="cs"/>
          <w:b/>
          <w:bCs/>
          <w:rtl/>
        </w:rPr>
        <w:t>استادیار، متخصص بیهوشی و مراقبت های ویژه، بیمارستان حضرت رسول اکرم، گروه بیهوشی، دانشکده پزشکی، دانشگاه علوم پزشکی ایران، تهران، ایران</w:t>
      </w:r>
    </w:p>
    <w:p w:rsidR="00403C9B" w:rsidRDefault="00403C9B" w:rsidP="007052CC">
      <w:pPr>
        <w:bidi/>
        <w:spacing w:line="240" w:lineRule="auto"/>
        <w:jc w:val="both"/>
        <w:rPr>
          <w:rFonts w:ascii="Microsoft Uighur" w:hAnsi="Microsoft Uighur" w:cs="Microsoft Uighur"/>
          <w:b/>
          <w:bCs/>
          <w:vertAlign w:val="superscript"/>
          <w:rtl/>
        </w:rPr>
      </w:pPr>
      <w:r>
        <w:rPr>
          <w:rFonts w:ascii="Microsoft Uighur" w:hAnsi="Microsoft Uighur" w:cs="Microsoft Uighur" w:hint="cs"/>
          <w:b/>
          <w:bCs/>
          <w:vertAlign w:val="superscript"/>
          <w:rtl/>
        </w:rPr>
        <w:t>3ا</w:t>
      </w:r>
      <w:r w:rsidRPr="009A4A6D">
        <w:rPr>
          <w:rFonts w:ascii="Microsoft Uighur" w:hAnsi="Microsoft Uighur" w:cs="Microsoft Uighur" w:hint="cs"/>
          <w:b/>
          <w:bCs/>
          <w:rtl/>
        </w:rPr>
        <w:t xml:space="preserve"> </w:t>
      </w:r>
      <w:r>
        <w:rPr>
          <w:rFonts w:ascii="Microsoft Uighur" w:hAnsi="Microsoft Uighur" w:cs="Microsoft Uighur" w:hint="cs"/>
          <w:b/>
          <w:bCs/>
          <w:rtl/>
        </w:rPr>
        <w:t>استادیار، متخصص بیهوشی و مراقبت ها</w:t>
      </w:r>
      <w:r w:rsidR="007052CC">
        <w:rPr>
          <w:rFonts w:ascii="Microsoft Uighur" w:hAnsi="Microsoft Uighur" w:cs="Microsoft Uighur" w:hint="cs"/>
          <w:b/>
          <w:bCs/>
          <w:rtl/>
        </w:rPr>
        <w:t>ی ویژه، بیمارستان حضرت علی بن ابیطالب</w:t>
      </w:r>
      <w:r>
        <w:rPr>
          <w:rFonts w:ascii="Microsoft Uighur" w:hAnsi="Microsoft Uighur" w:cs="Microsoft Uighur" w:hint="cs"/>
          <w:b/>
          <w:bCs/>
          <w:rtl/>
        </w:rPr>
        <w:t xml:space="preserve">، گروه بیهوشی، دانشکده پزشکی، دانشگاه علوم پزشکی </w:t>
      </w:r>
      <w:r w:rsidR="007052CC">
        <w:rPr>
          <w:rFonts w:ascii="Microsoft Uighur" w:hAnsi="Microsoft Uighur" w:cs="Microsoft Uighur" w:hint="cs"/>
          <w:b/>
          <w:bCs/>
          <w:rtl/>
        </w:rPr>
        <w:t>زاهدان</w:t>
      </w:r>
      <w:r>
        <w:rPr>
          <w:rFonts w:ascii="Microsoft Uighur" w:hAnsi="Microsoft Uighur" w:cs="Microsoft Uighur" w:hint="cs"/>
          <w:b/>
          <w:bCs/>
          <w:rtl/>
        </w:rPr>
        <w:t xml:space="preserve">، </w:t>
      </w:r>
      <w:r w:rsidR="007052CC">
        <w:rPr>
          <w:rFonts w:ascii="Microsoft Uighur" w:hAnsi="Microsoft Uighur" w:cs="Microsoft Uighur" w:hint="cs"/>
          <w:b/>
          <w:bCs/>
          <w:rtl/>
        </w:rPr>
        <w:t>زاهدان</w:t>
      </w:r>
      <w:r>
        <w:rPr>
          <w:rFonts w:ascii="Microsoft Uighur" w:hAnsi="Microsoft Uighur" w:cs="Microsoft Uighur" w:hint="cs"/>
          <w:b/>
          <w:bCs/>
          <w:rtl/>
        </w:rPr>
        <w:t>، ایران</w:t>
      </w:r>
    </w:p>
    <w:p w:rsidR="009D31A8" w:rsidRPr="009D31A8" w:rsidRDefault="009D31A8" w:rsidP="009D31A8">
      <w:pPr>
        <w:keepNext/>
        <w:bidi/>
        <w:spacing w:before="240" w:after="240"/>
        <w:jc w:val="center"/>
        <w:outlineLvl w:val="4"/>
        <w:rPr>
          <w:rFonts w:ascii="Times New Roman" w:eastAsia="Times New Roman" w:hAnsi="Times New Roman" w:cs="B Zar"/>
          <w:b/>
          <w:bCs/>
          <w:sz w:val="28"/>
          <w:szCs w:val="26"/>
        </w:rPr>
      </w:pPr>
    </w:p>
    <w:p w:rsidR="009B4F78" w:rsidRPr="009D31A8" w:rsidRDefault="009B4F78" w:rsidP="009D31A8">
      <w:pPr>
        <w:keepNext/>
        <w:spacing w:before="240" w:after="240"/>
        <w:jc w:val="center"/>
        <w:outlineLvl w:val="4"/>
        <w:rPr>
          <w:rFonts w:ascii="Times New Roman" w:eastAsia="Times New Roman" w:hAnsi="Times New Roman" w:cs="B Zar"/>
          <w:b/>
          <w:bCs/>
          <w:sz w:val="28"/>
          <w:szCs w:val="26"/>
          <w:rtl/>
        </w:rPr>
      </w:pPr>
      <w:r w:rsidRPr="009D31A8">
        <w:rPr>
          <w:rFonts w:ascii="Times New Roman" w:eastAsia="Times New Roman" w:hAnsi="Times New Roman" w:cs="B Zar"/>
          <w:b/>
          <w:bCs/>
          <w:sz w:val="28"/>
          <w:szCs w:val="26"/>
          <w:lang w:bidi="fa-IR"/>
        </w:rPr>
        <w:t>Comparison of</w:t>
      </w:r>
      <w:r w:rsidRPr="009D31A8">
        <w:rPr>
          <w:rFonts w:ascii="Times New Roman" w:eastAsia="Times New Roman" w:hAnsi="Times New Roman" w:cs="B Zar" w:hint="cs"/>
          <w:b/>
          <w:bCs/>
          <w:sz w:val="28"/>
          <w:szCs w:val="26"/>
          <w:rtl/>
          <w:lang w:bidi="fa-IR"/>
        </w:rPr>
        <w:t>intramuscular</w:t>
      </w:r>
      <w:r w:rsidR="00431463">
        <w:rPr>
          <w:rFonts w:ascii="Times New Roman" w:eastAsia="Times New Roman" w:hAnsi="Times New Roman" w:cs="B Zar" w:hint="cs"/>
          <w:b/>
          <w:bCs/>
          <w:sz w:val="28"/>
          <w:szCs w:val="26"/>
          <w:rtl/>
          <w:lang w:bidi="fa-IR"/>
        </w:rPr>
        <w:t xml:space="preserve"> </w:t>
      </w:r>
      <w:r w:rsidRPr="009D31A8">
        <w:rPr>
          <w:rFonts w:ascii="Times New Roman" w:eastAsia="Times New Roman" w:hAnsi="Times New Roman" w:cs="B Zar" w:hint="cs"/>
          <w:b/>
          <w:bCs/>
          <w:sz w:val="28"/>
          <w:szCs w:val="26"/>
          <w:rtl/>
          <w:lang w:bidi="fa-IR"/>
        </w:rPr>
        <w:t xml:space="preserve"> </w:t>
      </w:r>
      <w:r w:rsidRPr="009D31A8">
        <w:rPr>
          <w:rFonts w:ascii="Times New Roman" w:eastAsia="Times New Roman" w:hAnsi="Times New Roman" w:cs="B Zar"/>
          <w:b/>
          <w:bCs/>
          <w:sz w:val="28"/>
          <w:szCs w:val="26"/>
          <w:lang w:bidi="fa-IR"/>
        </w:rPr>
        <w:t xml:space="preserve"> morphine and methadone on postoperative analgesia in patients with </w:t>
      </w:r>
      <w:proofErr w:type="spellStart"/>
      <w:r w:rsidRPr="009D31A8">
        <w:rPr>
          <w:rFonts w:ascii="Times New Roman" w:eastAsia="Times New Roman" w:hAnsi="Times New Roman" w:cs="B Zar"/>
          <w:b/>
          <w:bCs/>
          <w:sz w:val="28"/>
          <w:szCs w:val="26"/>
          <w:lang w:bidi="fa-IR"/>
        </w:rPr>
        <w:t>tibial</w:t>
      </w:r>
      <w:proofErr w:type="spellEnd"/>
      <w:r w:rsidRPr="009D31A8">
        <w:rPr>
          <w:rFonts w:ascii="Times New Roman" w:eastAsia="Times New Roman" w:hAnsi="Times New Roman" w:cs="B Zar"/>
          <w:b/>
          <w:bCs/>
          <w:sz w:val="28"/>
          <w:szCs w:val="26"/>
          <w:lang w:bidi="fa-IR"/>
        </w:rPr>
        <w:t xml:space="preserve"> fracture</w:t>
      </w:r>
    </w:p>
    <w:p w:rsidR="004F1C24" w:rsidRPr="00F5275C" w:rsidRDefault="004F1C24" w:rsidP="00F5275C">
      <w:pPr>
        <w:bidi/>
        <w:jc w:val="both"/>
        <w:rPr>
          <w:rStyle w:val="Strong"/>
          <w:rFonts w:cs="B Nazanin"/>
          <w:sz w:val="24"/>
          <w:szCs w:val="24"/>
        </w:rPr>
      </w:pPr>
    </w:p>
    <w:p w:rsidR="009B4F78" w:rsidRPr="00F5275C" w:rsidRDefault="009B4F78" w:rsidP="00F5275C">
      <w:pPr>
        <w:keepNext/>
        <w:bidi/>
        <w:spacing w:before="240" w:after="240"/>
        <w:jc w:val="both"/>
        <w:outlineLvl w:val="4"/>
        <w:rPr>
          <w:rFonts w:ascii="Times New Roman" w:eastAsia="Times New Roman" w:hAnsi="Times New Roman" w:cs="B Zar"/>
          <w:b/>
          <w:bCs/>
          <w:sz w:val="24"/>
          <w:szCs w:val="24"/>
        </w:rPr>
      </w:pPr>
      <w:r w:rsidRPr="00F5275C">
        <w:rPr>
          <w:rFonts w:ascii="Times New Roman" w:eastAsia="Times New Roman" w:hAnsi="Times New Roman" w:cs="B Zar"/>
          <w:b/>
          <w:bCs/>
          <w:sz w:val="24"/>
          <w:szCs w:val="24"/>
          <w:rtl/>
        </w:rPr>
        <w:t>چكيده</w:t>
      </w:r>
    </w:p>
    <w:p w:rsidR="00837E8E" w:rsidRPr="00F5275C" w:rsidRDefault="009B4F78" w:rsidP="00F5275C">
      <w:pPr>
        <w:keepNext/>
        <w:bidi/>
        <w:spacing w:after="0"/>
        <w:jc w:val="both"/>
        <w:outlineLvl w:val="4"/>
        <w:rPr>
          <w:rFonts w:ascii="Times New Roman" w:eastAsia="Times New Roman" w:hAnsi="Times New Roman" w:cs="B Zar"/>
          <w:b/>
          <w:bCs/>
          <w:sz w:val="24"/>
          <w:szCs w:val="24"/>
        </w:rPr>
      </w:pPr>
      <w:r w:rsidRPr="00F5275C">
        <w:rPr>
          <w:rFonts w:ascii="Times New Roman" w:eastAsia="Times New Roman" w:hAnsi="Times New Roman" w:cs="B Zar"/>
          <w:b/>
          <w:bCs/>
          <w:sz w:val="24"/>
          <w:szCs w:val="24"/>
          <w:rtl/>
        </w:rPr>
        <w:t>مقدمه</w:t>
      </w:r>
      <w:r w:rsidRPr="00F5275C">
        <w:rPr>
          <w:rFonts w:ascii="Times New Roman" w:eastAsia="Times New Roman" w:hAnsi="Times New Roman" w:cs="B Zar" w:hint="cs"/>
          <w:b/>
          <w:bCs/>
          <w:sz w:val="24"/>
          <w:szCs w:val="24"/>
          <w:rtl/>
          <w:lang w:bidi="fa-IR"/>
        </w:rPr>
        <w:t xml:space="preserve"> و هدف</w:t>
      </w:r>
      <w:r w:rsidRPr="00F5275C">
        <w:rPr>
          <w:rFonts w:ascii="Times New Roman" w:eastAsia="Times New Roman" w:hAnsi="Times New Roman" w:cs="B Zar"/>
          <w:b/>
          <w:bCs/>
          <w:sz w:val="24"/>
          <w:szCs w:val="24"/>
          <w:rtl/>
        </w:rPr>
        <w:t>:</w:t>
      </w:r>
    </w:p>
    <w:p w:rsidR="009B4F78" w:rsidRPr="00F5275C" w:rsidRDefault="009B4F78" w:rsidP="00F5275C">
      <w:pPr>
        <w:keepNext/>
        <w:bidi/>
        <w:spacing w:after="0"/>
        <w:jc w:val="both"/>
        <w:outlineLvl w:val="4"/>
        <w:rPr>
          <w:rFonts w:ascii="Times New Roman" w:eastAsia="Times New Roman" w:hAnsi="Times New Roman" w:cs="B Zar"/>
          <w:sz w:val="24"/>
          <w:szCs w:val="24"/>
          <w:shd w:val="clear" w:color="auto" w:fill="FFFFFF"/>
        </w:rPr>
      </w:pPr>
      <w:r w:rsidRPr="00F5275C">
        <w:rPr>
          <w:rFonts w:ascii="Times New Roman" w:eastAsia="Times New Roman" w:hAnsi="Times New Roman" w:cs="B Zar"/>
          <w:sz w:val="24"/>
          <w:szCs w:val="24"/>
          <w:shd w:val="clear" w:color="auto" w:fill="FFFFFF"/>
          <w:rtl/>
        </w:rPr>
        <w:t xml:space="preserve">درد بعد از عمل جراحي براي بسياري از بيماران آزار دهنده است و مي‌تواند باعث بروز مشكلات متعددي گردد. اثر ضد دردي بسياري از مخدرها در حين و پس از عمل به صورت گسترده مورد مطالعه قرار گرفته است. در اين مطالعه </w:t>
      </w:r>
      <w:r w:rsidRPr="00F5275C">
        <w:rPr>
          <w:rFonts w:ascii="Times New Roman" w:eastAsia="Times New Roman" w:hAnsi="Times New Roman" w:cs="B Zar" w:hint="cs"/>
          <w:sz w:val="24"/>
          <w:szCs w:val="24"/>
          <w:rtl/>
        </w:rPr>
        <w:t>بی دردی پس از عمل</w:t>
      </w:r>
      <w:r w:rsidRPr="00F5275C">
        <w:rPr>
          <w:rFonts w:ascii="Times New Roman" w:eastAsia="Times New Roman" w:hAnsi="Times New Roman" w:cs="B Zar"/>
          <w:sz w:val="24"/>
          <w:szCs w:val="24"/>
        </w:rPr>
        <w:t xml:space="preserve"> </w:t>
      </w:r>
      <w:r w:rsidRPr="00F5275C">
        <w:rPr>
          <w:rFonts w:ascii="Times New Roman" w:eastAsia="Times New Roman" w:hAnsi="Times New Roman" w:cs="B Zar" w:hint="cs"/>
          <w:sz w:val="24"/>
          <w:szCs w:val="24"/>
          <w:rtl/>
        </w:rPr>
        <w:t>با مورفین و متادون عضلاني در بیماران دچار شکستگی تیبیا</w:t>
      </w:r>
      <w:r w:rsidRPr="00F5275C">
        <w:rPr>
          <w:rFonts w:ascii="Times New Roman" w:eastAsia="Times New Roman" w:hAnsi="Times New Roman" w:cs="B Zar" w:hint="cs"/>
          <w:sz w:val="24"/>
          <w:szCs w:val="24"/>
          <w:rtl/>
          <w:lang w:bidi="fa-IR"/>
        </w:rPr>
        <w:t xml:space="preserve"> </w:t>
      </w:r>
      <w:r w:rsidRPr="00F5275C">
        <w:rPr>
          <w:rFonts w:ascii="Times New Roman" w:eastAsia="Times New Roman" w:hAnsi="Times New Roman" w:cs="B Zar"/>
          <w:sz w:val="24"/>
          <w:szCs w:val="24"/>
          <w:shd w:val="clear" w:color="auto" w:fill="FFFFFF"/>
          <w:rtl/>
        </w:rPr>
        <w:t>بررسي و مقايسه شد</w:t>
      </w:r>
      <w:r w:rsidRPr="00F5275C">
        <w:rPr>
          <w:rFonts w:ascii="Times New Roman" w:eastAsia="Times New Roman" w:hAnsi="Times New Roman" w:cs="B Zar" w:hint="cs"/>
          <w:sz w:val="24"/>
          <w:szCs w:val="24"/>
          <w:shd w:val="clear" w:color="auto" w:fill="FFFFFF"/>
          <w:rtl/>
        </w:rPr>
        <w:t>.</w:t>
      </w:r>
    </w:p>
    <w:p w:rsidR="00837E8E" w:rsidRPr="00F5275C" w:rsidRDefault="00837E8E" w:rsidP="00F5275C">
      <w:pPr>
        <w:keepNext/>
        <w:bidi/>
        <w:spacing w:after="0"/>
        <w:jc w:val="both"/>
        <w:outlineLvl w:val="4"/>
        <w:rPr>
          <w:rFonts w:ascii="Times New Roman" w:eastAsia="Times New Roman" w:hAnsi="Times New Roman" w:cs="B Zar"/>
          <w:b/>
          <w:bCs/>
          <w:sz w:val="24"/>
          <w:szCs w:val="24"/>
        </w:rPr>
      </w:pPr>
    </w:p>
    <w:p w:rsidR="00837E8E" w:rsidRPr="00F5275C" w:rsidRDefault="009B4F78" w:rsidP="00F5275C">
      <w:pPr>
        <w:keepNext/>
        <w:bidi/>
        <w:spacing w:after="0"/>
        <w:jc w:val="both"/>
        <w:outlineLvl w:val="4"/>
        <w:rPr>
          <w:rFonts w:ascii="Times New Roman" w:eastAsia="Times New Roman" w:hAnsi="Times New Roman" w:cs="B Zar"/>
          <w:b/>
          <w:bCs/>
          <w:sz w:val="24"/>
          <w:szCs w:val="24"/>
        </w:rPr>
      </w:pPr>
      <w:r w:rsidRPr="00F5275C">
        <w:rPr>
          <w:rFonts w:ascii="Times New Roman" w:eastAsia="Times New Roman" w:hAnsi="Times New Roman" w:cs="B Zar" w:hint="cs"/>
          <w:b/>
          <w:bCs/>
          <w:sz w:val="24"/>
          <w:szCs w:val="24"/>
          <w:rtl/>
        </w:rPr>
        <w:t xml:space="preserve">مواد و </w:t>
      </w:r>
      <w:r w:rsidRPr="00F5275C">
        <w:rPr>
          <w:rFonts w:ascii="Times New Roman" w:eastAsia="Times New Roman" w:hAnsi="Times New Roman" w:cs="B Zar"/>
          <w:b/>
          <w:bCs/>
          <w:sz w:val="24"/>
          <w:szCs w:val="24"/>
          <w:rtl/>
        </w:rPr>
        <w:t xml:space="preserve">روش كار: </w:t>
      </w:r>
    </w:p>
    <w:p w:rsidR="009B4F78" w:rsidRPr="00F5275C" w:rsidRDefault="009B4F78" w:rsidP="00F5275C">
      <w:pPr>
        <w:keepNext/>
        <w:bidi/>
        <w:spacing w:after="0"/>
        <w:jc w:val="both"/>
        <w:outlineLvl w:val="4"/>
        <w:rPr>
          <w:rFonts w:ascii="Times New Roman" w:eastAsia="Times New Roman" w:hAnsi="Times New Roman" w:cs="B Zar"/>
          <w:b/>
          <w:bCs/>
          <w:sz w:val="24"/>
          <w:szCs w:val="24"/>
          <w:rtl/>
        </w:rPr>
      </w:pPr>
      <w:r w:rsidRPr="00F5275C">
        <w:rPr>
          <w:rFonts w:ascii="Times New Roman" w:eastAsia="Times New Roman" w:hAnsi="Times New Roman" w:cs="B Zar" w:hint="cs"/>
          <w:sz w:val="24"/>
          <w:szCs w:val="24"/>
          <w:rtl/>
          <w:lang w:bidi="fa-IR"/>
        </w:rPr>
        <w:t>اين</w:t>
      </w:r>
      <w:r w:rsidRPr="00F5275C">
        <w:rPr>
          <w:rFonts w:ascii="Times New Roman" w:eastAsia="Times New Roman" w:hAnsi="Times New Roman" w:cs="B Zar"/>
          <w:sz w:val="24"/>
          <w:szCs w:val="24"/>
          <w:rtl/>
          <w:lang w:bidi="fa-IR"/>
        </w:rPr>
        <w:t xml:space="preserve"> </w:t>
      </w:r>
      <w:r w:rsidRPr="00F5275C">
        <w:rPr>
          <w:rFonts w:ascii="Times New Roman" w:eastAsia="Times New Roman" w:hAnsi="Times New Roman" w:cs="B Zar" w:hint="cs"/>
          <w:sz w:val="24"/>
          <w:szCs w:val="24"/>
          <w:rtl/>
          <w:lang w:bidi="fa-IR"/>
        </w:rPr>
        <w:t>مطالعه</w:t>
      </w:r>
      <w:r w:rsidRPr="00F5275C">
        <w:rPr>
          <w:rFonts w:ascii="Times New Roman" w:eastAsia="Times New Roman" w:hAnsi="Times New Roman" w:cs="B Zar"/>
          <w:sz w:val="24"/>
          <w:szCs w:val="24"/>
          <w:rtl/>
          <w:lang w:bidi="fa-IR"/>
        </w:rPr>
        <w:t xml:space="preserve"> </w:t>
      </w:r>
      <w:r w:rsidRPr="00F5275C">
        <w:rPr>
          <w:rFonts w:ascii="Times New Roman" w:eastAsia="Times New Roman" w:hAnsi="Times New Roman" w:cs="B Zar" w:hint="cs"/>
          <w:sz w:val="24"/>
          <w:szCs w:val="24"/>
          <w:rtl/>
          <w:lang w:bidi="fa-IR"/>
        </w:rPr>
        <w:t>ي</w:t>
      </w:r>
      <w:r w:rsidRPr="00F5275C">
        <w:rPr>
          <w:rFonts w:ascii="Times New Roman" w:eastAsia="Times New Roman" w:hAnsi="Times New Roman" w:cs="B Zar"/>
          <w:sz w:val="24"/>
          <w:szCs w:val="24"/>
          <w:rtl/>
          <w:lang w:bidi="fa-IR"/>
        </w:rPr>
        <w:t xml:space="preserve"> </w:t>
      </w:r>
      <w:r w:rsidRPr="00F5275C">
        <w:rPr>
          <w:rFonts w:ascii="Times New Roman" w:eastAsia="Times New Roman" w:hAnsi="Times New Roman" w:cs="B Zar" w:hint="cs"/>
          <w:sz w:val="24"/>
          <w:szCs w:val="24"/>
          <w:rtl/>
        </w:rPr>
        <w:t>مورد- شاهد</w:t>
      </w:r>
      <w:r w:rsidRPr="00F5275C">
        <w:rPr>
          <w:rFonts w:ascii="Times New Roman" w:eastAsia="Times New Roman" w:hAnsi="Times New Roman" w:cs="B Zar" w:hint="cs"/>
          <w:sz w:val="24"/>
          <w:szCs w:val="24"/>
          <w:rtl/>
          <w:lang w:bidi="fa-IR"/>
        </w:rPr>
        <w:t>ی بر</w:t>
      </w:r>
      <w:r w:rsidRPr="00F5275C">
        <w:rPr>
          <w:rFonts w:ascii="Times New Roman" w:eastAsia="Times New Roman" w:hAnsi="Times New Roman" w:cs="B Zar"/>
          <w:sz w:val="24"/>
          <w:szCs w:val="24"/>
          <w:rtl/>
          <w:lang w:bidi="fa-IR"/>
        </w:rPr>
        <w:t xml:space="preserve"> </w:t>
      </w:r>
      <w:r w:rsidRPr="00F5275C">
        <w:rPr>
          <w:rFonts w:ascii="Times New Roman" w:eastAsia="Times New Roman" w:hAnsi="Times New Roman" w:cs="B Zar" w:hint="cs"/>
          <w:sz w:val="24"/>
          <w:szCs w:val="24"/>
          <w:rtl/>
          <w:lang w:bidi="fa-IR"/>
        </w:rPr>
        <w:t>روي</w:t>
      </w:r>
      <w:r w:rsidRPr="00F5275C">
        <w:rPr>
          <w:rFonts w:ascii="Times New Roman" w:eastAsia="Times New Roman" w:hAnsi="Times New Roman" w:cs="B Zar"/>
          <w:sz w:val="24"/>
          <w:szCs w:val="24"/>
          <w:rtl/>
          <w:lang w:bidi="fa-IR"/>
        </w:rPr>
        <w:t xml:space="preserve"> </w:t>
      </w:r>
      <w:r w:rsidRPr="00F5275C">
        <w:rPr>
          <w:rFonts w:ascii="Times New Roman" w:eastAsia="Times New Roman" w:hAnsi="Times New Roman" w:cs="B Zar" w:hint="cs"/>
          <w:sz w:val="24"/>
          <w:szCs w:val="24"/>
          <w:rtl/>
        </w:rPr>
        <w:t>60</w:t>
      </w:r>
      <w:r w:rsidRPr="00F5275C">
        <w:rPr>
          <w:rFonts w:ascii="Times New Roman" w:eastAsia="Times New Roman" w:hAnsi="Times New Roman" w:cs="B Zar"/>
          <w:sz w:val="24"/>
          <w:szCs w:val="24"/>
          <w:rtl/>
          <w:lang w:bidi="fa-IR"/>
        </w:rPr>
        <w:t xml:space="preserve"> </w:t>
      </w:r>
      <w:r w:rsidRPr="00F5275C">
        <w:rPr>
          <w:rFonts w:ascii="Times New Roman" w:eastAsia="Times New Roman" w:hAnsi="Times New Roman" w:cs="B Zar" w:hint="cs"/>
          <w:sz w:val="24"/>
          <w:szCs w:val="24"/>
          <w:rtl/>
          <w:lang w:bidi="fa-IR"/>
        </w:rPr>
        <w:t xml:space="preserve">بیمار کاندید </w:t>
      </w:r>
      <w:r w:rsidRPr="00F5275C">
        <w:rPr>
          <w:rFonts w:ascii="Times New Roman" w:eastAsia="Times New Roman" w:hAnsi="Times New Roman" w:cs="B Zar" w:hint="cs"/>
          <w:sz w:val="24"/>
          <w:szCs w:val="24"/>
          <w:rtl/>
        </w:rPr>
        <w:t xml:space="preserve">دچار </w:t>
      </w:r>
      <w:r w:rsidRPr="00F5275C">
        <w:rPr>
          <w:rFonts w:ascii="Times New Roman" w:eastAsia="Times New Roman" w:hAnsi="Times New Roman" w:cs="B Zar" w:hint="cs"/>
          <w:sz w:val="24"/>
          <w:szCs w:val="24"/>
          <w:rtl/>
          <w:lang w:bidi="fa-IR"/>
        </w:rPr>
        <w:t xml:space="preserve">شکستگی تیبیا </w:t>
      </w:r>
      <w:r w:rsidRPr="00F5275C">
        <w:rPr>
          <w:rFonts w:ascii="Times New Roman" w:eastAsia="Times New Roman" w:hAnsi="Times New Roman" w:cs="B Zar" w:hint="cs"/>
          <w:sz w:val="24"/>
          <w:szCs w:val="24"/>
          <w:rtl/>
        </w:rPr>
        <w:t xml:space="preserve">در سال 1392 در شهر </w:t>
      </w:r>
      <w:r w:rsidRPr="00F5275C">
        <w:rPr>
          <w:rFonts w:ascii="Times New Roman" w:eastAsia="Times New Roman" w:hAnsi="Times New Roman" w:cs="B Zar" w:hint="cs"/>
          <w:sz w:val="24"/>
          <w:szCs w:val="24"/>
          <w:rtl/>
          <w:lang w:bidi="fa-IR"/>
        </w:rPr>
        <w:t xml:space="preserve">زاهدان </w:t>
      </w:r>
      <w:r w:rsidRPr="00F5275C">
        <w:rPr>
          <w:rFonts w:ascii="Times New Roman" w:eastAsia="Times New Roman" w:hAnsi="Times New Roman" w:cs="B Zar" w:hint="cs"/>
          <w:sz w:val="24"/>
          <w:szCs w:val="24"/>
          <w:rtl/>
        </w:rPr>
        <w:t>انجام</w:t>
      </w:r>
      <w:r w:rsidRPr="00F5275C">
        <w:rPr>
          <w:rFonts w:ascii="Times New Roman" w:eastAsia="Times New Roman" w:hAnsi="Times New Roman" w:cs="B Zar"/>
          <w:sz w:val="24"/>
          <w:szCs w:val="24"/>
        </w:rPr>
        <w:t xml:space="preserve"> </w:t>
      </w:r>
      <w:r w:rsidRPr="00F5275C">
        <w:rPr>
          <w:rFonts w:ascii="Times New Roman" w:eastAsia="Times New Roman" w:hAnsi="Times New Roman" w:cs="B Zar" w:hint="cs"/>
          <w:sz w:val="24"/>
          <w:szCs w:val="24"/>
          <w:rtl/>
        </w:rPr>
        <w:t>شد</w:t>
      </w:r>
      <w:r w:rsidRPr="00F5275C">
        <w:rPr>
          <w:rFonts w:ascii="Times New Roman" w:eastAsia="Times New Roman" w:hAnsi="Times New Roman" w:cs="B Zar"/>
          <w:sz w:val="24"/>
          <w:szCs w:val="24"/>
        </w:rPr>
        <w:t>.</w:t>
      </w:r>
      <w:r w:rsidRPr="00F5275C">
        <w:rPr>
          <w:rFonts w:ascii="Times New Roman" w:eastAsia="Times New Roman" w:hAnsi="Times New Roman" w:cs="B Zar" w:hint="cs"/>
          <w:sz w:val="24"/>
          <w:szCs w:val="24"/>
          <w:rtl/>
        </w:rPr>
        <w:t xml:space="preserve"> </w:t>
      </w:r>
      <w:r w:rsidRPr="00F5275C">
        <w:rPr>
          <w:rFonts w:ascii="Times New Roman" w:eastAsia="Times New Roman" w:hAnsi="Times New Roman" w:cs="B Zar" w:hint="cs"/>
          <w:sz w:val="24"/>
          <w:szCs w:val="24"/>
          <w:rtl/>
          <w:lang w:bidi="fa-IR"/>
        </w:rPr>
        <w:t>نمونه گیری</w:t>
      </w:r>
      <w:r w:rsidRPr="00F5275C">
        <w:rPr>
          <w:rFonts w:ascii="Times New Roman" w:eastAsia="Times New Roman" w:hAnsi="Times New Roman" w:cs="B Zar" w:hint="cs"/>
          <w:b/>
          <w:bCs/>
          <w:sz w:val="24"/>
          <w:szCs w:val="24"/>
          <w:rtl/>
          <w:lang w:bidi="fa-IR"/>
        </w:rPr>
        <w:t xml:space="preserve"> </w:t>
      </w:r>
      <w:r w:rsidRPr="00F5275C">
        <w:rPr>
          <w:rFonts w:ascii="Times New Roman" w:eastAsia="Times New Roman" w:hAnsi="Times New Roman" w:cs="B Zar" w:hint="cs"/>
          <w:sz w:val="24"/>
          <w:szCs w:val="24"/>
          <w:rtl/>
        </w:rPr>
        <w:t>با استفاده از بلوکهای تصادفی</w:t>
      </w:r>
      <w:r w:rsidRPr="00F5275C">
        <w:rPr>
          <w:rFonts w:ascii="Times New Roman" w:eastAsia="Times New Roman" w:hAnsi="Times New Roman" w:cs="B Zar" w:hint="cs"/>
          <w:sz w:val="24"/>
          <w:szCs w:val="24"/>
          <w:rtl/>
          <w:lang w:bidi="fa-IR"/>
        </w:rPr>
        <w:t xml:space="preserve"> انجام شد </w:t>
      </w:r>
      <w:r w:rsidRPr="00F5275C">
        <w:rPr>
          <w:rFonts w:ascii="Times New Roman" w:eastAsia="Times New Roman" w:hAnsi="Times New Roman" w:cs="B Zar" w:hint="cs"/>
          <w:sz w:val="24"/>
          <w:szCs w:val="24"/>
          <w:rtl/>
        </w:rPr>
        <w:t xml:space="preserve">و بیماران در دو گروه دریافت کننده متادون عضلانی و مرفین </w:t>
      </w:r>
      <w:r w:rsidRPr="00F5275C">
        <w:rPr>
          <w:rFonts w:ascii="Times New Roman" w:eastAsia="Times New Roman" w:hAnsi="Times New Roman" w:cs="B Zar" w:hint="cs"/>
          <w:sz w:val="24"/>
          <w:szCs w:val="24"/>
          <w:rtl/>
          <w:lang w:bidi="fa-IR"/>
        </w:rPr>
        <w:t xml:space="preserve">قرار گرفتند. </w:t>
      </w:r>
      <w:r w:rsidRPr="00F5275C">
        <w:rPr>
          <w:rFonts w:ascii="Times New Roman" w:eastAsia="Times New Roman" w:hAnsi="Times New Roman" w:cs="B Zar" w:hint="cs"/>
          <w:sz w:val="24"/>
          <w:szCs w:val="24"/>
          <w:rtl/>
        </w:rPr>
        <w:t xml:space="preserve">در هر دو گروه میزان درد در زمان های مختلف و میزان نیاز به مسکن </w:t>
      </w:r>
      <w:r w:rsidRPr="00F5275C">
        <w:rPr>
          <w:rFonts w:ascii="Arial" w:eastAsia="Times New Roman" w:hAnsi="Arial" w:cs="B Zar" w:hint="cs"/>
          <w:sz w:val="24"/>
          <w:szCs w:val="24"/>
          <w:rtl/>
        </w:rPr>
        <w:t>مورد بررسی قرار گرفت</w:t>
      </w:r>
      <w:r w:rsidRPr="00F5275C">
        <w:rPr>
          <w:rFonts w:ascii="Times New Roman" w:eastAsia="Times New Roman" w:hAnsi="Times New Roman" w:cs="B Zar" w:hint="cs"/>
          <w:sz w:val="24"/>
          <w:szCs w:val="24"/>
          <w:rtl/>
        </w:rPr>
        <w:t xml:space="preserve">. داده ها با استفاده از آزمون های </w:t>
      </w:r>
      <w:r w:rsidRPr="00F5275C">
        <w:rPr>
          <w:rFonts w:ascii="Times New Roman" w:eastAsia="Times New Roman" w:hAnsi="Times New Roman" w:cs="B Zar"/>
          <w:sz w:val="24"/>
          <w:szCs w:val="24"/>
        </w:rPr>
        <w:t>chi-</w:t>
      </w:r>
      <w:proofErr w:type="spellStart"/>
      <w:r w:rsidRPr="00F5275C">
        <w:rPr>
          <w:rFonts w:ascii="Times New Roman" w:eastAsia="Times New Roman" w:hAnsi="Times New Roman" w:cs="B Zar"/>
          <w:sz w:val="24"/>
          <w:szCs w:val="24"/>
        </w:rPr>
        <w:t>squre</w:t>
      </w:r>
      <w:proofErr w:type="spellEnd"/>
      <w:r w:rsidRPr="00F5275C">
        <w:rPr>
          <w:rFonts w:ascii="Times New Roman" w:eastAsia="Times New Roman" w:hAnsi="Times New Roman" w:cs="B Zar" w:hint="cs"/>
          <w:sz w:val="24"/>
          <w:szCs w:val="24"/>
          <w:rtl/>
          <w:lang w:bidi="fa-IR"/>
        </w:rPr>
        <w:t xml:space="preserve"> و</w:t>
      </w:r>
      <w:r w:rsidRPr="00F5275C">
        <w:rPr>
          <w:rFonts w:ascii="Times New Roman" w:eastAsia="Times New Roman" w:hAnsi="Times New Roman" w:cs="B Zar" w:hint="cs"/>
          <w:sz w:val="24"/>
          <w:szCs w:val="24"/>
          <w:rtl/>
        </w:rPr>
        <w:t xml:space="preserve"> </w:t>
      </w:r>
      <w:r w:rsidRPr="00F5275C">
        <w:rPr>
          <w:rFonts w:ascii="Times New Roman" w:eastAsia="Times New Roman" w:hAnsi="Times New Roman" w:cs="B Zar"/>
          <w:sz w:val="24"/>
          <w:szCs w:val="24"/>
        </w:rPr>
        <w:t>T-test</w:t>
      </w:r>
      <w:r w:rsidRPr="00F5275C">
        <w:rPr>
          <w:rFonts w:ascii="Times New Roman" w:eastAsia="Times New Roman" w:hAnsi="Times New Roman" w:cs="B Zar" w:hint="cs"/>
          <w:sz w:val="24"/>
          <w:szCs w:val="24"/>
          <w:rtl/>
        </w:rPr>
        <w:t xml:space="preserve"> </w:t>
      </w:r>
      <w:r w:rsidRPr="00F5275C">
        <w:rPr>
          <w:rFonts w:ascii="Times New Roman" w:eastAsia="Times New Roman" w:hAnsi="Times New Roman" w:cs="B Zar"/>
          <w:sz w:val="24"/>
          <w:szCs w:val="24"/>
          <w:rtl/>
          <w:lang w:bidi="fa-IR"/>
        </w:rPr>
        <w:t xml:space="preserve">و </w:t>
      </w:r>
      <w:r w:rsidRPr="00F5275C">
        <w:rPr>
          <w:rFonts w:ascii="Times New Roman" w:eastAsia="Times New Roman" w:hAnsi="Times New Roman" w:cs="B Zar" w:hint="cs"/>
          <w:sz w:val="24"/>
          <w:szCs w:val="24"/>
          <w:rtl/>
        </w:rPr>
        <w:t>آنالیز شد.</w:t>
      </w:r>
    </w:p>
    <w:p w:rsidR="00837E8E" w:rsidRPr="00F5275C" w:rsidRDefault="00837E8E" w:rsidP="00F5275C">
      <w:pPr>
        <w:keepNext/>
        <w:bidi/>
        <w:spacing w:after="0"/>
        <w:jc w:val="both"/>
        <w:outlineLvl w:val="4"/>
        <w:rPr>
          <w:rFonts w:ascii="Times New Roman" w:eastAsia="Times New Roman" w:hAnsi="Times New Roman" w:cs="B Zar"/>
          <w:b/>
          <w:bCs/>
          <w:sz w:val="24"/>
          <w:szCs w:val="24"/>
        </w:rPr>
      </w:pPr>
    </w:p>
    <w:p w:rsidR="00837E8E" w:rsidRPr="00F5275C" w:rsidRDefault="009B4F78" w:rsidP="00F5275C">
      <w:pPr>
        <w:keepNext/>
        <w:bidi/>
        <w:spacing w:after="0"/>
        <w:jc w:val="both"/>
        <w:outlineLvl w:val="4"/>
        <w:rPr>
          <w:rFonts w:ascii="Times New Roman" w:eastAsia="Times New Roman" w:hAnsi="Times New Roman" w:cs="B Zar"/>
          <w:b/>
          <w:bCs/>
          <w:sz w:val="24"/>
          <w:szCs w:val="24"/>
        </w:rPr>
      </w:pPr>
      <w:r w:rsidRPr="00F5275C">
        <w:rPr>
          <w:rFonts w:ascii="Times New Roman" w:eastAsia="Times New Roman" w:hAnsi="Times New Roman" w:cs="B Zar"/>
          <w:b/>
          <w:bCs/>
          <w:sz w:val="24"/>
          <w:szCs w:val="24"/>
          <w:rtl/>
        </w:rPr>
        <w:t xml:space="preserve">نتايج: </w:t>
      </w:r>
    </w:p>
    <w:p w:rsidR="009B4F78" w:rsidRPr="00F5275C" w:rsidRDefault="009B4F78" w:rsidP="00F5275C">
      <w:pPr>
        <w:keepNext/>
        <w:bidi/>
        <w:spacing w:after="0"/>
        <w:jc w:val="both"/>
        <w:outlineLvl w:val="4"/>
        <w:rPr>
          <w:rFonts w:ascii="Times New Roman" w:eastAsia="Times New Roman" w:hAnsi="Times New Roman" w:cs="B Zar"/>
          <w:sz w:val="24"/>
          <w:szCs w:val="24"/>
          <w:lang w:bidi="fa-IR"/>
        </w:rPr>
      </w:pPr>
      <w:r w:rsidRPr="00F5275C">
        <w:rPr>
          <w:rFonts w:ascii="Times New Roman" w:eastAsia="Times New Roman" w:hAnsi="Times New Roman" w:cs="B Zar" w:hint="cs"/>
          <w:sz w:val="24"/>
          <w:szCs w:val="24"/>
          <w:rtl/>
        </w:rPr>
        <w:t xml:space="preserve">میانگین </w:t>
      </w:r>
      <w:r w:rsidRPr="00F5275C">
        <w:rPr>
          <w:rFonts w:ascii="Times New Roman" w:eastAsia="Times New Roman" w:hAnsi="Times New Roman" w:cs="B Zar" w:hint="cs"/>
          <w:sz w:val="24"/>
          <w:szCs w:val="24"/>
          <w:rtl/>
          <w:lang w:bidi="fa-IR"/>
        </w:rPr>
        <w:t>سن بیماران 2/2</w:t>
      </w:r>
      <w:r w:rsidRPr="00F5275C">
        <w:rPr>
          <w:rFonts w:ascii="Times New Roman" w:eastAsia="Times New Roman" w:hAnsi="Times New Roman" w:cs="Times New Roman"/>
          <w:sz w:val="24"/>
          <w:szCs w:val="24"/>
          <w:rtl/>
          <w:lang w:bidi="fa-IR"/>
        </w:rPr>
        <w:t>±</w:t>
      </w:r>
      <w:r w:rsidRPr="00F5275C">
        <w:rPr>
          <w:rFonts w:ascii="Times New Roman" w:eastAsia="Times New Roman" w:hAnsi="Times New Roman" w:cs="B Zar" w:hint="cs"/>
          <w:sz w:val="24"/>
          <w:szCs w:val="24"/>
          <w:rtl/>
          <w:lang w:bidi="fa-IR"/>
        </w:rPr>
        <w:t xml:space="preserve">9/32 سال بود. 39 نفر (65%) از بیماران مرد و 21 نفر (35%) زن بودند. </w:t>
      </w:r>
      <w:r w:rsidRPr="00F5275C">
        <w:rPr>
          <w:rFonts w:ascii="Times New Roman" w:eastAsia="Times New Roman" w:hAnsi="Times New Roman" w:cs="B Zar" w:hint="cs"/>
          <w:sz w:val="24"/>
          <w:szCs w:val="24"/>
          <w:rtl/>
        </w:rPr>
        <w:t>(05/0</w:t>
      </w:r>
      <w:r w:rsidRPr="00F5275C">
        <w:rPr>
          <w:rFonts w:ascii="Times New Roman" w:eastAsia="Times New Roman" w:hAnsi="Times New Roman" w:cs="Times New Roman" w:hint="cs"/>
          <w:sz w:val="24"/>
          <w:szCs w:val="24"/>
          <w:rtl/>
        </w:rPr>
        <w:t>&lt;</w:t>
      </w:r>
      <w:r w:rsidRPr="00F5275C">
        <w:rPr>
          <w:rFonts w:ascii="Times New Roman" w:eastAsia="Times New Roman" w:hAnsi="Times New Roman" w:cs="B Zar"/>
          <w:sz w:val="24"/>
          <w:szCs w:val="24"/>
        </w:rPr>
        <w:t>P</w:t>
      </w:r>
      <w:r w:rsidRPr="00F5275C">
        <w:rPr>
          <w:rFonts w:ascii="Times New Roman" w:eastAsia="Times New Roman" w:hAnsi="Times New Roman" w:cs="B Zar" w:hint="cs"/>
          <w:sz w:val="24"/>
          <w:szCs w:val="24"/>
          <w:rtl/>
          <w:lang w:bidi="fa-IR"/>
        </w:rPr>
        <w:t>) میانگین تعداد مصرف شیاف دیکلوفناک</w:t>
      </w:r>
      <w:r w:rsidRPr="00F5275C">
        <w:rPr>
          <w:rFonts w:ascii="Times New Roman" w:eastAsia="Times New Roman" w:hAnsi="Times New Roman" w:cs="B Zar" w:hint="cs"/>
          <w:sz w:val="24"/>
          <w:szCs w:val="24"/>
          <w:rtl/>
        </w:rPr>
        <w:t xml:space="preserve"> </w:t>
      </w:r>
      <w:r w:rsidRPr="00F5275C">
        <w:rPr>
          <w:rFonts w:ascii="Times New Roman" w:eastAsia="Times New Roman" w:hAnsi="Times New Roman" w:cs="B Zar" w:hint="cs"/>
          <w:sz w:val="24"/>
          <w:szCs w:val="24"/>
          <w:rtl/>
          <w:lang w:bidi="fa-IR"/>
        </w:rPr>
        <w:t>در گروه دریافت کننده متادون 9/0</w:t>
      </w:r>
      <w:r w:rsidRPr="00F5275C">
        <w:rPr>
          <w:rFonts w:ascii="Times New Roman" w:eastAsia="Times New Roman" w:hAnsi="Times New Roman" w:cs="Times New Roman"/>
          <w:sz w:val="24"/>
          <w:szCs w:val="24"/>
          <w:rtl/>
          <w:lang w:bidi="fa-IR"/>
        </w:rPr>
        <w:t>±</w:t>
      </w:r>
      <w:r w:rsidRPr="00F5275C">
        <w:rPr>
          <w:rFonts w:ascii="Times New Roman" w:eastAsia="Times New Roman" w:hAnsi="Times New Roman" w:cs="B Zar" w:hint="cs"/>
          <w:sz w:val="24"/>
          <w:szCs w:val="24"/>
          <w:rtl/>
          <w:lang w:bidi="fa-IR"/>
        </w:rPr>
        <w:t>9/1 و در گروه دریافت کننده مورفین 2/1</w:t>
      </w:r>
      <w:r w:rsidRPr="00F5275C">
        <w:rPr>
          <w:rFonts w:ascii="Times New Roman" w:eastAsia="Times New Roman" w:hAnsi="Times New Roman" w:cs="Times New Roman"/>
          <w:sz w:val="24"/>
          <w:szCs w:val="24"/>
          <w:rtl/>
          <w:lang w:bidi="fa-IR"/>
        </w:rPr>
        <w:t>±</w:t>
      </w:r>
      <w:r w:rsidRPr="00F5275C">
        <w:rPr>
          <w:rFonts w:ascii="Times New Roman" w:eastAsia="Times New Roman" w:hAnsi="Times New Roman" w:cs="B Zar" w:hint="cs"/>
          <w:sz w:val="24"/>
          <w:szCs w:val="24"/>
          <w:rtl/>
          <w:lang w:bidi="fa-IR"/>
        </w:rPr>
        <w:t>7/2 بود.</w:t>
      </w:r>
      <w:r w:rsidRPr="00F5275C">
        <w:rPr>
          <w:rFonts w:ascii="Times New Roman" w:eastAsia="Times New Roman" w:hAnsi="Times New Roman" w:cs="B Zar" w:hint="cs"/>
          <w:sz w:val="24"/>
          <w:szCs w:val="24"/>
          <w:rtl/>
        </w:rPr>
        <w:t xml:space="preserve"> (011/0=</w:t>
      </w:r>
      <w:r w:rsidRPr="00F5275C">
        <w:rPr>
          <w:rFonts w:ascii="Times New Roman" w:eastAsia="Times New Roman" w:hAnsi="Times New Roman" w:cs="B Zar"/>
          <w:sz w:val="24"/>
          <w:szCs w:val="24"/>
        </w:rPr>
        <w:t>P</w:t>
      </w:r>
      <w:r w:rsidRPr="00F5275C">
        <w:rPr>
          <w:rFonts w:ascii="Times New Roman" w:eastAsia="Times New Roman" w:hAnsi="Times New Roman" w:cs="B Zar" w:hint="cs"/>
          <w:sz w:val="24"/>
          <w:szCs w:val="24"/>
          <w:rtl/>
          <w:lang w:bidi="fa-IR"/>
        </w:rPr>
        <w:t>) میزان شدت درد در گروه مورد در همه ی زمانهای بررسی شده نسبت به گروه شاهد کمتر بود.(</w:t>
      </w:r>
      <w:r w:rsidRPr="00F5275C">
        <w:rPr>
          <w:rFonts w:ascii="Times New Roman" w:eastAsia="Times New Roman" w:hAnsi="Times New Roman" w:cs="B Zar" w:hint="cs"/>
          <w:sz w:val="24"/>
          <w:szCs w:val="24"/>
          <w:rtl/>
        </w:rPr>
        <w:t xml:space="preserve"> 05/0</w:t>
      </w:r>
      <w:r w:rsidRPr="00F5275C">
        <w:rPr>
          <w:rFonts w:ascii="Times New Roman" w:eastAsia="Times New Roman" w:hAnsi="Times New Roman" w:cs="Times New Roman" w:hint="cs"/>
          <w:sz w:val="24"/>
          <w:szCs w:val="24"/>
          <w:rtl/>
        </w:rPr>
        <w:t>&gt;</w:t>
      </w:r>
      <w:r w:rsidRPr="00F5275C">
        <w:rPr>
          <w:rFonts w:ascii="Times New Roman" w:eastAsia="Times New Roman" w:hAnsi="Times New Roman" w:cs="Times New Roman"/>
          <w:sz w:val="24"/>
          <w:szCs w:val="24"/>
        </w:rPr>
        <w:t>P</w:t>
      </w:r>
      <w:r w:rsidRPr="00F5275C">
        <w:rPr>
          <w:rFonts w:ascii="Times New Roman" w:eastAsia="Times New Roman" w:hAnsi="Times New Roman" w:cs="B Zar" w:hint="cs"/>
          <w:sz w:val="24"/>
          <w:szCs w:val="24"/>
          <w:rtl/>
          <w:lang w:bidi="fa-IR"/>
        </w:rPr>
        <w:t xml:space="preserve">) میانگین تعداد مصرف </w:t>
      </w:r>
      <w:r w:rsidRPr="00F5275C">
        <w:rPr>
          <w:rFonts w:ascii="Times New Roman" w:eastAsia="Times New Roman" w:hAnsi="Times New Roman" w:cs="B Zar" w:hint="cs"/>
          <w:sz w:val="24"/>
          <w:szCs w:val="24"/>
          <w:rtl/>
        </w:rPr>
        <w:t>scue</w:t>
      </w:r>
      <w:r w:rsidRPr="00F5275C">
        <w:rPr>
          <w:rFonts w:ascii="Times New Roman" w:eastAsia="Times New Roman" w:hAnsi="Times New Roman" w:cs="B Zar" w:hint="cs"/>
          <w:sz w:val="24"/>
          <w:szCs w:val="24"/>
          <w:rtl/>
          <w:lang w:bidi="fa-IR"/>
        </w:rPr>
        <w:t>re</w:t>
      </w:r>
      <w:r w:rsidRPr="00F5275C">
        <w:rPr>
          <w:rFonts w:ascii="Times New Roman" w:eastAsia="Times New Roman" w:hAnsi="Times New Roman" w:cs="B Zar" w:hint="cs"/>
          <w:sz w:val="24"/>
          <w:szCs w:val="24"/>
          <w:rtl/>
        </w:rPr>
        <w:t xml:space="preserve"> </w:t>
      </w:r>
      <w:r w:rsidRPr="00F5275C">
        <w:rPr>
          <w:rFonts w:ascii="Times New Roman" w:eastAsia="Times New Roman" w:hAnsi="Times New Roman" w:cs="B Zar" w:hint="cs"/>
          <w:sz w:val="24"/>
          <w:szCs w:val="24"/>
          <w:rtl/>
          <w:lang w:bidi="fa-IR"/>
        </w:rPr>
        <w:lastRenderedPageBreak/>
        <w:t>در گروه دریافت کننده متادون 89/0</w:t>
      </w:r>
      <w:r w:rsidRPr="00F5275C">
        <w:rPr>
          <w:rFonts w:ascii="Times New Roman" w:eastAsia="Times New Roman" w:hAnsi="Times New Roman" w:cs="Times New Roman"/>
          <w:sz w:val="24"/>
          <w:szCs w:val="24"/>
          <w:rtl/>
          <w:lang w:bidi="fa-IR"/>
        </w:rPr>
        <w:t>±</w:t>
      </w:r>
      <w:r w:rsidRPr="00F5275C">
        <w:rPr>
          <w:rFonts w:ascii="Times New Roman" w:eastAsia="Times New Roman" w:hAnsi="Times New Roman" w:cs="B Zar" w:hint="cs"/>
          <w:sz w:val="24"/>
          <w:szCs w:val="24"/>
          <w:rtl/>
          <w:lang w:bidi="fa-IR"/>
        </w:rPr>
        <w:t>1/2 عدد برای هر بیمار و در گروه دریافت کننده مورفین 88/0</w:t>
      </w:r>
      <w:r w:rsidRPr="00F5275C">
        <w:rPr>
          <w:rFonts w:ascii="Times New Roman" w:eastAsia="Times New Roman" w:hAnsi="Times New Roman" w:cs="Times New Roman"/>
          <w:sz w:val="24"/>
          <w:szCs w:val="24"/>
          <w:rtl/>
          <w:lang w:bidi="fa-IR"/>
        </w:rPr>
        <w:t>±</w:t>
      </w:r>
      <w:r w:rsidRPr="00F5275C">
        <w:rPr>
          <w:rFonts w:ascii="Times New Roman" w:eastAsia="Times New Roman" w:hAnsi="Times New Roman" w:cs="B Zar" w:hint="cs"/>
          <w:sz w:val="24"/>
          <w:szCs w:val="24"/>
          <w:rtl/>
          <w:lang w:bidi="fa-IR"/>
        </w:rPr>
        <w:t>6/2 عدد برای هر نفر بود.</w:t>
      </w:r>
      <w:r w:rsidRPr="00F5275C">
        <w:rPr>
          <w:rFonts w:ascii="Times New Roman" w:eastAsia="Times New Roman" w:hAnsi="Times New Roman" w:cs="B Zar" w:hint="cs"/>
          <w:sz w:val="24"/>
          <w:szCs w:val="24"/>
          <w:rtl/>
        </w:rPr>
        <w:t xml:space="preserve"> (024/0=</w:t>
      </w:r>
      <w:r w:rsidRPr="00F5275C">
        <w:rPr>
          <w:rFonts w:ascii="Times New Roman" w:eastAsia="Times New Roman" w:hAnsi="Times New Roman" w:cs="B Zar"/>
          <w:sz w:val="24"/>
          <w:szCs w:val="24"/>
        </w:rPr>
        <w:t>P</w:t>
      </w:r>
      <w:r w:rsidRPr="00F5275C">
        <w:rPr>
          <w:rFonts w:ascii="Times New Roman" w:eastAsia="Times New Roman" w:hAnsi="Times New Roman" w:cs="B Zar" w:hint="cs"/>
          <w:sz w:val="24"/>
          <w:szCs w:val="24"/>
          <w:rtl/>
          <w:lang w:bidi="fa-IR"/>
        </w:rPr>
        <w:t>)</w:t>
      </w:r>
    </w:p>
    <w:p w:rsidR="00837E8E" w:rsidRPr="00F5275C" w:rsidRDefault="00837E8E" w:rsidP="00F5275C">
      <w:pPr>
        <w:keepNext/>
        <w:bidi/>
        <w:spacing w:after="0"/>
        <w:jc w:val="both"/>
        <w:outlineLvl w:val="4"/>
        <w:rPr>
          <w:rFonts w:ascii="Times New Roman" w:eastAsia="Times New Roman" w:hAnsi="Times New Roman" w:cs="B Zar"/>
          <w:b/>
          <w:bCs/>
          <w:sz w:val="24"/>
          <w:szCs w:val="24"/>
          <w:rtl/>
        </w:rPr>
      </w:pPr>
    </w:p>
    <w:p w:rsidR="009B4F78" w:rsidRPr="00F5275C" w:rsidRDefault="009B4F78" w:rsidP="00F5275C">
      <w:pPr>
        <w:keepNext/>
        <w:bidi/>
        <w:spacing w:after="0"/>
        <w:jc w:val="both"/>
        <w:outlineLvl w:val="4"/>
        <w:rPr>
          <w:rFonts w:ascii="Times New Roman" w:eastAsia="Times New Roman" w:hAnsi="Times New Roman" w:cs="B Zar"/>
          <w:b/>
          <w:bCs/>
          <w:sz w:val="24"/>
          <w:szCs w:val="24"/>
          <w:rtl/>
        </w:rPr>
      </w:pPr>
      <w:r w:rsidRPr="00F5275C">
        <w:rPr>
          <w:rFonts w:ascii="Times New Roman" w:eastAsia="Times New Roman" w:hAnsi="Times New Roman" w:cs="B Zar" w:hint="cs"/>
          <w:b/>
          <w:bCs/>
          <w:sz w:val="24"/>
          <w:szCs w:val="24"/>
          <w:rtl/>
        </w:rPr>
        <w:t xml:space="preserve">بحث و </w:t>
      </w:r>
      <w:r w:rsidRPr="00F5275C">
        <w:rPr>
          <w:rFonts w:ascii="Times New Roman" w:eastAsia="Times New Roman" w:hAnsi="Times New Roman" w:cs="B Zar"/>
          <w:b/>
          <w:bCs/>
          <w:sz w:val="24"/>
          <w:szCs w:val="24"/>
          <w:rtl/>
        </w:rPr>
        <w:t>نتيجه‌گيري:</w:t>
      </w:r>
      <w:r w:rsidRPr="00F5275C">
        <w:rPr>
          <w:rFonts w:ascii="Times New Roman" w:eastAsia="Times New Roman" w:hAnsi="Times New Roman" w:cs="B Zar"/>
          <w:b/>
          <w:bCs/>
          <w:sz w:val="24"/>
          <w:szCs w:val="24"/>
        </w:rPr>
        <w:t xml:space="preserve"> </w:t>
      </w:r>
    </w:p>
    <w:p w:rsidR="009B4F78" w:rsidRPr="00F5275C" w:rsidRDefault="009B4F78" w:rsidP="00F5275C">
      <w:pPr>
        <w:keepNext/>
        <w:bidi/>
        <w:spacing w:after="0"/>
        <w:jc w:val="both"/>
        <w:outlineLvl w:val="4"/>
        <w:rPr>
          <w:rFonts w:ascii="Times New Roman" w:eastAsia="Times New Roman" w:hAnsi="Times New Roman" w:cs="B Zar"/>
          <w:sz w:val="24"/>
          <w:szCs w:val="24"/>
          <w:rtl/>
        </w:rPr>
      </w:pPr>
      <w:r w:rsidRPr="00F5275C">
        <w:rPr>
          <w:rFonts w:ascii="Times New Roman" w:eastAsia="Times New Roman" w:hAnsi="Times New Roman" w:cs="B Zar"/>
          <w:sz w:val="24"/>
          <w:szCs w:val="24"/>
          <w:rtl/>
        </w:rPr>
        <w:t xml:space="preserve">مطالعه حاضر نشان داد </w:t>
      </w:r>
      <w:r w:rsidRPr="00F5275C">
        <w:rPr>
          <w:rFonts w:ascii="Times New Roman" w:eastAsia="Times New Roman" w:hAnsi="Times New Roman" w:cs="B Zar" w:hint="cs"/>
          <w:sz w:val="24"/>
          <w:szCs w:val="24"/>
          <w:rtl/>
        </w:rPr>
        <w:t xml:space="preserve">که </w:t>
      </w:r>
      <w:r w:rsidRPr="00F5275C">
        <w:rPr>
          <w:rFonts w:ascii="Times New Roman" w:eastAsia="Times New Roman" w:hAnsi="Times New Roman" w:cs="B Zar"/>
          <w:sz w:val="24"/>
          <w:szCs w:val="24"/>
          <w:shd w:val="clear" w:color="auto" w:fill="FFFFFF"/>
          <w:rtl/>
        </w:rPr>
        <w:t xml:space="preserve">تجويز متادون </w:t>
      </w:r>
      <w:r w:rsidRPr="00F5275C">
        <w:rPr>
          <w:rFonts w:ascii="Times New Roman" w:eastAsia="Times New Roman" w:hAnsi="Times New Roman" w:cs="B Zar" w:hint="cs"/>
          <w:sz w:val="24"/>
          <w:szCs w:val="24"/>
          <w:shd w:val="clear" w:color="auto" w:fill="FFFFFF"/>
          <w:rtl/>
        </w:rPr>
        <w:t>بعد</w:t>
      </w:r>
      <w:r w:rsidRPr="00F5275C">
        <w:rPr>
          <w:rFonts w:ascii="Times New Roman" w:eastAsia="Times New Roman" w:hAnsi="Times New Roman" w:cs="B Zar"/>
          <w:sz w:val="24"/>
          <w:szCs w:val="24"/>
          <w:shd w:val="clear" w:color="auto" w:fill="FFFFFF"/>
          <w:rtl/>
        </w:rPr>
        <w:t xml:space="preserve"> از عمل در بيماران </w:t>
      </w:r>
      <w:r w:rsidRPr="00F5275C">
        <w:rPr>
          <w:rFonts w:ascii="Times New Roman" w:eastAsia="Times New Roman" w:hAnsi="Times New Roman" w:cs="B Zar" w:hint="cs"/>
          <w:sz w:val="24"/>
          <w:szCs w:val="24"/>
          <w:shd w:val="clear" w:color="auto" w:fill="FFFFFF"/>
          <w:rtl/>
        </w:rPr>
        <w:t xml:space="preserve">دچار شکستگی تیبیا </w:t>
      </w:r>
      <w:r w:rsidRPr="00F5275C">
        <w:rPr>
          <w:rFonts w:ascii="Times New Roman" w:eastAsia="Times New Roman" w:hAnsi="Times New Roman" w:cs="B Zar"/>
          <w:sz w:val="24"/>
          <w:szCs w:val="24"/>
          <w:shd w:val="clear" w:color="auto" w:fill="FFFFFF"/>
          <w:rtl/>
        </w:rPr>
        <w:t xml:space="preserve">قادر به كاهش بيشتر درد بعد از عمل نسبت به مرفين است، بنابراين توصيه مي‌شود در </w:t>
      </w:r>
      <w:r w:rsidRPr="00F5275C">
        <w:rPr>
          <w:rFonts w:ascii="Times New Roman" w:eastAsia="Times New Roman" w:hAnsi="Times New Roman" w:cs="B Zar" w:hint="cs"/>
          <w:sz w:val="24"/>
          <w:szCs w:val="24"/>
          <w:shd w:val="clear" w:color="auto" w:fill="FFFFFF"/>
          <w:rtl/>
        </w:rPr>
        <w:t xml:space="preserve">این </w:t>
      </w:r>
      <w:r w:rsidRPr="00F5275C">
        <w:rPr>
          <w:rFonts w:ascii="Times New Roman" w:eastAsia="Times New Roman" w:hAnsi="Times New Roman" w:cs="B Zar"/>
          <w:sz w:val="24"/>
          <w:szCs w:val="24"/>
          <w:shd w:val="clear" w:color="auto" w:fill="FFFFFF"/>
          <w:rtl/>
        </w:rPr>
        <w:t xml:space="preserve">بيماران از متادون به عنوان </w:t>
      </w:r>
      <w:r w:rsidRPr="00F5275C">
        <w:rPr>
          <w:rFonts w:ascii="Times New Roman" w:eastAsia="Times New Roman" w:hAnsi="Times New Roman" w:cs="B Zar" w:hint="cs"/>
          <w:sz w:val="24"/>
          <w:szCs w:val="24"/>
          <w:shd w:val="clear" w:color="auto" w:fill="FFFFFF"/>
          <w:rtl/>
        </w:rPr>
        <w:t xml:space="preserve">مسکن بعد از عمل </w:t>
      </w:r>
      <w:r w:rsidRPr="00F5275C">
        <w:rPr>
          <w:rFonts w:ascii="Times New Roman" w:eastAsia="Times New Roman" w:hAnsi="Times New Roman" w:cs="B Zar"/>
          <w:sz w:val="24"/>
          <w:szCs w:val="24"/>
          <w:shd w:val="clear" w:color="auto" w:fill="FFFFFF"/>
          <w:rtl/>
        </w:rPr>
        <w:t>استفاده شود</w:t>
      </w:r>
      <w:r w:rsidRPr="00F5275C">
        <w:rPr>
          <w:rFonts w:ascii="Times New Roman" w:eastAsia="Times New Roman" w:hAnsi="Times New Roman" w:cs="B Zar"/>
          <w:sz w:val="24"/>
          <w:szCs w:val="24"/>
          <w:shd w:val="clear" w:color="auto" w:fill="FFFFFF"/>
        </w:rPr>
        <w:t>.</w:t>
      </w:r>
    </w:p>
    <w:p w:rsidR="00837E8E" w:rsidRPr="00F5275C" w:rsidRDefault="00837E8E" w:rsidP="00F5275C">
      <w:pPr>
        <w:bidi/>
        <w:ind w:firstLine="417"/>
        <w:jc w:val="both"/>
        <w:rPr>
          <w:rFonts w:ascii="Times New Roman" w:eastAsia="MS Mincho" w:hAnsi="Times New Roman" w:cs="B Zar"/>
          <w:b/>
          <w:bCs/>
          <w:sz w:val="24"/>
          <w:szCs w:val="24"/>
        </w:rPr>
      </w:pPr>
    </w:p>
    <w:p w:rsidR="004F1C24" w:rsidRPr="00F5275C" w:rsidRDefault="009B4F78" w:rsidP="00F5275C">
      <w:pPr>
        <w:bidi/>
        <w:ind w:firstLine="417"/>
        <w:jc w:val="both"/>
        <w:rPr>
          <w:rFonts w:ascii="Century" w:hAnsi="Century" w:cs="B Nazanin"/>
          <w:sz w:val="24"/>
          <w:szCs w:val="24"/>
          <w:u w:val="single"/>
          <w:rtl/>
          <w:lang w:bidi="fa-IR"/>
        </w:rPr>
      </w:pPr>
      <w:r w:rsidRPr="00F5275C">
        <w:rPr>
          <w:rFonts w:ascii="Times New Roman" w:eastAsia="MS Mincho" w:hAnsi="Times New Roman" w:cs="B Zar"/>
          <w:b/>
          <w:bCs/>
          <w:sz w:val="24"/>
          <w:szCs w:val="24"/>
          <w:rtl/>
        </w:rPr>
        <w:t xml:space="preserve">كلمات كليدي: </w:t>
      </w:r>
      <w:r w:rsidRPr="00F5275C">
        <w:rPr>
          <w:rFonts w:ascii="Times New Roman" w:eastAsia="MS Mincho" w:hAnsi="Times New Roman" w:cs="B Zar" w:hint="cs"/>
          <w:sz w:val="24"/>
          <w:szCs w:val="24"/>
          <w:rtl/>
        </w:rPr>
        <w:t>مورفین، متادون، بی دردی پس از عمل</w:t>
      </w:r>
    </w:p>
    <w:p w:rsidR="00837E8E" w:rsidRPr="00837E8E" w:rsidRDefault="00837E8E" w:rsidP="00F5275C">
      <w:pPr>
        <w:keepNext/>
        <w:spacing w:before="240" w:after="240"/>
        <w:jc w:val="both"/>
        <w:outlineLvl w:val="4"/>
        <w:rPr>
          <w:rFonts w:ascii="Times New Roman" w:eastAsia="Times New Roman" w:hAnsi="Times New Roman" w:cs="B Zar"/>
          <w:sz w:val="24"/>
          <w:szCs w:val="24"/>
        </w:rPr>
      </w:pPr>
      <w:r w:rsidRPr="00837E8E">
        <w:rPr>
          <w:rFonts w:ascii="Times New Roman" w:eastAsia="Times New Roman" w:hAnsi="Times New Roman" w:cs="B Zar"/>
          <w:b/>
          <w:bCs/>
          <w:sz w:val="24"/>
          <w:szCs w:val="24"/>
        </w:rPr>
        <w:t>ABSTRACT</w:t>
      </w:r>
      <w:r w:rsidRPr="00837E8E">
        <w:rPr>
          <w:rFonts w:ascii="Times New Roman" w:eastAsia="Times New Roman" w:hAnsi="Times New Roman" w:cs="B Zar"/>
          <w:sz w:val="24"/>
          <w:szCs w:val="24"/>
        </w:rPr>
        <w:t>:</w:t>
      </w:r>
    </w:p>
    <w:p w:rsidR="00837E8E" w:rsidRPr="00F5275C" w:rsidRDefault="00837E8E" w:rsidP="00F5275C">
      <w:pPr>
        <w:keepNext/>
        <w:spacing w:before="240" w:after="240"/>
        <w:jc w:val="both"/>
        <w:outlineLvl w:val="4"/>
        <w:rPr>
          <w:rFonts w:ascii="Times New Roman" w:eastAsia="Times New Roman" w:hAnsi="Times New Roman" w:cs="B Zar"/>
          <w:b/>
          <w:bCs/>
          <w:sz w:val="24"/>
          <w:szCs w:val="24"/>
        </w:rPr>
      </w:pPr>
      <w:r w:rsidRPr="00837E8E">
        <w:rPr>
          <w:rFonts w:ascii="Times New Roman" w:eastAsia="Times New Roman" w:hAnsi="Times New Roman" w:cs="B Zar"/>
          <w:b/>
          <w:bCs/>
          <w:sz w:val="24"/>
          <w:szCs w:val="24"/>
        </w:rPr>
        <w:t xml:space="preserve">Background: </w:t>
      </w:r>
    </w:p>
    <w:p w:rsidR="00837E8E" w:rsidRPr="00837E8E" w:rsidRDefault="00837E8E" w:rsidP="00F5275C">
      <w:pPr>
        <w:keepNext/>
        <w:spacing w:before="240" w:after="240"/>
        <w:jc w:val="both"/>
        <w:outlineLvl w:val="4"/>
        <w:rPr>
          <w:rFonts w:ascii="Times New Roman" w:eastAsia="Times New Roman" w:hAnsi="Times New Roman" w:cs="B Zar"/>
          <w:b/>
          <w:bCs/>
          <w:sz w:val="24"/>
          <w:szCs w:val="24"/>
        </w:rPr>
      </w:pPr>
      <w:r w:rsidRPr="00F5275C">
        <w:rPr>
          <w:rFonts w:ascii="Times New Roman" w:hAnsi="Times New Roman" w:cs="B Zar"/>
          <w:sz w:val="24"/>
          <w:szCs w:val="24"/>
        </w:rPr>
        <w:t>Post-operative</w:t>
      </w:r>
      <w:r w:rsidRPr="00837E8E">
        <w:rPr>
          <w:rFonts w:ascii="Times New Roman" w:hAnsi="Times New Roman" w:cs="B Zar"/>
          <w:sz w:val="24"/>
          <w:szCs w:val="24"/>
        </w:rPr>
        <w:t xml:space="preserve"> pain is cause of suffering in most patients and can cause a lot of problems. Analgesic effects of many narcotics have been widely studied. In this study, the effects </w:t>
      </w:r>
      <w:proofErr w:type="gramStart"/>
      <w:r w:rsidRPr="00837E8E">
        <w:rPr>
          <w:rFonts w:ascii="Times New Roman" w:eastAsia="Times New Roman" w:hAnsi="Times New Roman" w:cs="B Zar"/>
          <w:sz w:val="24"/>
          <w:szCs w:val="24"/>
          <w:lang w:bidi="fa-IR"/>
        </w:rPr>
        <w:t>of</w:t>
      </w:r>
      <w:r w:rsidRPr="00837E8E">
        <w:rPr>
          <w:rFonts w:ascii="Times New Roman" w:eastAsia="Times New Roman" w:hAnsi="Times New Roman" w:cs="B Zar" w:hint="cs"/>
          <w:sz w:val="24"/>
          <w:szCs w:val="24"/>
          <w:rtl/>
          <w:lang w:bidi="fa-IR"/>
        </w:rPr>
        <w:t xml:space="preserve">intramuscular </w:t>
      </w:r>
      <w:r w:rsidRPr="00837E8E">
        <w:rPr>
          <w:rFonts w:ascii="Times New Roman" w:eastAsia="Times New Roman" w:hAnsi="Times New Roman" w:cs="B Zar"/>
          <w:sz w:val="24"/>
          <w:szCs w:val="24"/>
          <w:lang w:bidi="fa-IR"/>
        </w:rPr>
        <w:t xml:space="preserve"> morphine</w:t>
      </w:r>
      <w:proofErr w:type="gramEnd"/>
      <w:r w:rsidRPr="00837E8E">
        <w:rPr>
          <w:rFonts w:ascii="Times New Roman" w:eastAsia="Times New Roman" w:hAnsi="Times New Roman" w:cs="B Zar"/>
          <w:sz w:val="24"/>
          <w:szCs w:val="24"/>
          <w:lang w:bidi="fa-IR"/>
        </w:rPr>
        <w:t xml:space="preserve"> and methadone on postoperative analgesia in patients with </w:t>
      </w:r>
      <w:proofErr w:type="spellStart"/>
      <w:r w:rsidRPr="00837E8E">
        <w:rPr>
          <w:rFonts w:ascii="Times New Roman" w:eastAsia="Times New Roman" w:hAnsi="Times New Roman" w:cs="B Zar"/>
          <w:sz w:val="24"/>
          <w:szCs w:val="24"/>
          <w:lang w:bidi="fa-IR"/>
        </w:rPr>
        <w:t>tibial</w:t>
      </w:r>
      <w:proofErr w:type="spellEnd"/>
      <w:r w:rsidRPr="00837E8E">
        <w:rPr>
          <w:rFonts w:ascii="Times New Roman" w:eastAsia="Times New Roman" w:hAnsi="Times New Roman" w:cs="B Zar"/>
          <w:sz w:val="24"/>
          <w:szCs w:val="24"/>
          <w:lang w:bidi="fa-IR"/>
        </w:rPr>
        <w:t xml:space="preserve"> fracture</w:t>
      </w:r>
      <w:r w:rsidRPr="00837E8E">
        <w:rPr>
          <w:rFonts w:ascii="Times New Roman" w:hAnsi="Times New Roman" w:cs="B Zar"/>
          <w:sz w:val="24"/>
          <w:szCs w:val="24"/>
        </w:rPr>
        <w:t xml:space="preserve"> were assessed.</w:t>
      </w:r>
    </w:p>
    <w:p w:rsidR="00837E8E" w:rsidRPr="00F5275C" w:rsidRDefault="00837E8E" w:rsidP="00F5275C">
      <w:pPr>
        <w:keepNext/>
        <w:spacing w:before="240" w:after="240"/>
        <w:jc w:val="both"/>
        <w:outlineLvl w:val="4"/>
        <w:rPr>
          <w:rFonts w:ascii="Times New Roman" w:eastAsia="Times New Roman" w:hAnsi="Times New Roman" w:cs="B Zar"/>
          <w:sz w:val="24"/>
          <w:szCs w:val="24"/>
        </w:rPr>
      </w:pPr>
      <w:r w:rsidRPr="00837E8E">
        <w:rPr>
          <w:rFonts w:ascii="Times New Roman" w:eastAsia="Times New Roman" w:hAnsi="Times New Roman" w:cs="B Zar"/>
          <w:b/>
          <w:bCs/>
          <w:sz w:val="24"/>
          <w:szCs w:val="24"/>
        </w:rPr>
        <w:t>Methods:</w:t>
      </w:r>
      <w:r w:rsidRPr="00837E8E">
        <w:rPr>
          <w:rFonts w:ascii="Times New Roman" w:eastAsia="Times New Roman" w:hAnsi="Times New Roman" w:cs="B Zar"/>
          <w:sz w:val="24"/>
          <w:szCs w:val="24"/>
        </w:rPr>
        <w:t xml:space="preserve">  </w:t>
      </w:r>
    </w:p>
    <w:p w:rsidR="00837E8E" w:rsidRPr="00837E8E" w:rsidRDefault="00837E8E" w:rsidP="00F5275C">
      <w:pPr>
        <w:keepNext/>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sz w:val="24"/>
          <w:szCs w:val="24"/>
        </w:rPr>
        <w:t>This case-control study was conducted on 60 patients who fractured tibia in Zahedan in1392. Sampling was performed using a randomized block design in two groups of patients were receiving intravenous intramuscular</w:t>
      </w:r>
      <w:r w:rsidRPr="00837E8E">
        <w:rPr>
          <w:rFonts w:ascii="Times New Roman" w:eastAsia="Times New Roman" w:hAnsi="Times New Roman" w:cs="B Zar" w:hint="cs"/>
          <w:sz w:val="24"/>
          <w:szCs w:val="24"/>
          <w:rtl/>
        </w:rPr>
        <w:t xml:space="preserve"> </w:t>
      </w:r>
      <w:r w:rsidRPr="00837E8E">
        <w:rPr>
          <w:rFonts w:ascii="Times New Roman" w:eastAsia="Times New Roman" w:hAnsi="Times New Roman" w:cs="B Zar"/>
          <w:sz w:val="24"/>
          <w:szCs w:val="24"/>
        </w:rPr>
        <w:t>methadone and morphine. In both groups were evaluated different levels of pain and analgesic requirement. Data were analyzed by chi-</w:t>
      </w:r>
      <w:r w:rsidRPr="00F5275C">
        <w:rPr>
          <w:rFonts w:ascii="Times New Roman" w:eastAsia="Times New Roman" w:hAnsi="Times New Roman" w:cs="B Zar"/>
          <w:sz w:val="24"/>
          <w:szCs w:val="24"/>
        </w:rPr>
        <w:t>square</w:t>
      </w:r>
      <w:r w:rsidRPr="00837E8E">
        <w:rPr>
          <w:rFonts w:ascii="Times New Roman" w:eastAsia="Times New Roman" w:hAnsi="Times New Roman" w:cs="B Zar"/>
          <w:sz w:val="24"/>
          <w:szCs w:val="24"/>
        </w:rPr>
        <w:t xml:space="preserve"> and T-test.</w:t>
      </w:r>
    </w:p>
    <w:p w:rsidR="00837E8E" w:rsidRPr="00837E8E" w:rsidRDefault="00837E8E" w:rsidP="00F5275C">
      <w:pPr>
        <w:keepNext/>
        <w:spacing w:before="240" w:after="240"/>
        <w:jc w:val="both"/>
        <w:outlineLvl w:val="4"/>
        <w:rPr>
          <w:rFonts w:ascii="Times New Roman" w:eastAsia="Times New Roman" w:hAnsi="Times New Roman" w:cs="B Zar"/>
          <w:b/>
          <w:bCs/>
          <w:sz w:val="24"/>
          <w:szCs w:val="24"/>
        </w:rPr>
      </w:pPr>
      <w:proofErr w:type="gramStart"/>
      <w:r w:rsidRPr="00837E8E">
        <w:rPr>
          <w:rFonts w:ascii="Times New Roman" w:eastAsia="Times New Roman" w:hAnsi="Times New Roman" w:cs="B Zar"/>
          <w:b/>
          <w:bCs/>
          <w:sz w:val="24"/>
          <w:szCs w:val="24"/>
        </w:rPr>
        <w:t>Results :</w:t>
      </w:r>
      <w:proofErr w:type="gramEnd"/>
    </w:p>
    <w:p w:rsidR="00837E8E" w:rsidRPr="00837E8E" w:rsidRDefault="00837E8E" w:rsidP="00F5275C">
      <w:pPr>
        <w:keepNext/>
        <w:spacing w:before="240" w:after="240"/>
        <w:jc w:val="both"/>
        <w:outlineLvl w:val="4"/>
        <w:rPr>
          <w:rFonts w:ascii="Times New Roman" w:eastAsia="Times New Roman" w:hAnsi="Times New Roman" w:cs="B Zar"/>
          <w:sz w:val="24"/>
          <w:szCs w:val="24"/>
        </w:rPr>
      </w:pPr>
      <w:r w:rsidRPr="00837E8E">
        <w:rPr>
          <w:rFonts w:ascii="Times New Roman" w:eastAsia="Times New Roman" w:hAnsi="Times New Roman" w:cs="B Zar"/>
          <w:sz w:val="24"/>
          <w:szCs w:val="24"/>
          <w:lang w:bidi="fa-IR"/>
        </w:rPr>
        <w:t xml:space="preserve">Mean age of patients was 32.9±2.2 years. 39 patients (65%) were male and 21 patients (35%) were female. (P&gt;0.05) the mean use of diclofenac suppository in groups receiving methadone was 1.9±0.9 and in the group with receiving morphine was 2.7±1.2. (P=0.011) the level of pain in the </w:t>
      </w:r>
      <w:r w:rsidRPr="00837E8E">
        <w:rPr>
          <w:rFonts w:ascii="Times New Roman" w:eastAsia="Times New Roman" w:hAnsi="Times New Roman" w:cs="B Zar"/>
          <w:sz w:val="24"/>
          <w:szCs w:val="24"/>
          <w:lang w:bidi="fa-IR"/>
        </w:rPr>
        <w:lastRenderedPageBreak/>
        <w:t>methadone group was lower than the morphine group at all times. (P&lt;0.05)</w:t>
      </w:r>
      <w:r w:rsidRPr="00837E8E">
        <w:rPr>
          <w:rFonts w:ascii="Times New Roman" w:eastAsia="Times New Roman" w:hAnsi="Times New Roman" w:cs="B Zar" w:hint="cs"/>
          <w:sz w:val="24"/>
          <w:szCs w:val="24"/>
          <w:rtl/>
          <w:lang w:bidi="fa-IR"/>
        </w:rPr>
        <w:t xml:space="preserve"> </w:t>
      </w:r>
      <w:r w:rsidRPr="00837E8E">
        <w:rPr>
          <w:rFonts w:ascii="Times New Roman" w:eastAsia="Times New Roman" w:hAnsi="Times New Roman" w:cs="B Zar"/>
          <w:sz w:val="24"/>
          <w:szCs w:val="24"/>
          <w:lang w:bidi="fa-IR"/>
        </w:rPr>
        <w:t xml:space="preserve">the mean use of </w:t>
      </w:r>
      <w:proofErr w:type="spellStart"/>
      <w:r w:rsidRPr="00837E8E">
        <w:rPr>
          <w:rFonts w:ascii="Times New Roman" w:eastAsia="Times New Roman" w:hAnsi="Times New Roman" w:cs="B Zar"/>
          <w:sz w:val="24"/>
          <w:szCs w:val="24"/>
          <w:lang w:bidi="fa-IR"/>
        </w:rPr>
        <w:t>scuere</w:t>
      </w:r>
      <w:proofErr w:type="spellEnd"/>
      <w:r w:rsidRPr="00837E8E">
        <w:rPr>
          <w:rFonts w:ascii="Times New Roman" w:eastAsia="Times New Roman" w:hAnsi="Times New Roman" w:cs="B Zar"/>
          <w:sz w:val="24"/>
          <w:szCs w:val="24"/>
          <w:lang w:bidi="fa-IR"/>
        </w:rPr>
        <w:t xml:space="preserve"> in the methadone group was 2.1±0.89 and in the morphine group was 2.6±0.88. (P=0.024)</w:t>
      </w:r>
    </w:p>
    <w:p w:rsidR="00837E8E" w:rsidRPr="00837E8E" w:rsidRDefault="00837E8E" w:rsidP="00F5275C">
      <w:pPr>
        <w:keepNext/>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b/>
          <w:bCs/>
          <w:sz w:val="24"/>
          <w:szCs w:val="24"/>
        </w:rPr>
        <w:t>Conclusions:</w:t>
      </w:r>
      <w:r w:rsidRPr="00837E8E">
        <w:rPr>
          <w:rFonts w:ascii="Times New Roman" w:eastAsia="Times New Roman" w:hAnsi="Times New Roman" w:cs="B Zar"/>
          <w:sz w:val="24"/>
          <w:szCs w:val="24"/>
        </w:rPr>
        <w:t xml:space="preserve"> </w:t>
      </w:r>
    </w:p>
    <w:p w:rsidR="00837E8E" w:rsidRPr="00837E8E" w:rsidRDefault="00837E8E" w:rsidP="00F5275C">
      <w:pPr>
        <w:keepNext/>
        <w:spacing w:before="240" w:after="240"/>
        <w:jc w:val="both"/>
        <w:outlineLvl w:val="4"/>
        <w:rPr>
          <w:rFonts w:ascii="Times New Roman" w:eastAsia="Times New Roman" w:hAnsi="Times New Roman" w:cs="B Zar"/>
          <w:sz w:val="24"/>
          <w:szCs w:val="24"/>
        </w:rPr>
      </w:pPr>
      <w:r w:rsidRPr="00837E8E">
        <w:rPr>
          <w:rFonts w:ascii="Times New Roman" w:eastAsia="Times New Roman" w:hAnsi="Times New Roman" w:cs="B Zar"/>
          <w:sz w:val="24"/>
          <w:szCs w:val="24"/>
        </w:rPr>
        <w:t>The study showed that</w:t>
      </w:r>
      <w:r w:rsidRPr="00837E8E">
        <w:rPr>
          <w:rFonts w:ascii="Times New Roman" w:hAnsi="Times New Roman" w:cs="B Zar"/>
          <w:sz w:val="24"/>
          <w:szCs w:val="24"/>
        </w:rPr>
        <w:t xml:space="preserve"> administration of methadone as premedication for </w:t>
      </w:r>
      <w:proofErr w:type="spellStart"/>
      <w:r w:rsidRPr="00837E8E">
        <w:rPr>
          <w:rFonts w:ascii="Times New Roman" w:eastAsia="Times New Roman" w:hAnsi="Times New Roman" w:cs="B Zar"/>
          <w:sz w:val="24"/>
          <w:szCs w:val="24"/>
        </w:rPr>
        <w:t>tibial</w:t>
      </w:r>
      <w:proofErr w:type="spellEnd"/>
      <w:r w:rsidRPr="00837E8E">
        <w:rPr>
          <w:rFonts w:ascii="Times New Roman" w:eastAsia="Times New Roman" w:hAnsi="Times New Roman" w:cs="B Zar"/>
          <w:sz w:val="24"/>
          <w:szCs w:val="24"/>
        </w:rPr>
        <w:t xml:space="preserve"> fractures </w:t>
      </w:r>
      <w:r w:rsidRPr="00837E8E">
        <w:rPr>
          <w:rFonts w:ascii="Times New Roman" w:hAnsi="Times New Roman" w:cs="B Zar"/>
          <w:sz w:val="24"/>
          <w:szCs w:val="24"/>
        </w:rPr>
        <w:t>patients reduces the</w:t>
      </w:r>
      <w:r w:rsidRPr="00837E8E">
        <w:rPr>
          <w:rFonts w:ascii="Times New Roman" w:hAnsi="Times New Roman" w:cs="B Zar" w:hint="cs"/>
          <w:sz w:val="24"/>
          <w:szCs w:val="24"/>
          <w:rtl/>
          <w:lang w:bidi="fa-IR"/>
        </w:rPr>
        <w:t xml:space="preserve"> </w:t>
      </w:r>
      <w:proofErr w:type="spellStart"/>
      <w:r w:rsidRPr="00837E8E">
        <w:rPr>
          <w:rFonts w:ascii="Times New Roman" w:hAnsi="Times New Roman" w:cs="B Zar"/>
          <w:sz w:val="24"/>
          <w:szCs w:val="24"/>
        </w:rPr>
        <w:t>post operative</w:t>
      </w:r>
      <w:proofErr w:type="spellEnd"/>
      <w:r w:rsidRPr="00837E8E">
        <w:rPr>
          <w:rFonts w:ascii="Times New Roman" w:hAnsi="Times New Roman" w:cs="B Zar"/>
          <w:sz w:val="24"/>
          <w:szCs w:val="24"/>
        </w:rPr>
        <w:t xml:space="preserve"> pain more than morphine. Therefore, premedication with methadone for opium addict patients</w:t>
      </w:r>
      <w:r w:rsidRPr="00837E8E">
        <w:rPr>
          <w:rFonts w:ascii="Times New Roman" w:hAnsi="Times New Roman" w:cs="B Zar" w:hint="cs"/>
          <w:sz w:val="24"/>
          <w:szCs w:val="24"/>
          <w:rtl/>
          <w:lang w:bidi="fa-IR"/>
        </w:rPr>
        <w:t xml:space="preserve"> </w:t>
      </w:r>
      <w:r w:rsidRPr="00837E8E">
        <w:rPr>
          <w:rFonts w:ascii="Times New Roman" w:hAnsi="Times New Roman" w:cs="B Zar"/>
          <w:sz w:val="24"/>
          <w:szCs w:val="24"/>
        </w:rPr>
        <w:t>undergoing orthopedic surgery is recommended</w:t>
      </w:r>
      <w:r w:rsidRPr="00837E8E">
        <w:rPr>
          <w:rFonts w:ascii="Times New Roman" w:eastAsia="Times New Roman" w:hAnsi="Times New Roman" w:cs="B Zar"/>
          <w:sz w:val="24"/>
          <w:szCs w:val="24"/>
        </w:rPr>
        <w:t>.</w:t>
      </w:r>
    </w:p>
    <w:p w:rsidR="00837E8E" w:rsidRPr="00837E8E" w:rsidRDefault="00837E8E" w:rsidP="00F5275C">
      <w:pPr>
        <w:keepNext/>
        <w:spacing w:before="240" w:after="240"/>
        <w:jc w:val="both"/>
        <w:outlineLvl w:val="4"/>
        <w:rPr>
          <w:rFonts w:ascii="Times New Roman" w:eastAsia="Times New Roman" w:hAnsi="Times New Roman" w:cs="B Zar"/>
          <w:sz w:val="24"/>
          <w:szCs w:val="24"/>
        </w:rPr>
      </w:pPr>
      <w:r w:rsidRPr="00837E8E">
        <w:rPr>
          <w:rFonts w:ascii="Times New Roman" w:eastAsia="Times New Roman" w:hAnsi="Times New Roman" w:cs="B Zar"/>
          <w:b/>
          <w:bCs/>
          <w:sz w:val="24"/>
          <w:szCs w:val="24"/>
        </w:rPr>
        <w:t>Keywords:</w:t>
      </w:r>
      <w:r w:rsidRPr="00837E8E">
        <w:rPr>
          <w:rFonts w:ascii="Times New Roman" w:eastAsia="Times New Roman" w:hAnsi="Times New Roman" w:cs="B Zar"/>
          <w:sz w:val="24"/>
          <w:szCs w:val="24"/>
        </w:rPr>
        <w:t xml:space="preserve"> </w:t>
      </w:r>
    </w:p>
    <w:p w:rsidR="009D31A8" w:rsidRPr="00F5275C" w:rsidRDefault="00837E8E" w:rsidP="009D31A8">
      <w:pPr>
        <w:keepNext/>
        <w:spacing w:before="240" w:after="240"/>
        <w:jc w:val="both"/>
        <w:outlineLvl w:val="4"/>
        <w:rPr>
          <w:rFonts w:ascii="Times New Roman" w:eastAsia="Times New Roman" w:hAnsi="Times New Roman" w:cs="B Zar"/>
          <w:sz w:val="24"/>
          <w:szCs w:val="24"/>
          <w:rtl/>
          <w:lang w:bidi="fa-IR"/>
        </w:rPr>
      </w:pPr>
      <w:r w:rsidRPr="00837E8E">
        <w:rPr>
          <w:rFonts w:ascii="Times New Roman" w:eastAsia="Times New Roman" w:hAnsi="Times New Roman" w:cs="B Zar"/>
          <w:sz w:val="24"/>
          <w:szCs w:val="24"/>
          <w:lang w:bidi="fa-IR"/>
        </w:rPr>
        <w:t>morphine, methadone, postoperative analgesia</w:t>
      </w:r>
    </w:p>
    <w:p w:rsidR="009D31A8" w:rsidRDefault="009D31A8" w:rsidP="00F5275C">
      <w:pPr>
        <w:keepNext/>
        <w:bidi/>
        <w:spacing w:before="240" w:after="240"/>
        <w:jc w:val="both"/>
        <w:outlineLvl w:val="4"/>
        <w:rPr>
          <w:rFonts w:ascii="Times New Roman" w:eastAsia="Times New Roman" w:hAnsi="Times New Roman" w:cs="B Zar"/>
          <w:b/>
          <w:bCs/>
          <w:sz w:val="24"/>
          <w:szCs w:val="24"/>
        </w:rPr>
      </w:pPr>
    </w:p>
    <w:p w:rsidR="002722B0" w:rsidRPr="00F5275C" w:rsidRDefault="002722B0" w:rsidP="009D31A8">
      <w:pPr>
        <w:keepNext/>
        <w:bidi/>
        <w:spacing w:before="240" w:after="240"/>
        <w:jc w:val="both"/>
        <w:outlineLvl w:val="4"/>
        <w:rPr>
          <w:rFonts w:ascii="Times New Roman" w:eastAsia="Times New Roman" w:hAnsi="Times New Roman" w:cs="B Zar"/>
          <w:b/>
          <w:bCs/>
          <w:sz w:val="24"/>
          <w:szCs w:val="24"/>
          <w:rtl/>
        </w:rPr>
      </w:pPr>
      <w:r w:rsidRPr="00F5275C">
        <w:rPr>
          <w:rFonts w:ascii="Times New Roman" w:eastAsia="Times New Roman" w:hAnsi="Times New Roman" w:cs="B Zar" w:hint="cs"/>
          <w:b/>
          <w:bCs/>
          <w:sz w:val="24"/>
          <w:szCs w:val="24"/>
          <w:rtl/>
        </w:rPr>
        <w:t>مقدمه</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hint="cs"/>
          <w:sz w:val="24"/>
          <w:szCs w:val="24"/>
          <w:rtl/>
        </w:rPr>
        <w:t>طبق</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تعريف،</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يك</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احساس</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ناخوشايند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يك تجربه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عاطفي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است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كه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ارتباط</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آسيب</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صدمه بافتي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باشد.(1)</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داراي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جنبه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هاي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گوناگوني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باشد. از</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آن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جمله 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توان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شدت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ادراك</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كيفيت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محل 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طول</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مدت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نوع</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اشاره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كرد.(2) وقتي گيرنده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هاي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 xml:space="preserve">درد يا </w:t>
      </w:r>
      <w:r w:rsidRPr="00837E8E">
        <w:rPr>
          <w:rFonts w:ascii="Times New Roman" w:eastAsia="Times New Roman" w:hAnsi="Times New Roman" w:cs="B Zar"/>
          <w:sz w:val="24"/>
          <w:szCs w:val="24"/>
        </w:rPr>
        <w:t>Nociceptor</w:t>
      </w:r>
      <w:r w:rsidRPr="00837E8E">
        <w:rPr>
          <w:rFonts w:ascii="Times New Roman" w:eastAsia="Times New Roman" w:hAnsi="Times New Roman" w:cs="B Zar" w:hint="cs"/>
          <w:sz w:val="24"/>
          <w:szCs w:val="24"/>
          <w:rtl/>
        </w:rPr>
        <w:t xml:space="preserve"> ها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توسط</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محرك</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هاي دردناك</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تحريك</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شوند،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آغاز</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شود</w:t>
      </w:r>
      <w:r w:rsidRPr="00837E8E">
        <w:rPr>
          <w:rFonts w:ascii="Times New Roman" w:eastAsia="Times New Roman" w:hAnsi="Times New Roman" w:cs="B Zar"/>
          <w:sz w:val="24"/>
          <w:szCs w:val="24"/>
        </w:rPr>
        <w:t>.</w:t>
      </w:r>
      <w:r w:rsidRPr="00837E8E">
        <w:rPr>
          <w:rFonts w:ascii="Times New Roman" w:eastAsia="Times New Roman" w:hAnsi="Times New Roman" w:cs="B Zar" w:hint="cs"/>
          <w:sz w:val="24"/>
          <w:szCs w:val="24"/>
          <w:rtl/>
        </w:rPr>
        <w:t xml:space="preserve"> </w:t>
      </w:r>
      <w:r w:rsidRPr="00837E8E">
        <w:rPr>
          <w:rFonts w:ascii="Times New Roman" w:eastAsia="Times New Roman" w:hAnsi="Times New Roman" w:cs="B Zar"/>
          <w:sz w:val="24"/>
          <w:szCs w:val="24"/>
        </w:rPr>
        <w:t>Nociceptor</w:t>
      </w:r>
      <w:r w:rsidRPr="00837E8E">
        <w:rPr>
          <w:rFonts w:ascii="Times New Roman" w:eastAsia="Times New Roman" w:hAnsi="Times New Roman" w:cs="B Zar" w:hint="cs"/>
          <w:sz w:val="24"/>
          <w:szCs w:val="24"/>
          <w:rtl/>
        </w:rPr>
        <w:t xml:space="preserve"> ها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واقع</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پايانه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هاي عصبي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آزاد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هستند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كه در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تمام</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بافت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هاي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بدن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ميزان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گسترده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وجود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دارند</w:t>
      </w:r>
      <w:proofErr w:type="gramStart"/>
      <w:r w:rsidRPr="00837E8E">
        <w:rPr>
          <w:rFonts w:ascii="Times New Roman" w:eastAsia="Times New Roman" w:hAnsi="Times New Roman" w:cs="B Zar" w:hint="cs"/>
          <w:sz w:val="24"/>
          <w:szCs w:val="24"/>
          <w:rtl/>
        </w:rPr>
        <w:t>.(</w:t>
      </w:r>
      <w:proofErr w:type="gramEnd"/>
      <w:r w:rsidRPr="00837E8E">
        <w:rPr>
          <w:rFonts w:ascii="Times New Roman" w:eastAsia="Times New Roman" w:hAnsi="Times New Roman" w:cs="B Zar" w:hint="cs"/>
          <w:sz w:val="24"/>
          <w:szCs w:val="24"/>
          <w:rtl/>
        </w:rPr>
        <w:t>3)</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hint="cs"/>
          <w:sz w:val="24"/>
          <w:szCs w:val="24"/>
          <w:rtl/>
        </w:rPr>
        <w:t>هر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روزه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سراسر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جهان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میلیون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نفر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تحت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عمل جراحی</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قرار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می</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گیرند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دنبال</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آن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پس</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از</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عمل جراحی</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را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تجربه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می</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کنند. 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پس</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از</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عمل باعث</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اثرات زیان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آوري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مانند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افزایش</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شانس</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اتلکتازي،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ترومبوز،</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ایسکمی میوکارد،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آریتمی</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قلبی،</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اختلالات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آب</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الکترولیت،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احتباس</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ادراري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ایلئوس</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می</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شود.(4و5)</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hint="cs"/>
          <w:sz w:val="24"/>
          <w:szCs w:val="24"/>
          <w:rtl/>
        </w:rPr>
        <w:t>داروهای اپیوئیدی از جمله مورفین که از پر مصرف ترین داروها به منظور تسکین درد پس از عمل محسوب می شوند، با بروز عوارض نامطلوب متعددی همچون اعتیادزایی، مهار مرکز تنفسی، بروز مقاومت، تهوع و استفراغ وغیره همراه می باشند.(4) لذا استفاده از داروهای جایگزین اپیوئیدها به منظور پیشگیری از درد پس از عمل همواره به عنوان یک هدف در نظر جراحان و محققین مطرح بوده است.(6و7)</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hint="cs"/>
          <w:sz w:val="24"/>
          <w:szCs w:val="24"/>
          <w:rtl/>
        </w:rPr>
        <w:t>پاسخ</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هاي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فيزيولوژيك</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شدت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تروماي جراحي،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تمام</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ارگان</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ها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اثر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سوء</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گذارد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تواند عوارض</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خطرناكي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را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براي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 xml:space="preserve"> بيمار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ايجاد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كند. ايجاد بي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كيفيت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مناسب</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جهت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كنترل</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بعد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از</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عمل امر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بسيار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مهمي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باشد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كه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نه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فقط</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باعث</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رضايت</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بيمار شده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بلكه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بهبودي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سريع</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تر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را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نيز</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پي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دارد،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اما</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عدم كنترل</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مطلوب درد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بعد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از</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عمل</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منجر</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به</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عوارض</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قلبي-عروقي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و</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ريوي</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خواهد</w:t>
      </w:r>
      <w:r w:rsidRPr="00837E8E">
        <w:rPr>
          <w:rFonts w:ascii="Times New Roman" w:eastAsia="Times New Roman" w:hAnsi="Times New Roman" w:cs="B Zar"/>
          <w:sz w:val="24"/>
          <w:szCs w:val="24"/>
        </w:rPr>
        <w:t xml:space="preserve"> </w:t>
      </w:r>
      <w:r w:rsidRPr="00837E8E">
        <w:rPr>
          <w:rFonts w:ascii="Times New Roman" w:eastAsia="Times New Roman" w:hAnsi="Times New Roman" w:cs="B Zar" w:hint="cs"/>
          <w:sz w:val="24"/>
          <w:szCs w:val="24"/>
          <w:rtl/>
        </w:rPr>
        <w:t>شد</w:t>
      </w:r>
      <w:r w:rsidRPr="00837E8E">
        <w:rPr>
          <w:rFonts w:ascii="Times New Roman" w:eastAsia="Times New Roman" w:hAnsi="Times New Roman" w:cs="B Zar"/>
          <w:sz w:val="24"/>
          <w:szCs w:val="24"/>
        </w:rPr>
        <w:t>.</w:t>
      </w:r>
      <w:r w:rsidRPr="00837E8E">
        <w:rPr>
          <w:rFonts w:ascii="Times New Roman" w:eastAsia="Times New Roman" w:hAnsi="Times New Roman" w:cs="B Zar" w:hint="cs"/>
          <w:sz w:val="24"/>
          <w:szCs w:val="24"/>
          <w:rtl/>
        </w:rPr>
        <w:t xml:space="preserve"> (8)</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hint="cs"/>
          <w:sz w:val="24"/>
          <w:szCs w:val="24"/>
          <w:rtl/>
        </w:rPr>
        <w:t xml:space="preserve">مخدرها به ویژه مرفین و متادون از جمله داروهای انتخابی هستند که توانایی کاهش و مهار انتقال درد را دارند. اثرات ضد درد مخدرها ناشی از توانایی آنها در مهار انتقال اطلاعات </w:t>
      </w:r>
      <w:r w:rsidRPr="00837E8E">
        <w:rPr>
          <w:rFonts w:ascii="Times New Roman" w:eastAsia="Times New Roman" w:hAnsi="Times New Roman" w:cs="B Zar"/>
          <w:sz w:val="24"/>
          <w:szCs w:val="24"/>
        </w:rPr>
        <w:t>nociceptive</w:t>
      </w:r>
      <w:r w:rsidRPr="00837E8E">
        <w:rPr>
          <w:rFonts w:ascii="Times New Roman" w:eastAsia="Times New Roman" w:hAnsi="Times New Roman" w:cs="B Zar" w:hint="cs"/>
          <w:sz w:val="24"/>
          <w:szCs w:val="24"/>
          <w:rtl/>
        </w:rPr>
        <w:t xml:space="preserve"> از شاخ خلفی نخاع و نیز توانایی آنها در فعال سازی مکانیسم های کنترل درد در مراکز بالاتر عصبی ناشی می شود.(9) مرفین حلالیت کم در چربی دارد و نفوذ آن به داخل و خارج مغز آهسته تر از سایر مخدرها </w:t>
      </w:r>
      <w:r w:rsidRPr="00837E8E">
        <w:rPr>
          <w:rFonts w:ascii="Times New Roman" w:eastAsia="Times New Roman" w:hAnsi="Times New Roman" w:cs="B Zar" w:hint="cs"/>
          <w:sz w:val="24"/>
          <w:szCs w:val="24"/>
          <w:rtl/>
        </w:rPr>
        <w:lastRenderedPageBreak/>
        <w:t>بوده و عمدتا در کبد متابولیزه شده اما کلیه ها نقش کلیدی در متابولیسم خارج کبدی دارند. نیمه عمر پلاسمایی مرفین حدود 4-2 ساعت می باشد.(10) متادون دارای قدرتی معادل مرفین ولی مدت اثری طولانی تر از آن می باشد. کاربرد اصلی آن در پیشگیری از علائم ترک مخدر می باشد و در درمان درد مزمن نیز به کار می رود. نیمه عمر پلاسمایی آن خیلی طولانی و متغیر است. (100-13 ساعت) با وجود این خاصیت، خیلی از بیماران جهت حفظ اثرات بی دردی آن هر 8-4 ساعت نیاز به تجویز متادون دارند.(11)</w:t>
      </w:r>
    </w:p>
    <w:p w:rsidR="00837E8E" w:rsidRPr="00837E8E" w:rsidRDefault="00AA49F1" w:rsidP="00F5275C">
      <w:pPr>
        <w:keepNext/>
        <w:bidi/>
        <w:spacing w:before="240" w:after="240"/>
        <w:jc w:val="both"/>
        <w:outlineLvl w:val="4"/>
        <w:rPr>
          <w:rFonts w:ascii="Times New Roman" w:eastAsia="Times New Roman" w:hAnsi="Times New Roman" w:cs="B Zar"/>
          <w:sz w:val="24"/>
          <w:szCs w:val="24"/>
          <w:rtl/>
          <w:lang w:bidi="fa-IR"/>
        </w:rPr>
      </w:pPr>
      <w:r w:rsidRPr="00F5275C">
        <w:rPr>
          <w:rFonts w:ascii="Times New Roman" w:eastAsia="Times New Roman" w:hAnsi="Times New Roman" w:cs="B Zar" w:hint="cs"/>
          <w:sz w:val="24"/>
          <w:szCs w:val="24"/>
          <w:rtl/>
          <w:lang w:bidi="fa-IR"/>
        </w:rPr>
        <w:t xml:space="preserve">در مطالعه ای </w:t>
      </w:r>
      <w:r w:rsidR="00441DA2" w:rsidRPr="00F5275C">
        <w:rPr>
          <w:rFonts w:ascii="Times New Roman" w:eastAsia="Times New Roman" w:hAnsi="Times New Roman" w:cs="B Zar" w:hint="cs"/>
          <w:sz w:val="24"/>
          <w:szCs w:val="24"/>
          <w:rtl/>
          <w:lang w:bidi="fa-IR"/>
        </w:rPr>
        <w:t xml:space="preserve">که اخیرا منتشر شده است </w:t>
      </w:r>
      <w:proofErr w:type="spellStart"/>
      <w:r w:rsidR="00441DA2" w:rsidRPr="00F5275C">
        <w:rPr>
          <w:rFonts w:ascii="Times New Roman" w:eastAsia="Times New Roman" w:hAnsi="Times New Roman" w:cs="B Zar"/>
          <w:sz w:val="24"/>
          <w:szCs w:val="24"/>
          <w:lang w:bidi="fa-IR"/>
        </w:rPr>
        <w:t>Cavalho</w:t>
      </w:r>
      <w:proofErr w:type="spellEnd"/>
      <w:r w:rsidR="00441DA2" w:rsidRPr="00F5275C">
        <w:rPr>
          <w:rFonts w:ascii="Times New Roman" w:eastAsia="Times New Roman" w:hAnsi="Times New Roman" w:cs="B Zar" w:hint="cs"/>
          <w:sz w:val="24"/>
          <w:szCs w:val="24"/>
          <w:rtl/>
          <w:lang w:bidi="fa-IR"/>
        </w:rPr>
        <w:t xml:space="preserve"> و همکارانش(2018) در بررسی اثر بی دردی مورفین و متادون در بیماران جراحی قلب گزارش کردند که اثر آنالژزی متادون بسیار بالاتر و بیشتر از م</w:t>
      </w:r>
      <w:r w:rsidR="00F5275C" w:rsidRPr="00F5275C">
        <w:rPr>
          <w:rFonts w:ascii="Times New Roman" w:eastAsia="Times New Roman" w:hAnsi="Times New Roman" w:cs="B Zar" w:hint="cs"/>
          <w:sz w:val="24"/>
          <w:szCs w:val="24"/>
          <w:rtl/>
          <w:lang w:bidi="fa-IR"/>
        </w:rPr>
        <w:t>و</w:t>
      </w:r>
      <w:r w:rsidR="00441DA2" w:rsidRPr="00F5275C">
        <w:rPr>
          <w:rFonts w:ascii="Times New Roman" w:eastAsia="Times New Roman" w:hAnsi="Times New Roman" w:cs="B Zar" w:hint="cs"/>
          <w:sz w:val="24"/>
          <w:szCs w:val="24"/>
          <w:rtl/>
          <w:lang w:bidi="fa-IR"/>
        </w:rPr>
        <w:t>رفین بوده است</w:t>
      </w:r>
      <w:r w:rsidR="00F5275C" w:rsidRPr="00F5275C">
        <w:rPr>
          <w:rFonts w:ascii="Times New Roman" w:eastAsia="Times New Roman" w:hAnsi="Times New Roman" w:cs="B Zar" w:hint="cs"/>
          <w:sz w:val="24"/>
          <w:szCs w:val="24"/>
          <w:rtl/>
          <w:lang w:bidi="fa-IR"/>
        </w:rPr>
        <w:t>(12)</w:t>
      </w:r>
      <w:r w:rsidR="00441DA2" w:rsidRPr="00F5275C">
        <w:rPr>
          <w:rFonts w:ascii="Times New Roman" w:eastAsia="Times New Roman" w:hAnsi="Times New Roman" w:cs="B Zar" w:hint="cs"/>
          <w:sz w:val="24"/>
          <w:szCs w:val="24"/>
          <w:rtl/>
          <w:lang w:bidi="fa-IR"/>
        </w:rPr>
        <w:t>.</w:t>
      </w:r>
      <w:r w:rsidR="00F5275C" w:rsidRPr="00F5275C">
        <w:rPr>
          <w:rFonts w:ascii="Times New Roman" w:eastAsia="Times New Roman" w:hAnsi="Times New Roman" w:cs="B Zar" w:hint="cs"/>
          <w:sz w:val="24"/>
          <w:szCs w:val="24"/>
          <w:rtl/>
          <w:lang w:bidi="fa-IR"/>
        </w:rPr>
        <w:t xml:space="preserve"> </w:t>
      </w:r>
      <w:r w:rsidR="00837E8E" w:rsidRPr="00837E8E">
        <w:rPr>
          <w:rFonts w:ascii="Times New Roman" w:eastAsia="Times New Roman" w:hAnsi="Times New Roman" w:cs="B Zar" w:hint="cs"/>
          <w:sz w:val="24"/>
          <w:szCs w:val="24"/>
          <w:rtl/>
        </w:rPr>
        <w:t xml:space="preserve">مطالعه </w:t>
      </w:r>
      <w:proofErr w:type="spellStart"/>
      <w:r w:rsidR="00837E8E" w:rsidRPr="00837E8E">
        <w:rPr>
          <w:rFonts w:ascii="Times New Roman" w:eastAsia="Times New Roman" w:hAnsi="Times New Roman" w:cs="B Zar"/>
          <w:sz w:val="24"/>
          <w:szCs w:val="24"/>
        </w:rPr>
        <w:t>Neto</w:t>
      </w:r>
      <w:proofErr w:type="spellEnd"/>
      <w:r w:rsidR="00837E8E" w:rsidRPr="00837E8E">
        <w:rPr>
          <w:rFonts w:ascii="Times New Roman" w:eastAsia="Times New Roman" w:hAnsi="Times New Roman" w:cs="B Zar" w:hint="cs"/>
          <w:sz w:val="24"/>
          <w:szCs w:val="24"/>
          <w:rtl/>
        </w:rPr>
        <w:t xml:space="preserve"> و همکاران در سال 2014 </w:t>
      </w:r>
      <w:r w:rsidR="00837E8E" w:rsidRPr="00F5275C">
        <w:rPr>
          <w:rFonts w:ascii="Times New Roman" w:eastAsia="Times New Roman" w:hAnsi="Times New Roman" w:cs="B Zar" w:hint="cs"/>
          <w:sz w:val="24"/>
          <w:szCs w:val="24"/>
          <w:rtl/>
          <w:lang w:bidi="fa-IR"/>
        </w:rPr>
        <w:t>در</w:t>
      </w:r>
      <w:r w:rsidR="00837E8E" w:rsidRPr="00837E8E">
        <w:rPr>
          <w:rFonts w:ascii="Times New Roman" w:eastAsia="Times New Roman" w:hAnsi="Times New Roman" w:cs="B Zar" w:hint="cs"/>
          <w:sz w:val="24"/>
          <w:szCs w:val="24"/>
          <w:rtl/>
        </w:rPr>
        <w:t xml:space="preserve"> بیماران کاندید عمل ارتوپدی در دو گروه دیافت کننده متادون و مرفین </w:t>
      </w:r>
      <w:r w:rsidR="00837E8E" w:rsidRPr="00F5275C">
        <w:rPr>
          <w:rFonts w:ascii="Times New Roman" w:eastAsia="Times New Roman" w:hAnsi="Times New Roman" w:cs="B Zar" w:hint="cs"/>
          <w:sz w:val="24"/>
          <w:szCs w:val="24"/>
          <w:rtl/>
        </w:rPr>
        <w:t xml:space="preserve">نشان داد که </w:t>
      </w:r>
      <w:r w:rsidR="00837E8E" w:rsidRPr="00837E8E">
        <w:rPr>
          <w:rFonts w:ascii="Times New Roman" w:eastAsia="Times New Roman" w:hAnsi="Times New Roman" w:cs="B Zar" w:hint="cs"/>
          <w:sz w:val="24"/>
          <w:szCs w:val="24"/>
          <w:rtl/>
        </w:rPr>
        <w:t xml:space="preserve"> </w:t>
      </w:r>
      <w:r w:rsidR="00837E8E" w:rsidRPr="00837E8E">
        <w:rPr>
          <w:rFonts w:ascii="Times New Roman" w:eastAsia="Times New Roman" w:hAnsi="Times New Roman" w:cs="B Zar"/>
          <w:sz w:val="24"/>
          <w:szCs w:val="24"/>
          <w:rtl/>
        </w:rPr>
        <w:t xml:space="preserve">مصرف </w:t>
      </w:r>
      <w:r w:rsidR="00837E8E" w:rsidRPr="00837E8E">
        <w:rPr>
          <w:rFonts w:ascii="Times New Roman" w:eastAsia="Times New Roman" w:hAnsi="Times New Roman" w:cs="B Zar" w:hint="cs"/>
          <w:sz w:val="24"/>
          <w:szCs w:val="24"/>
          <w:rtl/>
        </w:rPr>
        <w:t>آنالژزیک</w:t>
      </w:r>
      <w:r w:rsidR="00837E8E" w:rsidRPr="00837E8E">
        <w:rPr>
          <w:rFonts w:ascii="Times New Roman" w:eastAsia="Times New Roman" w:hAnsi="Times New Roman" w:cs="B Zar"/>
          <w:sz w:val="24"/>
          <w:szCs w:val="24"/>
          <w:rtl/>
        </w:rPr>
        <w:t xml:space="preserve"> در 24 ساعت </w:t>
      </w:r>
      <w:r w:rsidR="00837E8E" w:rsidRPr="00837E8E">
        <w:rPr>
          <w:rFonts w:ascii="Times New Roman" w:eastAsia="Times New Roman" w:hAnsi="Times New Roman" w:cs="B Zar" w:hint="cs"/>
          <w:sz w:val="24"/>
          <w:szCs w:val="24"/>
          <w:rtl/>
        </w:rPr>
        <w:t>در گروه</w:t>
      </w:r>
      <w:r w:rsidR="00837E8E" w:rsidRPr="00837E8E">
        <w:rPr>
          <w:rFonts w:ascii="Times New Roman" w:eastAsia="Times New Roman" w:hAnsi="Times New Roman" w:cs="B Zar"/>
          <w:sz w:val="24"/>
          <w:szCs w:val="24"/>
          <w:rtl/>
        </w:rPr>
        <w:t xml:space="preserve"> </w:t>
      </w:r>
      <w:r w:rsidR="00837E8E" w:rsidRPr="00837E8E">
        <w:rPr>
          <w:rFonts w:ascii="Times New Roman" w:eastAsia="Times New Roman" w:hAnsi="Times New Roman" w:cs="B Zar" w:hint="cs"/>
          <w:sz w:val="24"/>
          <w:szCs w:val="24"/>
          <w:rtl/>
        </w:rPr>
        <w:t xml:space="preserve">دریافت کننده </w:t>
      </w:r>
      <w:r w:rsidR="00837E8E" w:rsidRPr="00837E8E">
        <w:rPr>
          <w:rFonts w:ascii="Times New Roman" w:eastAsia="Times New Roman" w:hAnsi="Times New Roman" w:cs="B Zar"/>
          <w:sz w:val="24"/>
          <w:szCs w:val="24"/>
          <w:rtl/>
        </w:rPr>
        <w:t>متادون به طور قابل توجه</w:t>
      </w:r>
      <w:r w:rsidR="00837E8E" w:rsidRPr="00837E8E">
        <w:rPr>
          <w:rFonts w:ascii="Times New Roman" w:eastAsia="Times New Roman" w:hAnsi="Times New Roman" w:cs="B Zar" w:hint="cs"/>
          <w:sz w:val="24"/>
          <w:szCs w:val="24"/>
          <w:rtl/>
        </w:rPr>
        <w:t>ی</w:t>
      </w:r>
      <w:r w:rsidR="00837E8E" w:rsidRPr="00837E8E">
        <w:rPr>
          <w:rFonts w:ascii="Times New Roman" w:eastAsia="Times New Roman" w:hAnsi="Times New Roman" w:cs="B Zar"/>
          <w:sz w:val="24"/>
          <w:szCs w:val="24"/>
          <w:rtl/>
        </w:rPr>
        <w:t xml:space="preserve"> کمتر از گروه مرف</w:t>
      </w:r>
      <w:r w:rsidR="00837E8E" w:rsidRPr="00837E8E">
        <w:rPr>
          <w:rFonts w:ascii="Times New Roman" w:eastAsia="Times New Roman" w:hAnsi="Times New Roman" w:cs="B Zar" w:hint="cs"/>
          <w:sz w:val="24"/>
          <w:szCs w:val="24"/>
          <w:rtl/>
        </w:rPr>
        <w:t>ین</w:t>
      </w:r>
      <w:r w:rsidR="00837E8E" w:rsidRPr="00837E8E">
        <w:rPr>
          <w:rFonts w:ascii="Times New Roman" w:eastAsia="Times New Roman" w:hAnsi="Times New Roman" w:cs="B Zar"/>
          <w:sz w:val="24"/>
          <w:szCs w:val="24"/>
          <w:rtl/>
        </w:rPr>
        <w:t xml:space="preserve"> بود</w:t>
      </w:r>
      <w:r w:rsidR="00837E8E" w:rsidRPr="00F5275C">
        <w:rPr>
          <w:rFonts w:ascii="Times New Roman" w:eastAsia="Times New Roman" w:hAnsi="Times New Roman" w:cs="B Zar" w:hint="cs"/>
          <w:sz w:val="24"/>
          <w:szCs w:val="24"/>
          <w:rtl/>
        </w:rPr>
        <w:t>ه است و</w:t>
      </w:r>
      <w:r w:rsidR="00837E8E" w:rsidRPr="00837E8E">
        <w:rPr>
          <w:rFonts w:ascii="Times New Roman" w:eastAsia="Times New Roman" w:hAnsi="Times New Roman" w:cs="B Zar"/>
          <w:sz w:val="24"/>
          <w:szCs w:val="24"/>
          <w:rtl/>
        </w:rPr>
        <w:t xml:space="preserve"> </w:t>
      </w:r>
      <w:r w:rsidR="00837E8E" w:rsidRPr="00837E8E">
        <w:rPr>
          <w:rFonts w:ascii="Times New Roman" w:eastAsia="Times New Roman" w:hAnsi="Times New Roman" w:cs="B Zar" w:hint="cs"/>
          <w:sz w:val="24"/>
          <w:szCs w:val="24"/>
          <w:rtl/>
        </w:rPr>
        <w:t xml:space="preserve">میانگین میزان </w:t>
      </w:r>
      <w:r w:rsidR="00837E8E" w:rsidRPr="00837E8E">
        <w:rPr>
          <w:rFonts w:ascii="Times New Roman" w:eastAsia="Times New Roman" w:hAnsi="Times New Roman" w:cs="B Zar"/>
          <w:sz w:val="24"/>
          <w:szCs w:val="24"/>
          <w:rtl/>
        </w:rPr>
        <w:t xml:space="preserve">درد </w:t>
      </w:r>
      <w:r w:rsidR="00837E8E" w:rsidRPr="00837E8E">
        <w:rPr>
          <w:rFonts w:ascii="Times New Roman" w:eastAsia="Times New Roman" w:hAnsi="Times New Roman" w:cs="B Zar" w:hint="cs"/>
          <w:sz w:val="24"/>
          <w:szCs w:val="24"/>
          <w:rtl/>
        </w:rPr>
        <w:t xml:space="preserve">در </w:t>
      </w:r>
      <w:r w:rsidR="00837E8E" w:rsidRPr="00837E8E">
        <w:rPr>
          <w:rFonts w:ascii="Times New Roman" w:eastAsia="Times New Roman" w:hAnsi="Times New Roman" w:cs="B Zar"/>
          <w:sz w:val="24"/>
          <w:szCs w:val="24"/>
          <w:rtl/>
        </w:rPr>
        <w:t>ب</w:t>
      </w:r>
      <w:r w:rsidR="00837E8E" w:rsidRPr="00837E8E">
        <w:rPr>
          <w:rFonts w:ascii="Times New Roman" w:eastAsia="Times New Roman" w:hAnsi="Times New Roman" w:cs="B Zar" w:hint="cs"/>
          <w:sz w:val="24"/>
          <w:szCs w:val="24"/>
          <w:rtl/>
        </w:rPr>
        <w:t>یماران</w:t>
      </w:r>
      <w:r w:rsidR="00837E8E" w:rsidRPr="00837E8E">
        <w:rPr>
          <w:rFonts w:ascii="Times New Roman" w:eastAsia="Times New Roman" w:hAnsi="Times New Roman" w:cs="B Zar"/>
          <w:sz w:val="24"/>
          <w:szCs w:val="24"/>
          <w:rtl/>
        </w:rPr>
        <w:t xml:space="preserve"> </w:t>
      </w:r>
      <w:r w:rsidR="00837E8E" w:rsidRPr="00837E8E">
        <w:rPr>
          <w:rFonts w:ascii="Times New Roman" w:eastAsia="Times New Roman" w:hAnsi="Times New Roman" w:cs="B Zar" w:hint="cs"/>
          <w:sz w:val="24"/>
          <w:szCs w:val="24"/>
          <w:rtl/>
        </w:rPr>
        <w:t xml:space="preserve">گروه </w:t>
      </w:r>
      <w:r w:rsidR="00837E8E" w:rsidRPr="00837E8E">
        <w:rPr>
          <w:rFonts w:ascii="Times New Roman" w:eastAsia="Times New Roman" w:hAnsi="Times New Roman" w:cs="B Zar"/>
          <w:sz w:val="24"/>
          <w:szCs w:val="24"/>
          <w:rtl/>
        </w:rPr>
        <w:t>متادون به طور قابل توجه</w:t>
      </w:r>
      <w:r w:rsidR="00837E8E" w:rsidRPr="00837E8E">
        <w:rPr>
          <w:rFonts w:ascii="Times New Roman" w:eastAsia="Times New Roman" w:hAnsi="Times New Roman" w:cs="B Zar" w:hint="cs"/>
          <w:sz w:val="24"/>
          <w:szCs w:val="24"/>
          <w:rtl/>
        </w:rPr>
        <w:t>ی</w:t>
      </w:r>
      <w:r w:rsidR="00837E8E" w:rsidRPr="00837E8E">
        <w:rPr>
          <w:rFonts w:ascii="Times New Roman" w:eastAsia="Times New Roman" w:hAnsi="Times New Roman" w:cs="B Zar"/>
          <w:sz w:val="24"/>
          <w:szCs w:val="24"/>
          <w:rtl/>
        </w:rPr>
        <w:t xml:space="preserve"> کمتر از گروه مرف</w:t>
      </w:r>
      <w:r w:rsidR="00837E8E" w:rsidRPr="00837E8E">
        <w:rPr>
          <w:rFonts w:ascii="Times New Roman" w:eastAsia="Times New Roman" w:hAnsi="Times New Roman" w:cs="B Zar" w:hint="cs"/>
          <w:sz w:val="24"/>
          <w:szCs w:val="24"/>
          <w:rtl/>
        </w:rPr>
        <w:t>ین</w:t>
      </w:r>
      <w:r w:rsidR="00837E8E" w:rsidRPr="00837E8E">
        <w:rPr>
          <w:rFonts w:ascii="Times New Roman" w:eastAsia="Times New Roman" w:hAnsi="Times New Roman" w:cs="B Zar"/>
          <w:sz w:val="24"/>
          <w:szCs w:val="24"/>
          <w:rtl/>
        </w:rPr>
        <w:t xml:space="preserve"> </w:t>
      </w:r>
      <w:r w:rsidR="00837E8E" w:rsidRPr="00837E8E">
        <w:rPr>
          <w:rFonts w:ascii="Times New Roman" w:eastAsia="Times New Roman" w:hAnsi="Times New Roman" w:cs="B Zar" w:hint="cs"/>
          <w:sz w:val="24"/>
          <w:szCs w:val="24"/>
          <w:rtl/>
        </w:rPr>
        <w:t>بود</w:t>
      </w:r>
      <w:r w:rsidR="00837E8E" w:rsidRPr="00837E8E">
        <w:rPr>
          <w:rFonts w:ascii="Times New Roman" w:eastAsia="Times New Roman" w:hAnsi="Times New Roman" w:cs="B Zar"/>
          <w:sz w:val="24"/>
          <w:szCs w:val="24"/>
          <w:rtl/>
        </w:rPr>
        <w:t xml:space="preserve">. </w:t>
      </w:r>
      <w:r w:rsidR="00837E8E" w:rsidRPr="00837E8E">
        <w:rPr>
          <w:rFonts w:ascii="Times New Roman" w:eastAsia="Times New Roman" w:hAnsi="Times New Roman" w:cs="B Zar" w:hint="cs"/>
          <w:sz w:val="24"/>
          <w:szCs w:val="24"/>
          <w:rtl/>
        </w:rPr>
        <w:t xml:space="preserve">میزان </w:t>
      </w:r>
      <w:r w:rsidR="00837E8E" w:rsidRPr="00837E8E">
        <w:rPr>
          <w:rFonts w:ascii="Times New Roman" w:eastAsia="Times New Roman" w:hAnsi="Times New Roman" w:cs="B Zar"/>
          <w:sz w:val="24"/>
          <w:szCs w:val="24"/>
          <w:rtl/>
        </w:rPr>
        <w:t>عوارض جانب</w:t>
      </w:r>
      <w:r w:rsidR="00837E8E" w:rsidRPr="00837E8E">
        <w:rPr>
          <w:rFonts w:ascii="Times New Roman" w:eastAsia="Times New Roman" w:hAnsi="Times New Roman" w:cs="B Zar" w:hint="cs"/>
          <w:sz w:val="24"/>
          <w:szCs w:val="24"/>
          <w:rtl/>
        </w:rPr>
        <w:t>ی</w:t>
      </w:r>
      <w:r w:rsidR="00837E8E" w:rsidRPr="00837E8E">
        <w:rPr>
          <w:rFonts w:ascii="Times New Roman" w:eastAsia="Times New Roman" w:hAnsi="Times New Roman" w:cs="B Zar"/>
          <w:sz w:val="24"/>
          <w:szCs w:val="24"/>
          <w:rtl/>
        </w:rPr>
        <w:t xml:space="preserve"> </w:t>
      </w:r>
      <w:r w:rsidR="00837E8E" w:rsidRPr="00837E8E">
        <w:rPr>
          <w:rFonts w:ascii="Times New Roman" w:eastAsia="Times New Roman" w:hAnsi="Times New Roman" w:cs="B Zar" w:hint="cs"/>
          <w:sz w:val="24"/>
          <w:szCs w:val="24"/>
          <w:rtl/>
        </w:rPr>
        <w:t xml:space="preserve">شامل </w:t>
      </w:r>
      <w:r w:rsidR="00837E8E" w:rsidRPr="00837E8E">
        <w:rPr>
          <w:rFonts w:ascii="Times New Roman" w:eastAsia="Times New Roman" w:hAnsi="Times New Roman" w:cs="B Zar"/>
          <w:sz w:val="24"/>
          <w:szCs w:val="24"/>
          <w:rtl/>
        </w:rPr>
        <w:t>خواب آلودگ</w:t>
      </w:r>
      <w:r w:rsidR="00837E8E" w:rsidRPr="00837E8E">
        <w:rPr>
          <w:rFonts w:ascii="Times New Roman" w:eastAsia="Times New Roman" w:hAnsi="Times New Roman" w:cs="B Zar" w:hint="cs"/>
          <w:sz w:val="24"/>
          <w:szCs w:val="24"/>
          <w:rtl/>
        </w:rPr>
        <w:t>ی،</w:t>
      </w:r>
      <w:r w:rsidR="00837E8E" w:rsidRPr="00837E8E">
        <w:rPr>
          <w:rFonts w:ascii="Times New Roman" w:eastAsia="Times New Roman" w:hAnsi="Times New Roman" w:cs="B Zar"/>
          <w:sz w:val="24"/>
          <w:szCs w:val="24"/>
          <w:rtl/>
        </w:rPr>
        <w:t xml:space="preserve"> تهوع و استفراغ </w:t>
      </w:r>
      <w:r w:rsidR="00837E8E" w:rsidRPr="00837E8E">
        <w:rPr>
          <w:rFonts w:ascii="Times New Roman" w:eastAsia="Times New Roman" w:hAnsi="Times New Roman" w:cs="B Zar" w:hint="cs"/>
          <w:sz w:val="24"/>
          <w:szCs w:val="24"/>
          <w:rtl/>
        </w:rPr>
        <w:t xml:space="preserve">در گروه متادون بیشتر </w:t>
      </w:r>
      <w:r w:rsidR="00837E8E" w:rsidRPr="00837E8E">
        <w:rPr>
          <w:rFonts w:ascii="Times New Roman" w:eastAsia="Times New Roman" w:hAnsi="Times New Roman" w:cs="B Zar"/>
          <w:sz w:val="24"/>
          <w:szCs w:val="24"/>
          <w:rtl/>
        </w:rPr>
        <w:t>بود، اما اختلاف آمار</w:t>
      </w:r>
      <w:r w:rsidR="00837E8E" w:rsidRPr="00837E8E">
        <w:rPr>
          <w:rFonts w:ascii="Times New Roman" w:eastAsia="Times New Roman" w:hAnsi="Times New Roman" w:cs="B Zar" w:hint="cs"/>
          <w:sz w:val="24"/>
          <w:szCs w:val="24"/>
          <w:rtl/>
        </w:rPr>
        <w:t>ی</w:t>
      </w:r>
      <w:r w:rsidR="00837E8E" w:rsidRPr="00837E8E">
        <w:rPr>
          <w:rFonts w:ascii="Times New Roman" w:eastAsia="Times New Roman" w:hAnsi="Times New Roman" w:cs="B Zar"/>
          <w:sz w:val="24"/>
          <w:szCs w:val="24"/>
          <w:rtl/>
        </w:rPr>
        <w:t xml:space="preserve"> </w:t>
      </w:r>
      <w:r w:rsidR="00837E8E" w:rsidRPr="00837E8E">
        <w:rPr>
          <w:rFonts w:ascii="Times New Roman" w:eastAsia="Times New Roman" w:hAnsi="Times New Roman" w:cs="B Zar" w:hint="cs"/>
          <w:sz w:val="24"/>
          <w:szCs w:val="24"/>
          <w:rtl/>
        </w:rPr>
        <w:t xml:space="preserve">معنی داری </w:t>
      </w:r>
      <w:r w:rsidR="00837E8E" w:rsidRPr="00837E8E">
        <w:rPr>
          <w:rFonts w:ascii="Times New Roman" w:eastAsia="Times New Roman" w:hAnsi="Times New Roman" w:cs="B Zar"/>
          <w:sz w:val="24"/>
          <w:szCs w:val="24"/>
          <w:rtl/>
        </w:rPr>
        <w:t>ب</w:t>
      </w:r>
      <w:r w:rsidR="00837E8E" w:rsidRPr="00837E8E">
        <w:rPr>
          <w:rFonts w:ascii="Times New Roman" w:eastAsia="Times New Roman" w:hAnsi="Times New Roman" w:cs="B Zar" w:hint="cs"/>
          <w:sz w:val="24"/>
          <w:szCs w:val="24"/>
          <w:rtl/>
        </w:rPr>
        <w:t>ین</w:t>
      </w:r>
      <w:r w:rsidR="00837E8E" w:rsidRPr="00837E8E">
        <w:rPr>
          <w:rFonts w:ascii="Times New Roman" w:eastAsia="Times New Roman" w:hAnsi="Times New Roman" w:cs="B Zar"/>
          <w:sz w:val="24"/>
          <w:szCs w:val="24"/>
          <w:rtl/>
        </w:rPr>
        <w:t xml:space="preserve"> دو گروه </w:t>
      </w:r>
      <w:r w:rsidR="00837E8E" w:rsidRPr="00F5275C">
        <w:rPr>
          <w:rFonts w:ascii="Times New Roman" w:eastAsia="Times New Roman" w:hAnsi="Times New Roman" w:cs="B Zar" w:hint="cs"/>
          <w:sz w:val="24"/>
          <w:szCs w:val="24"/>
          <w:rtl/>
        </w:rPr>
        <w:t>گزارش نکردند</w:t>
      </w:r>
      <w:r w:rsidR="00837E8E" w:rsidRPr="00837E8E">
        <w:rPr>
          <w:rFonts w:ascii="Times New Roman" w:eastAsia="Times New Roman" w:hAnsi="Times New Roman" w:cs="B Zar" w:hint="cs"/>
          <w:sz w:val="24"/>
          <w:szCs w:val="24"/>
          <w:rtl/>
        </w:rPr>
        <w:t>(</w:t>
      </w:r>
      <w:r w:rsidR="00F5275C" w:rsidRPr="00F5275C">
        <w:rPr>
          <w:rFonts w:ascii="Times New Roman" w:eastAsia="Times New Roman" w:hAnsi="Times New Roman" w:cs="B Zar" w:hint="cs"/>
          <w:sz w:val="24"/>
          <w:szCs w:val="24"/>
          <w:rtl/>
        </w:rPr>
        <w:t>13</w:t>
      </w:r>
      <w:r w:rsidR="00837E8E" w:rsidRPr="00837E8E">
        <w:rPr>
          <w:rFonts w:ascii="Times New Roman" w:eastAsia="Times New Roman" w:hAnsi="Times New Roman" w:cs="B Zar" w:hint="cs"/>
          <w:sz w:val="24"/>
          <w:szCs w:val="24"/>
          <w:rtl/>
        </w:rPr>
        <w:t>)</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proofErr w:type="spellStart"/>
      <w:r w:rsidRPr="00837E8E">
        <w:rPr>
          <w:rFonts w:ascii="Times New Roman" w:eastAsia="Times New Roman" w:hAnsi="Times New Roman" w:cs="B Zar"/>
          <w:sz w:val="24"/>
          <w:szCs w:val="24"/>
        </w:rPr>
        <w:t>Udelsmann</w:t>
      </w:r>
      <w:proofErr w:type="spellEnd"/>
      <w:r w:rsidRPr="00837E8E">
        <w:rPr>
          <w:rFonts w:ascii="Times New Roman" w:eastAsia="Times New Roman" w:hAnsi="Times New Roman" w:cs="B Zar" w:hint="cs"/>
          <w:sz w:val="24"/>
          <w:szCs w:val="24"/>
          <w:rtl/>
        </w:rPr>
        <w:t xml:space="preserve"> و همکاران</w:t>
      </w:r>
      <w:r w:rsidRPr="00F5275C">
        <w:rPr>
          <w:rFonts w:ascii="Times New Roman" w:eastAsia="Times New Roman" w:hAnsi="Times New Roman" w:cs="B Zar" w:hint="cs"/>
          <w:sz w:val="24"/>
          <w:szCs w:val="24"/>
          <w:rtl/>
        </w:rPr>
        <w:t>ش</w:t>
      </w:r>
      <w:r w:rsidRPr="00837E8E">
        <w:rPr>
          <w:rFonts w:ascii="Times New Roman" w:eastAsia="Times New Roman" w:hAnsi="Times New Roman" w:cs="B Zar" w:hint="cs"/>
          <w:sz w:val="24"/>
          <w:szCs w:val="24"/>
          <w:rtl/>
        </w:rPr>
        <w:t xml:space="preserve"> در سال 2011 </w:t>
      </w:r>
      <w:r w:rsidRPr="00F5275C">
        <w:rPr>
          <w:rFonts w:ascii="Times New Roman" w:eastAsia="Times New Roman" w:hAnsi="Times New Roman" w:cs="B Zar" w:hint="cs"/>
          <w:sz w:val="24"/>
          <w:szCs w:val="24"/>
          <w:rtl/>
        </w:rPr>
        <w:t>در مقایسه</w:t>
      </w:r>
      <w:r w:rsidRPr="00837E8E">
        <w:rPr>
          <w:rFonts w:ascii="Times New Roman" w:eastAsia="Times New Roman" w:hAnsi="Times New Roman" w:cs="B Zar" w:hint="cs"/>
          <w:sz w:val="24"/>
          <w:szCs w:val="24"/>
          <w:rtl/>
        </w:rPr>
        <w:t xml:space="preserve"> میزان بی دردی پس از عمل متادون و مورفین </w:t>
      </w:r>
      <w:r w:rsidRPr="00F5275C">
        <w:rPr>
          <w:rFonts w:ascii="Times New Roman" w:eastAsia="Times New Roman" w:hAnsi="Times New Roman" w:cs="B Zar" w:hint="cs"/>
          <w:sz w:val="24"/>
          <w:szCs w:val="24"/>
          <w:rtl/>
        </w:rPr>
        <w:t xml:space="preserve">گزارش کردند که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برا</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کاهش</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ح</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القاء</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هوش</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جراح</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ها</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بزرگ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موثر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است و</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بروز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کمتر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تهوع</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و</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استفراغ</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گروه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hint="cs"/>
          <w:sz w:val="24"/>
          <w:szCs w:val="24"/>
          <w:rtl/>
        </w:rPr>
        <w:t>،</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 xml:space="preserve">باعث می شود که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hint="cs"/>
          <w:sz w:val="24"/>
          <w:szCs w:val="24"/>
          <w:rtl/>
        </w:rPr>
        <w:t xml:space="preserve"> </w:t>
      </w:r>
      <w:r w:rsidRPr="00837E8E">
        <w:rPr>
          <w:rFonts w:ascii="Times New Roman" w:eastAsia="Times New Roman" w:hAnsi="Times New Roman" w:cs="B Zar" w:hint="eastAsia"/>
          <w:sz w:val="24"/>
          <w:szCs w:val="24"/>
          <w:rtl/>
        </w:rPr>
        <w:t>گز</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نه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کم</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هز</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نه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 xml:space="preserve">و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دسترس</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تبدیل گردد</w:t>
      </w:r>
      <w:r w:rsidR="00F5275C" w:rsidRPr="00F5275C">
        <w:rPr>
          <w:rFonts w:ascii="Times New Roman" w:eastAsia="Times New Roman" w:hAnsi="Times New Roman" w:cs="B Zar" w:hint="cs"/>
          <w:sz w:val="24"/>
          <w:szCs w:val="24"/>
          <w:rtl/>
        </w:rPr>
        <w:t xml:space="preserve"> </w:t>
      </w:r>
      <w:r w:rsidRPr="00837E8E">
        <w:rPr>
          <w:rFonts w:ascii="Times New Roman" w:eastAsia="Times New Roman" w:hAnsi="Times New Roman" w:cs="B Zar" w:hint="cs"/>
          <w:sz w:val="24"/>
          <w:szCs w:val="24"/>
          <w:rtl/>
        </w:rPr>
        <w:t>(</w:t>
      </w:r>
      <w:r w:rsidR="00F5275C" w:rsidRPr="00F5275C">
        <w:rPr>
          <w:rFonts w:ascii="Times New Roman" w:eastAsia="Times New Roman" w:hAnsi="Times New Roman" w:cs="B Zar" w:hint="cs"/>
          <w:sz w:val="24"/>
          <w:szCs w:val="24"/>
          <w:rtl/>
        </w:rPr>
        <w:t>14</w:t>
      </w:r>
      <w:r w:rsidRPr="00837E8E">
        <w:rPr>
          <w:rFonts w:ascii="Times New Roman" w:eastAsia="Times New Roman" w:hAnsi="Times New Roman" w:cs="B Zar" w:hint="cs"/>
          <w:sz w:val="24"/>
          <w:szCs w:val="24"/>
          <w:rtl/>
        </w:rPr>
        <w:t>)</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hint="cs"/>
          <w:sz w:val="24"/>
          <w:szCs w:val="24"/>
          <w:rtl/>
        </w:rPr>
        <w:t xml:space="preserve">در پژوهش </w:t>
      </w:r>
      <w:r w:rsidRPr="00837E8E">
        <w:rPr>
          <w:rFonts w:ascii="Times New Roman" w:eastAsia="Times New Roman" w:hAnsi="Times New Roman" w:cs="B Zar"/>
          <w:sz w:val="24"/>
          <w:szCs w:val="24"/>
        </w:rPr>
        <w:t>Russell</w:t>
      </w:r>
      <w:r w:rsidRPr="00837E8E">
        <w:rPr>
          <w:rFonts w:ascii="Times New Roman" w:eastAsia="Times New Roman" w:hAnsi="Times New Roman" w:cs="B Zar" w:hint="cs"/>
          <w:sz w:val="24"/>
          <w:szCs w:val="24"/>
          <w:rtl/>
        </w:rPr>
        <w:t xml:space="preserve"> و همکاران در سال 2013 </w:t>
      </w:r>
      <w:r w:rsidRPr="00837E8E">
        <w:rPr>
          <w:rFonts w:ascii="Times New Roman" w:eastAsia="Times New Roman" w:hAnsi="Times New Roman" w:cs="B Zar" w:hint="eastAsia"/>
          <w:sz w:val="24"/>
          <w:szCs w:val="24"/>
          <w:rtl/>
        </w:rPr>
        <w:t>اثربخش</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و</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من</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ح</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ط</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هوش</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عموم</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زا</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مان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سزار</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ن</w:t>
      </w:r>
      <w:r w:rsidRPr="00837E8E">
        <w:rPr>
          <w:rFonts w:ascii="Times New Roman" w:eastAsia="Times New Roman" w:hAnsi="Times New Roman" w:cs="B Zar" w:hint="cs"/>
          <w:sz w:val="24"/>
          <w:szCs w:val="24"/>
          <w:rtl/>
        </w:rPr>
        <w:t xml:space="preserve"> بررسی شد</w:t>
      </w:r>
      <w:r w:rsidR="003376BB" w:rsidRPr="00F5275C">
        <w:rPr>
          <w:rFonts w:ascii="Times New Roman" w:eastAsia="Times New Roman" w:hAnsi="Times New Roman" w:cs="B Zar" w:hint="cs"/>
          <w:sz w:val="24"/>
          <w:szCs w:val="24"/>
          <w:rtl/>
        </w:rPr>
        <w:t xml:space="preserve"> و نشان دادند که </w:t>
      </w:r>
      <w:r w:rsidRPr="00837E8E">
        <w:rPr>
          <w:rFonts w:ascii="Times New Roman" w:eastAsia="Times New Roman" w:hAnsi="Times New Roman" w:cs="B Zar" w:hint="eastAsia"/>
          <w:sz w:val="24"/>
          <w:szCs w:val="24"/>
          <w:rtl/>
        </w:rPr>
        <w:t>ب</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ماران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گروه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شدت</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کمتر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و</w:t>
      </w:r>
      <w:r w:rsidRPr="00837E8E">
        <w:rPr>
          <w:rFonts w:ascii="Times New Roman" w:eastAsia="Times New Roman" w:hAnsi="Times New Roman" w:cs="B Zar" w:hint="cs"/>
          <w:sz w:val="24"/>
          <w:szCs w:val="24"/>
          <w:rtl/>
        </w:rPr>
        <w:t xml:space="preserve"> به همین ترتیب</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اوپ</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وئ</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کمتر</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داشتند</w:t>
      </w:r>
      <w:r w:rsidR="00884DA6" w:rsidRPr="00F5275C">
        <w:rPr>
          <w:rFonts w:ascii="Times New Roman" w:eastAsia="Times New Roman" w:hAnsi="Times New Roman" w:cs="B Zar" w:hint="cs"/>
          <w:sz w:val="24"/>
          <w:szCs w:val="24"/>
          <w:rtl/>
        </w:rPr>
        <w:t xml:space="preserve"> و </w:t>
      </w:r>
      <w:r w:rsidRPr="00837E8E">
        <w:rPr>
          <w:rFonts w:ascii="Times New Roman" w:eastAsia="Times New Roman" w:hAnsi="Times New Roman" w:cs="B Zar" w:hint="eastAsia"/>
          <w:sz w:val="24"/>
          <w:szCs w:val="24"/>
          <w:rtl/>
        </w:rPr>
        <w:t>مصرف</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اوپ</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و</w:t>
      </w:r>
      <w:r w:rsidRPr="00837E8E">
        <w:rPr>
          <w:rFonts w:ascii="Times New Roman" w:eastAsia="Times New Roman" w:hAnsi="Times New Roman" w:cs="B Zar" w:hint="cs"/>
          <w:sz w:val="24"/>
          <w:szCs w:val="24"/>
          <w:rtl/>
        </w:rPr>
        <w:t>ئی</w:t>
      </w:r>
      <w:r w:rsidRPr="00837E8E">
        <w:rPr>
          <w:rFonts w:ascii="Times New Roman" w:eastAsia="Times New Roman" w:hAnsi="Times New Roman" w:cs="B Zar" w:hint="eastAsia"/>
          <w:sz w:val="24"/>
          <w:szCs w:val="24"/>
          <w:rtl/>
        </w:rPr>
        <w:t>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بعد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48 </w:t>
      </w:r>
      <w:r w:rsidRPr="00837E8E">
        <w:rPr>
          <w:rFonts w:ascii="Times New Roman" w:eastAsia="Times New Roman" w:hAnsi="Times New Roman" w:cs="B Zar" w:hint="eastAsia"/>
          <w:sz w:val="24"/>
          <w:szCs w:val="24"/>
          <w:rtl/>
        </w:rPr>
        <w:t>ساعت</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گروه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طور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قابل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توجه</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کمتر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بود</w:t>
      </w:r>
      <w:r w:rsidR="00884DA6" w:rsidRPr="00F5275C">
        <w:rPr>
          <w:rFonts w:ascii="Times New Roman" w:eastAsia="Times New Roman" w:hAnsi="Times New Roman" w:cs="B Zar" w:hint="cs"/>
          <w:sz w:val="24"/>
          <w:szCs w:val="24"/>
          <w:rtl/>
        </w:rPr>
        <w:t xml:space="preserve"> و بیان کردند که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 xml:space="preserve">باعث </w:t>
      </w:r>
      <w:r w:rsidRPr="00837E8E">
        <w:rPr>
          <w:rFonts w:ascii="Times New Roman" w:eastAsia="Times New Roman" w:hAnsi="Times New Roman" w:cs="B Zar" w:hint="eastAsia"/>
          <w:sz w:val="24"/>
          <w:szCs w:val="24"/>
          <w:rtl/>
        </w:rPr>
        <w:t>ب</w:t>
      </w:r>
      <w:r w:rsidRPr="00837E8E">
        <w:rPr>
          <w:rFonts w:ascii="Times New Roman" w:eastAsia="Times New Roman" w:hAnsi="Times New Roman" w:cs="B Zar" w:hint="cs"/>
          <w:sz w:val="24"/>
          <w:szCs w:val="24"/>
          <w:rtl/>
        </w:rPr>
        <w:t>ی دردی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موثر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با</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عوارض</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جانب</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قابل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چشم پوشی می شود</w:t>
      </w:r>
      <w:r w:rsidRPr="00837E8E">
        <w:rPr>
          <w:rFonts w:ascii="Times New Roman" w:eastAsia="Times New Roman" w:hAnsi="Times New Roman" w:cs="B Zar"/>
          <w:sz w:val="24"/>
          <w:szCs w:val="24"/>
          <w:rtl/>
        </w:rPr>
        <w:t>.</w:t>
      </w:r>
      <w:r w:rsidRPr="00837E8E">
        <w:rPr>
          <w:rFonts w:ascii="Times New Roman" w:eastAsia="Times New Roman" w:hAnsi="Times New Roman" w:cs="B Zar" w:hint="cs"/>
          <w:sz w:val="24"/>
          <w:szCs w:val="24"/>
          <w:rtl/>
        </w:rPr>
        <w:t>(</w:t>
      </w:r>
      <w:r w:rsidR="00F5275C" w:rsidRPr="00F5275C">
        <w:rPr>
          <w:rFonts w:ascii="Times New Roman" w:eastAsia="Times New Roman" w:hAnsi="Times New Roman" w:cs="B Zar" w:hint="cs"/>
          <w:sz w:val="24"/>
          <w:szCs w:val="24"/>
          <w:rtl/>
        </w:rPr>
        <w:t>15</w:t>
      </w:r>
      <w:r w:rsidRPr="00837E8E">
        <w:rPr>
          <w:rFonts w:ascii="Times New Roman" w:eastAsia="Times New Roman" w:hAnsi="Times New Roman" w:cs="B Zar" w:hint="cs"/>
          <w:sz w:val="24"/>
          <w:szCs w:val="24"/>
          <w:rtl/>
        </w:rPr>
        <w:t>)</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sz w:val="24"/>
          <w:szCs w:val="24"/>
        </w:rPr>
        <w:t>Gottschalk</w:t>
      </w:r>
      <w:r w:rsidRPr="00837E8E">
        <w:rPr>
          <w:rFonts w:ascii="Times New Roman" w:eastAsia="Times New Roman" w:hAnsi="Times New Roman" w:cs="B Zar" w:hint="cs"/>
          <w:sz w:val="24"/>
          <w:szCs w:val="24"/>
          <w:rtl/>
        </w:rPr>
        <w:t xml:space="preserve"> و همکاران</w:t>
      </w:r>
      <w:r w:rsidR="00836D66" w:rsidRPr="00F5275C">
        <w:rPr>
          <w:rFonts w:ascii="Times New Roman" w:eastAsia="Times New Roman" w:hAnsi="Times New Roman" w:cs="B Zar" w:hint="cs"/>
          <w:sz w:val="24"/>
          <w:szCs w:val="24"/>
          <w:rtl/>
        </w:rPr>
        <w:t>ش</w:t>
      </w:r>
      <w:r w:rsidRPr="00837E8E">
        <w:rPr>
          <w:rFonts w:ascii="Times New Roman" w:eastAsia="Times New Roman" w:hAnsi="Times New Roman" w:cs="B Zar" w:hint="cs"/>
          <w:sz w:val="24"/>
          <w:szCs w:val="24"/>
          <w:rtl/>
        </w:rPr>
        <w:t xml:space="preserve"> در سال 2011 به منظور بررسی بی دردی متادون </w:t>
      </w:r>
      <w:r w:rsidR="00836D66" w:rsidRPr="00F5275C">
        <w:rPr>
          <w:rFonts w:ascii="Times New Roman" w:eastAsia="Times New Roman" w:hAnsi="Times New Roman" w:cs="B Zar" w:hint="cs"/>
          <w:sz w:val="24"/>
          <w:szCs w:val="24"/>
          <w:rtl/>
        </w:rPr>
        <w:t xml:space="preserve">مطالعه ای را اجرا کردند که در پایان گزارش کردند که </w:t>
      </w:r>
      <w:r w:rsidRPr="00837E8E">
        <w:rPr>
          <w:rFonts w:ascii="Times New Roman" w:eastAsia="Times New Roman" w:hAnsi="Times New Roman" w:cs="B Zar" w:hint="cs"/>
          <w:sz w:val="24"/>
          <w:szCs w:val="24"/>
          <w:rtl/>
        </w:rPr>
        <w:t>متادون تا 50% استفاده از داروهای اوپیوئیدی بعد از عمل را کاهش داد</w:t>
      </w:r>
      <w:r w:rsidR="00836D66" w:rsidRPr="00F5275C">
        <w:rPr>
          <w:rFonts w:ascii="Times New Roman" w:eastAsia="Times New Roman" w:hAnsi="Times New Roman" w:cs="B Zar" w:hint="cs"/>
          <w:sz w:val="24"/>
          <w:szCs w:val="24"/>
          <w:rtl/>
        </w:rPr>
        <w:t>ه و</w:t>
      </w:r>
      <w:r w:rsidRPr="00837E8E">
        <w:rPr>
          <w:rFonts w:ascii="Times New Roman" w:eastAsia="Times New Roman" w:hAnsi="Times New Roman" w:cs="B Zar" w:hint="cs"/>
          <w:sz w:val="24"/>
          <w:szCs w:val="24"/>
          <w:rtl/>
        </w:rPr>
        <w:t xml:space="preserve"> </w:t>
      </w:r>
      <w:r w:rsidRPr="00837E8E">
        <w:rPr>
          <w:rFonts w:ascii="Times New Roman" w:eastAsia="Times New Roman" w:hAnsi="Times New Roman" w:cs="B Zar" w:hint="eastAsia"/>
          <w:sz w:val="24"/>
          <w:szCs w:val="24"/>
          <w:rtl/>
        </w:rPr>
        <w:t>علاوه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حدود</w:t>
      </w:r>
      <w:r w:rsidRPr="00837E8E">
        <w:rPr>
          <w:rFonts w:ascii="Times New Roman" w:eastAsia="Times New Roman" w:hAnsi="Times New Roman" w:cs="B Zar"/>
          <w:sz w:val="24"/>
          <w:szCs w:val="24"/>
          <w:rtl/>
        </w:rPr>
        <w:t xml:space="preserve"> 50</w:t>
      </w:r>
      <w:r w:rsidRPr="00837E8E">
        <w:rPr>
          <w:rFonts w:ascii="Times New Roman" w:eastAsia="Times New Roman" w:hAnsi="Times New Roman" w:cs="B Zar" w:hint="cs"/>
          <w:sz w:val="24"/>
          <w:szCs w:val="24"/>
          <w:rtl/>
        </w:rPr>
        <w:t xml:space="preserve">% از بیماران </w:t>
      </w:r>
      <w:r w:rsidRPr="00837E8E">
        <w:rPr>
          <w:rFonts w:ascii="Times New Roman" w:eastAsia="Times New Roman" w:hAnsi="Times New Roman" w:cs="B Zar" w:hint="eastAsia"/>
          <w:sz w:val="24"/>
          <w:szCs w:val="24"/>
          <w:rtl/>
        </w:rPr>
        <w:t>گروه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48 </w:t>
      </w:r>
      <w:r w:rsidRPr="00837E8E">
        <w:rPr>
          <w:rFonts w:ascii="Times New Roman" w:eastAsia="Times New Roman" w:hAnsi="Times New Roman" w:cs="B Zar" w:hint="eastAsia"/>
          <w:sz w:val="24"/>
          <w:szCs w:val="24"/>
          <w:rtl/>
        </w:rPr>
        <w:t>ساعت</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 xml:space="preserve">اول </w:t>
      </w:r>
      <w:r w:rsidRPr="00837E8E">
        <w:rPr>
          <w:rFonts w:ascii="Times New Roman" w:eastAsia="Times New Roman" w:hAnsi="Times New Roman" w:cs="B Zar" w:hint="eastAsia"/>
          <w:sz w:val="24"/>
          <w:szCs w:val="24"/>
          <w:rtl/>
        </w:rPr>
        <w:t>بعد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جراح</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 xml:space="preserve"> نمره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کم</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 xml:space="preserve">داشتند. در </w:t>
      </w:r>
      <w:r w:rsidRPr="00837E8E">
        <w:rPr>
          <w:rFonts w:ascii="Times New Roman" w:eastAsia="Times New Roman" w:hAnsi="Times New Roman" w:cs="B Zar" w:hint="eastAsia"/>
          <w:sz w:val="24"/>
          <w:szCs w:val="24"/>
          <w:rtl/>
        </w:rPr>
        <w:t>نت</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جه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 xml:space="preserve">استفاده از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hint="cs"/>
          <w:sz w:val="24"/>
          <w:szCs w:val="24"/>
          <w:rtl/>
        </w:rPr>
        <w:t>،</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کنترل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بعد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را</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بهبود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بخشد</w:t>
      </w:r>
      <w:r w:rsidRPr="00837E8E">
        <w:rPr>
          <w:rFonts w:ascii="Times New Roman" w:eastAsia="Times New Roman" w:hAnsi="Times New Roman" w:cs="B Zar"/>
          <w:sz w:val="24"/>
          <w:szCs w:val="24"/>
          <w:rtl/>
        </w:rPr>
        <w:t>.</w:t>
      </w:r>
      <w:r w:rsidRPr="00837E8E">
        <w:rPr>
          <w:rFonts w:ascii="Times New Roman" w:eastAsia="Times New Roman" w:hAnsi="Times New Roman" w:cs="B Zar" w:hint="cs"/>
          <w:sz w:val="24"/>
          <w:szCs w:val="24"/>
          <w:rtl/>
        </w:rPr>
        <w:t>(</w:t>
      </w:r>
      <w:r w:rsidR="00F5275C" w:rsidRPr="00F5275C">
        <w:rPr>
          <w:rFonts w:ascii="Times New Roman" w:eastAsia="Times New Roman" w:hAnsi="Times New Roman" w:cs="B Zar" w:hint="cs"/>
          <w:sz w:val="24"/>
          <w:szCs w:val="24"/>
          <w:rtl/>
        </w:rPr>
        <w:t>16</w:t>
      </w:r>
      <w:r w:rsidRPr="00837E8E">
        <w:rPr>
          <w:rFonts w:ascii="Times New Roman" w:eastAsia="Times New Roman" w:hAnsi="Times New Roman" w:cs="B Zar" w:hint="cs"/>
          <w:sz w:val="24"/>
          <w:szCs w:val="24"/>
          <w:rtl/>
        </w:rPr>
        <w:t>)</w:t>
      </w:r>
    </w:p>
    <w:p w:rsidR="00837E8E" w:rsidRPr="00F5275C" w:rsidRDefault="00837E8E" w:rsidP="00F5275C">
      <w:pPr>
        <w:keepNext/>
        <w:bidi/>
        <w:spacing w:before="240" w:after="240"/>
        <w:jc w:val="both"/>
        <w:outlineLvl w:val="4"/>
        <w:rPr>
          <w:rFonts w:ascii="Times New Roman" w:eastAsia="Times New Roman" w:hAnsi="Times New Roman" w:cs="B Zar"/>
          <w:sz w:val="24"/>
          <w:szCs w:val="24"/>
        </w:rPr>
      </w:pPr>
      <w:r w:rsidRPr="00837E8E">
        <w:rPr>
          <w:rFonts w:ascii="Times New Roman" w:eastAsia="Times New Roman" w:hAnsi="Times New Roman" w:cs="B Zar" w:hint="cs"/>
          <w:sz w:val="24"/>
          <w:szCs w:val="24"/>
          <w:rtl/>
        </w:rPr>
        <w:t xml:space="preserve">در مطالعه طراوتی و همکاران در سال 1391 در کرمان </w:t>
      </w:r>
      <w:r w:rsidRPr="00837E8E">
        <w:rPr>
          <w:rFonts w:ascii="Times New Roman" w:eastAsia="Times New Roman" w:hAnsi="Times New Roman" w:cs="B Zar" w:hint="eastAsia"/>
          <w:sz w:val="24"/>
          <w:szCs w:val="24"/>
          <w:rtl/>
        </w:rPr>
        <w:t>اثر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w:t>
      </w:r>
      <w:r w:rsidRPr="00837E8E">
        <w:rPr>
          <w:rFonts w:ascii="Times New Roman" w:eastAsia="Times New Roman" w:hAnsi="Times New Roman" w:cs="B Zar" w:hint="cs"/>
          <w:sz w:val="24"/>
          <w:szCs w:val="24"/>
          <w:rtl/>
        </w:rPr>
        <w:t>ی</w:t>
      </w:r>
      <w:r w:rsidR="00836D66" w:rsidRPr="00F5275C">
        <w:rPr>
          <w:rFonts w:ascii="Times New Roman" w:eastAsia="Times New Roman" w:hAnsi="Times New Roman" w:cs="B Zar" w:hint="cs"/>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و</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w:t>
      </w:r>
      <w:r w:rsidR="00836D66" w:rsidRPr="00F5275C">
        <w:rPr>
          <w:rFonts w:ascii="Times New Roman" w:eastAsia="Times New Roman" w:hAnsi="Times New Roman" w:cs="B Zar" w:hint="cs"/>
          <w:sz w:val="24"/>
          <w:szCs w:val="24"/>
          <w:rtl/>
        </w:rPr>
        <w:t>ور</w:t>
      </w:r>
      <w:r w:rsidRPr="00837E8E">
        <w:rPr>
          <w:rFonts w:ascii="Times New Roman" w:eastAsia="Times New Roman" w:hAnsi="Times New Roman" w:cs="B Zar" w:hint="eastAsia"/>
          <w:sz w:val="24"/>
          <w:szCs w:val="24"/>
          <w:rtl/>
        </w:rPr>
        <w:t>ف</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بعد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جراح</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توراس</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ک</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افراد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معتاد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تع</w:t>
      </w:r>
      <w:r w:rsidRPr="00837E8E">
        <w:rPr>
          <w:rFonts w:ascii="Times New Roman" w:eastAsia="Times New Roman" w:hAnsi="Times New Roman" w:cs="B Zar" w:hint="cs"/>
          <w:sz w:val="24"/>
          <w:szCs w:val="24"/>
          <w:rtl/>
        </w:rPr>
        <w:t>یی</w:t>
      </w:r>
      <w:r w:rsidRPr="00837E8E">
        <w:rPr>
          <w:rFonts w:ascii="Times New Roman" w:eastAsia="Times New Roman" w:hAnsi="Times New Roman" w:cs="B Zar" w:hint="eastAsia"/>
          <w:sz w:val="24"/>
          <w:szCs w:val="24"/>
          <w:rtl/>
        </w:rPr>
        <w:t>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و</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مقا</w:t>
      </w:r>
      <w:r w:rsidRPr="00837E8E">
        <w:rPr>
          <w:rFonts w:ascii="Times New Roman" w:eastAsia="Times New Roman" w:hAnsi="Times New Roman" w:cs="B Zar" w:hint="cs"/>
          <w:sz w:val="24"/>
          <w:szCs w:val="24"/>
          <w:rtl/>
        </w:rPr>
        <w:t>ی</w:t>
      </w:r>
      <w:r w:rsidRPr="00837E8E">
        <w:rPr>
          <w:rFonts w:ascii="Times New Roman" w:eastAsia="Times New Roman" w:hAnsi="Times New Roman" w:cs="B Zar" w:hint="eastAsia"/>
          <w:sz w:val="24"/>
          <w:szCs w:val="24"/>
          <w:rtl/>
        </w:rPr>
        <w:t>سه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cs"/>
          <w:sz w:val="24"/>
          <w:szCs w:val="24"/>
          <w:rtl/>
        </w:rPr>
        <w:t>شد</w:t>
      </w:r>
      <w:r w:rsidR="00836D66" w:rsidRPr="00F5275C">
        <w:rPr>
          <w:rFonts w:ascii="Times New Roman" w:eastAsia="Times New Roman" w:hAnsi="Times New Roman" w:cs="B Zar" w:hint="cs"/>
          <w:sz w:val="24"/>
          <w:szCs w:val="24"/>
          <w:rtl/>
        </w:rPr>
        <w:t xml:space="preserve"> و نتایج این مطالعه دو سویه کور نشان داد که </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پس</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بيماران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گروه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نسبت</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گروه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w:t>
      </w:r>
      <w:r w:rsidR="00836D66" w:rsidRPr="00F5275C">
        <w:rPr>
          <w:rFonts w:ascii="Times New Roman" w:eastAsia="Times New Roman" w:hAnsi="Times New Roman" w:cs="B Zar" w:hint="cs"/>
          <w:sz w:val="24"/>
          <w:szCs w:val="24"/>
          <w:rtl/>
        </w:rPr>
        <w:t>و</w:t>
      </w:r>
      <w:r w:rsidRPr="00837E8E">
        <w:rPr>
          <w:rFonts w:ascii="Times New Roman" w:eastAsia="Times New Roman" w:hAnsi="Times New Roman" w:cs="B Zar" w:hint="eastAsia"/>
          <w:sz w:val="24"/>
          <w:szCs w:val="24"/>
          <w:rtl/>
        </w:rPr>
        <w:t>رفين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ميزان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کمتري</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خود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نشان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دادن</w:t>
      </w:r>
      <w:r w:rsidR="004074FB" w:rsidRPr="00F5275C">
        <w:rPr>
          <w:rFonts w:ascii="Times New Roman" w:eastAsia="Times New Roman" w:hAnsi="Times New Roman" w:cs="B Zar" w:hint="cs"/>
          <w:sz w:val="24"/>
          <w:szCs w:val="24"/>
          <w:rtl/>
        </w:rPr>
        <w:t>د و همچنین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نظر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نياز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مپريدين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براي</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کاهش</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پس</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گروه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نسبت</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گروه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w:t>
      </w:r>
      <w:r w:rsidR="00DE7A95" w:rsidRPr="00F5275C">
        <w:rPr>
          <w:rFonts w:ascii="Times New Roman" w:eastAsia="Times New Roman" w:hAnsi="Times New Roman" w:cs="B Zar" w:hint="cs"/>
          <w:sz w:val="24"/>
          <w:szCs w:val="24"/>
          <w:rtl/>
        </w:rPr>
        <w:t>و</w:t>
      </w:r>
      <w:r w:rsidRPr="00837E8E">
        <w:rPr>
          <w:rFonts w:ascii="Times New Roman" w:eastAsia="Times New Roman" w:hAnsi="Times New Roman" w:cs="B Zar" w:hint="eastAsia"/>
          <w:sz w:val="24"/>
          <w:szCs w:val="24"/>
          <w:rtl/>
        </w:rPr>
        <w:t>رفين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صورت</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بارزي</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ميزان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کمتري</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مپريدين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نياز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داشتند</w:t>
      </w:r>
      <w:r w:rsidR="00DE7A95" w:rsidRPr="00F5275C">
        <w:rPr>
          <w:rFonts w:ascii="Times New Roman" w:eastAsia="Times New Roman" w:hAnsi="Times New Roman" w:cs="B Zar" w:hint="cs"/>
          <w:sz w:val="24"/>
          <w:szCs w:val="24"/>
          <w:rtl/>
        </w:rPr>
        <w:t xml:space="preserve"> و </w:t>
      </w:r>
      <w:r w:rsidRPr="00837E8E">
        <w:rPr>
          <w:rFonts w:ascii="Times New Roman" w:eastAsia="Times New Roman" w:hAnsi="Times New Roman" w:cs="B Zar" w:hint="cs"/>
          <w:sz w:val="24"/>
          <w:szCs w:val="24"/>
          <w:rtl/>
        </w:rPr>
        <w:t>در نتیجه</w:t>
      </w:r>
      <w:r w:rsidR="00DE7A95" w:rsidRPr="00F5275C">
        <w:rPr>
          <w:rFonts w:ascii="Times New Roman" w:eastAsia="Times New Roman" w:hAnsi="Times New Roman" w:cs="B Zar" w:hint="cs"/>
          <w:sz w:val="24"/>
          <w:szCs w:val="24"/>
          <w:rtl/>
        </w:rPr>
        <w:t xml:space="preserve"> بیان کردند که</w:t>
      </w:r>
      <w:r w:rsidRPr="00837E8E">
        <w:rPr>
          <w:rFonts w:ascii="Times New Roman" w:eastAsia="Times New Roman" w:hAnsi="Times New Roman" w:cs="B Zar" w:hint="cs"/>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نظر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مي‌رسد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تجويز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دوز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يکساني</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قبل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lastRenderedPageBreak/>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بيماران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معتاد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قادر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کاهش</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بيشتر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بعد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نسبت</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w:t>
      </w:r>
      <w:r w:rsidR="00DE7A95" w:rsidRPr="00F5275C">
        <w:rPr>
          <w:rFonts w:ascii="Times New Roman" w:eastAsia="Times New Roman" w:hAnsi="Times New Roman" w:cs="B Zar" w:hint="cs"/>
          <w:sz w:val="24"/>
          <w:szCs w:val="24"/>
          <w:rtl/>
        </w:rPr>
        <w:t>و</w:t>
      </w:r>
      <w:r w:rsidRPr="00837E8E">
        <w:rPr>
          <w:rFonts w:ascii="Times New Roman" w:eastAsia="Times New Roman" w:hAnsi="Times New Roman" w:cs="B Zar" w:hint="eastAsia"/>
          <w:sz w:val="24"/>
          <w:szCs w:val="24"/>
          <w:rtl/>
        </w:rPr>
        <w:t>رفين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است،</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بنابراين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توصيه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مي‌شود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در</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بيماران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معتاد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ترياک</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کانديد</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عمل</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جراحي</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از</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متادون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به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عنوان</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پيش</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دارو</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استفاده</w:t>
      </w:r>
      <w:r w:rsidRPr="00837E8E">
        <w:rPr>
          <w:rFonts w:ascii="Times New Roman" w:eastAsia="Times New Roman" w:hAnsi="Times New Roman" w:cs="B Zar"/>
          <w:sz w:val="24"/>
          <w:szCs w:val="24"/>
          <w:rtl/>
        </w:rPr>
        <w:t xml:space="preserve"> </w:t>
      </w:r>
      <w:r w:rsidRPr="00837E8E">
        <w:rPr>
          <w:rFonts w:ascii="Times New Roman" w:eastAsia="Times New Roman" w:hAnsi="Times New Roman" w:cs="B Zar" w:hint="eastAsia"/>
          <w:sz w:val="24"/>
          <w:szCs w:val="24"/>
          <w:rtl/>
        </w:rPr>
        <w:t>شود</w:t>
      </w:r>
      <w:r w:rsidRPr="00837E8E">
        <w:rPr>
          <w:rFonts w:ascii="Times New Roman" w:eastAsia="Times New Roman" w:hAnsi="Times New Roman" w:cs="B Zar"/>
          <w:sz w:val="24"/>
          <w:szCs w:val="24"/>
          <w:rtl/>
        </w:rPr>
        <w:t>.</w:t>
      </w:r>
      <w:r w:rsidRPr="00837E8E">
        <w:rPr>
          <w:rFonts w:ascii="Times New Roman" w:eastAsia="Times New Roman" w:hAnsi="Times New Roman" w:cs="B Zar" w:hint="cs"/>
          <w:sz w:val="24"/>
          <w:szCs w:val="24"/>
          <w:rtl/>
        </w:rPr>
        <w:t>(</w:t>
      </w:r>
      <w:r w:rsidR="00F5275C" w:rsidRPr="00F5275C">
        <w:rPr>
          <w:rFonts w:ascii="Times New Roman" w:eastAsia="Times New Roman" w:hAnsi="Times New Roman" w:cs="B Zar" w:hint="cs"/>
          <w:sz w:val="24"/>
          <w:szCs w:val="24"/>
          <w:rtl/>
        </w:rPr>
        <w:t>17</w:t>
      </w:r>
      <w:r w:rsidRPr="00837E8E">
        <w:rPr>
          <w:rFonts w:ascii="Times New Roman" w:eastAsia="Times New Roman" w:hAnsi="Times New Roman" w:cs="B Zar" w:hint="cs"/>
          <w:sz w:val="24"/>
          <w:szCs w:val="24"/>
          <w:rtl/>
        </w:rPr>
        <w:t>)</w:t>
      </w:r>
    </w:p>
    <w:p w:rsidR="00837E8E" w:rsidRPr="00837E8E" w:rsidRDefault="00837E8E" w:rsidP="00F5275C">
      <w:pPr>
        <w:keepNext/>
        <w:bidi/>
        <w:spacing w:before="240" w:after="240"/>
        <w:jc w:val="both"/>
        <w:outlineLvl w:val="4"/>
        <w:rPr>
          <w:rFonts w:ascii="Times New Roman" w:eastAsia="Times New Roman" w:hAnsi="Times New Roman" w:cs="B Zar"/>
          <w:sz w:val="24"/>
          <w:szCs w:val="24"/>
          <w:rtl/>
        </w:rPr>
      </w:pPr>
      <w:r w:rsidRPr="00837E8E">
        <w:rPr>
          <w:rFonts w:ascii="Times New Roman" w:eastAsia="Times New Roman" w:hAnsi="Times New Roman" w:cs="B Zar" w:hint="cs"/>
          <w:sz w:val="24"/>
          <w:szCs w:val="24"/>
          <w:rtl/>
        </w:rPr>
        <w:t>با توجه به مطالعات بالا و مطالب گفته شده این مطالعه با هدف مقایسه مورفین و متادون در بی دردی پس از عمل بیماران دچار شکستگی تیبیا در بیمارستان خاتم الانبیا (ص) در سال 1392 انجام گردید.</w:t>
      </w:r>
    </w:p>
    <w:p w:rsidR="00F5275C" w:rsidRPr="00F5275C" w:rsidRDefault="00F5275C" w:rsidP="00F5275C">
      <w:pPr>
        <w:bidi/>
        <w:jc w:val="both"/>
        <w:rPr>
          <w:rStyle w:val="CharAttribute44"/>
          <w:rFonts w:eastAsiaTheme="minorHAnsi" w:cs="B Nazanin"/>
          <w:b/>
          <w:bCs/>
          <w:szCs w:val="24"/>
          <w:rtl/>
        </w:rPr>
      </w:pPr>
    </w:p>
    <w:p w:rsidR="00867E15" w:rsidRPr="00F5275C" w:rsidRDefault="00867E15" w:rsidP="00F5275C">
      <w:pPr>
        <w:bidi/>
        <w:jc w:val="both"/>
        <w:rPr>
          <w:rStyle w:val="CharAttribute44"/>
          <w:rFonts w:eastAsiaTheme="minorHAnsi" w:cs="B Nazanin"/>
          <w:b/>
          <w:bCs/>
          <w:szCs w:val="24"/>
          <w:rtl/>
        </w:rPr>
      </w:pPr>
      <w:r w:rsidRPr="00F5275C">
        <w:rPr>
          <w:rStyle w:val="CharAttribute44"/>
          <w:rFonts w:eastAsiaTheme="minorHAnsi" w:cs="B Nazanin" w:hint="cs"/>
          <w:b/>
          <w:bCs/>
          <w:szCs w:val="24"/>
          <w:rtl/>
        </w:rPr>
        <w:t xml:space="preserve">روش کار </w:t>
      </w:r>
    </w:p>
    <w:p w:rsidR="000B5A43" w:rsidRPr="00F5275C" w:rsidRDefault="000B5A43" w:rsidP="00F5275C">
      <w:pPr>
        <w:pStyle w:val="Heading5"/>
        <w:spacing w:line="276" w:lineRule="auto"/>
        <w:rPr>
          <w:szCs w:val="24"/>
          <w:rtl/>
        </w:rPr>
      </w:pPr>
      <w:r w:rsidRPr="000B5A43">
        <w:rPr>
          <w:rFonts w:hint="cs"/>
          <w:szCs w:val="24"/>
          <w:rtl/>
        </w:rPr>
        <w:t xml:space="preserve">در این مطالعه مورد- شاهدی دوسوکور بیمارانی که </w:t>
      </w:r>
      <w:r w:rsidRPr="000B5A43">
        <w:rPr>
          <w:rFonts w:hint="cs"/>
          <w:szCs w:val="24"/>
          <w:rtl/>
          <w:lang w:bidi="fa-IR"/>
        </w:rPr>
        <w:t xml:space="preserve">دچار شکستگی تیبیا </w:t>
      </w:r>
      <w:r w:rsidRPr="000B5A43">
        <w:rPr>
          <w:rFonts w:hint="cs"/>
          <w:szCs w:val="24"/>
          <w:rtl/>
        </w:rPr>
        <w:t>شده بودند و به بیمارستان خاتم الانبیا (ص</w:t>
      </w:r>
      <w:r w:rsidRPr="000B5A43">
        <w:rPr>
          <w:rFonts w:hint="cs"/>
          <w:szCs w:val="24"/>
          <w:rtl/>
          <w:lang w:bidi="fa-IR"/>
        </w:rPr>
        <w:t>)</w:t>
      </w:r>
      <w:r w:rsidRPr="000B5A43">
        <w:rPr>
          <w:rFonts w:ascii="Microsoft Uighur" w:hAnsi="Microsoft Uighur"/>
          <w:szCs w:val="24"/>
          <w:rtl/>
          <w:lang w:bidi="fa-IR"/>
        </w:rPr>
        <w:t xml:space="preserve"> </w:t>
      </w:r>
      <w:r w:rsidRPr="00F5275C">
        <w:rPr>
          <w:rFonts w:ascii="Microsoft Uighur" w:hAnsi="Microsoft Uighur" w:hint="cs"/>
          <w:szCs w:val="24"/>
          <w:rtl/>
          <w:lang w:bidi="fa-IR"/>
        </w:rPr>
        <w:t xml:space="preserve">شهر زاهدان </w:t>
      </w:r>
      <w:r w:rsidRPr="000B5A43">
        <w:rPr>
          <w:rFonts w:ascii="Microsoft Uighur" w:hAnsi="Microsoft Uighur"/>
          <w:szCs w:val="24"/>
          <w:rtl/>
          <w:lang w:bidi="fa-IR"/>
        </w:rPr>
        <w:t xml:space="preserve">مراجعه </w:t>
      </w:r>
      <w:r w:rsidRPr="000B5A43">
        <w:rPr>
          <w:rFonts w:ascii="Microsoft Uighur" w:hAnsi="Microsoft Uighur" w:hint="cs"/>
          <w:szCs w:val="24"/>
          <w:rtl/>
          <w:lang w:bidi="fa-IR"/>
        </w:rPr>
        <w:t>کردن</w:t>
      </w:r>
      <w:r w:rsidRPr="000B5A43">
        <w:rPr>
          <w:rFonts w:ascii="Microsoft Uighur" w:hAnsi="Microsoft Uighur"/>
          <w:szCs w:val="24"/>
          <w:rtl/>
          <w:lang w:bidi="fa-IR"/>
        </w:rPr>
        <w:t>د</w:t>
      </w:r>
      <w:r w:rsidRPr="000B5A43">
        <w:rPr>
          <w:rFonts w:ascii="Microsoft Uighur" w:hAnsi="Microsoft Uighur" w:hint="cs"/>
          <w:szCs w:val="24"/>
          <w:rtl/>
          <w:lang w:bidi="fa-IR"/>
        </w:rPr>
        <w:t>، از نظر سنی و جنسی همسان سازی شدند.</w:t>
      </w:r>
      <w:r w:rsidRPr="000B5A43">
        <w:rPr>
          <w:rFonts w:hint="cs"/>
          <w:szCs w:val="24"/>
          <w:rtl/>
        </w:rPr>
        <w:t xml:space="preserve"> </w:t>
      </w:r>
      <w:r w:rsidRPr="00F5275C">
        <w:rPr>
          <w:szCs w:val="24"/>
          <w:rtl/>
          <w:lang w:bidi="fa-IR"/>
        </w:rPr>
        <w:t>معیارهای ورود به مطالعه</w:t>
      </w:r>
      <w:r w:rsidRPr="00F5275C">
        <w:rPr>
          <w:rFonts w:hint="cs"/>
          <w:szCs w:val="24"/>
          <w:rtl/>
          <w:lang w:bidi="fa-IR"/>
        </w:rPr>
        <w:t xml:space="preserve"> شامل </w:t>
      </w:r>
      <w:r w:rsidRPr="00F5275C">
        <w:rPr>
          <w:szCs w:val="24"/>
          <w:rtl/>
          <w:lang w:bidi="fa-IR"/>
        </w:rPr>
        <w:t xml:space="preserve"> </w:t>
      </w:r>
      <w:r w:rsidRPr="00F5275C">
        <w:rPr>
          <w:rFonts w:hint="cs"/>
          <w:szCs w:val="24"/>
          <w:rtl/>
          <w:lang w:bidi="fa-IR"/>
        </w:rPr>
        <w:t xml:space="preserve">محدوده سنی بین 18 تا 60 سال، </w:t>
      </w:r>
      <w:r w:rsidRPr="00F5275C">
        <w:rPr>
          <w:szCs w:val="24"/>
          <w:lang w:bidi="fa-IR"/>
        </w:rPr>
        <w:t xml:space="preserve"> ASA</w:t>
      </w:r>
      <w:r w:rsidRPr="00F5275C">
        <w:rPr>
          <w:rFonts w:hint="cs"/>
          <w:szCs w:val="24"/>
          <w:rtl/>
          <w:lang w:bidi="fa-IR"/>
        </w:rPr>
        <w:t xml:space="preserve"> کلاس کمتر یا مساوی 2 بود. معیارهای خروج از مطالعه شامل </w:t>
      </w:r>
      <w:r w:rsidRPr="00F5275C">
        <w:rPr>
          <w:rFonts w:hint="cs"/>
          <w:szCs w:val="24"/>
          <w:rtl/>
        </w:rPr>
        <w:t xml:space="preserve">بروز خونریزی بعد از عمل، </w:t>
      </w:r>
      <w:r w:rsidRPr="00F5275C">
        <w:rPr>
          <w:rFonts w:ascii="Arial" w:hAnsi="Arial" w:hint="cs"/>
          <w:szCs w:val="24"/>
          <w:rtl/>
          <w:lang w:bidi="fa-IR"/>
        </w:rPr>
        <w:t>داشتن سابقه مصرف مواد مخدر، ابتلا به بیماری مزمن از جمله دیابت، فشار خون وغیره، بیماری روحی  روانی</w:t>
      </w:r>
      <w:r w:rsidRPr="00F5275C">
        <w:rPr>
          <w:rFonts w:hint="cs"/>
          <w:szCs w:val="24"/>
          <w:rtl/>
          <w:lang w:bidi="fa-IR"/>
        </w:rPr>
        <w:t xml:space="preserve">، </w:t>
      </w:r>
      <w:r w:rsidRPr="00F5275C">
        <w:rPr>
          <w:rFonts w:ascii="Arial" w:hAnsi="Arial"/>
          <w:szCs w:val="24"/>
          <w:lang w:bidi="fa-IR"/>
        </w:rPr>
        <w:t>ICP</w:t>
      </w:r>
      <w:r w:rsidRPr="00F5275C">
        <w:rPr>
          <w:rFonts w:ascii="Arial" w:hAnsi="Arial" w:hint="cs"/>
          <w:szCs w:val="24"/>
          <w:rtl/>
          <w:lang w:bidi="fa-IR"/>
        </w:rPr>
        <w:t xml:space="preserve"> بالا</w:t>
      </w:r>
      <w:r w:rsidRPr="00F5275C">
        <w:rPr>
          <w:rFonts w:hint="cs"/>
          <w:szCs w:val="24"/>
          <w:rtl/>
          <w:lang w:bidi="fa-IR"/>
        </w:rPr>
        <w:t xml:space="preserve">، </w:t>
      </w:r>
      <w:r w:rsidRPr="00F5275C">
        <w:rPr>
          <w:rFonts w:ascii="Arial" w:hAnsi="Arial" w:hint="cs"/>
          <w:szCs w:val="24"/>
          <w:rtl/>
          <w:lang w:bidi="fa-IR"/>
        </w:rPr>
        <w:t>سابقه تشنج</w:t>
      </w:r>
      <w:r w:rsidRPr="00F5275C">
        <w:rPr>
          <w:rFonts w:hint="cs"/>
          <w:szCs w:val="24"/>
          <w:rtl/>
          <w:lang w:bidi="fa-IR"/>
        </w:rPr>
        <w:t xml:space="preserve">، تروماهای متعدد، </w:t>
      </w:r>
      <w:r w:rsidRPr="00F5275C">
        <w:rPr>
          <w:rFonts w:ascii="Arial" w:hAnsi="Arial" w:hint="cs"/>
          <w:szCs w:val="24"/>
          <w:rtl/>
          <w:lang w:bidi="fa-IR"/>
        </w:rPr>
        <w:t>عقب ماندگی ذهنی  و کاهش سطح هوشیاری</w:t>
      </w:r>
      <w:r w:rsidRPr="00F5275C">
        <w:rPr>
          <w:rFonts w:hint="cs"/>
          <w:szCs w:val="24"/>
          <w:rtl/>
          <w:lang w:bidi="fa-IR"/>
        </w:rPr>
        <w:t xml:space="preserve">، </w:t>
      </w:r>
      <w:r w:rsidRPr="00F5275C">
        <w:rPr>
          <w:rFonts w:ascii="Arial" w:hAnsi="Arial" w:hint="cs"/>
          <w:szCs w:val="24"/>
          <w:rtl/>
          <w:lang w:bidi="fa-IR"/>
        </w:rPr>
        <w:t>اختلالات همودینامیک</w:t>
      </w:r>
      <w:r w:rsidRPr="00F5275C">
        <w:rPr>
          <w:rFonts w:hint="cs"/>
          <w:szCs w:val="24"/>
          <w:rtl/>
          <w:lang w:bidi="fa-IR"/>
        </w:rPr>
        <w:t xml:space="preserve">، </w:t>
      </w:r>
      <w:r w:rsidRPr="00F5275C">
        <w:rPr>
          <w:rFonts w:ascii="Arial" w:hAnsi="Arial" w:hint="cs"/>
          <w:szCs w:val="24"/>
          <w:rtl/>
          <w:lang w:bidi="fa-IR"/>
        </w:rPr>
        <w:t>اختلالات انعقادی و آنمی</w:t>
      </w:r>
      <w:r w:rsidRPr="00F5275C">
        <w:rPr>
          <w:rFonts w:hint="cs"/>
          <w:szCs w:val="24"/>
          <w:rtl/>
          <w:lang w:bidi="fa-IR"/>
        </w:rPr>
        <w:t xml:space="preserve"> و </w:t>
      </w:r>
      <w:r w:rsidRPr="00F5275C">
        <w:rPr>
          <w:rFonts w:ascii="Arial" w:hAnsi="Arial" w:hint="cs"/>
          <w:szCs w:val="24"/>
          <w:rtl/>
          <w:lang w:bidi="fa-IR"/>
        </w:rPr>
        <w:t>طول عمل بیش از 2 ساعت بود.</w:t>
      </w:r>
    </w:p>
    <w:p w:rsidR="000B5A43" w:rsidRPr="00F5275C" w:rsidRDefault="000B5A43" w:rsidP="00F5275C">
      <w:pPr>
        <w:pStyle w:val="Heading5"/>
        <w:spacing w:line="276" w:lineRule="auto"/>
        <w:rPr>
          <w:szCs w:val="24"/>
          <w:rtl/>
        </w:rPr>
      </w:pPr>
      <w:r w:rsidRPr="000B5A43">
        <w:rPr>
          <w:rFonts w:hint="cs"/>
          <w:szCs w:val="24"/>
          <w:rtl/>
          <w:lang w:bidi="fa-IR"/>
        </w:rPr>
        <w:t>با توجه به فرمول و مطالعات مشابه (</w:t>
      </w:r>
      <w:r w:rsidRPr="00F5275C">
        <w:rPr>
          <w:rFonts w:hint="cs"/>
          <w:szCs w:val="24"/>
          <w:rtl/>
          <w:lang w:bidi="fa-IR"/>
        </w:rPr>
        <w:t>مطالعه طراوتی و همکارانش 1391</w:t>
      </w:r>
      <w:r w:rsidRPr="000B5A43">
        <w:rPr>
          <w:rFonts w:hint="cs"/>
          <w:szCs w:val="24"/>
          <w:rtl/>
          <w:lang w:bidi="fa-IR"/>
        </w:rPr>
        <w:t>) در خصوص میانگین شدت درد در دو گروه تعداد 22 نفر در هر گروه تعیین شدند. برای اطمینان بیشتر و نزدیک تر شدن به جامعه نرمال حجم نمونه برای هر گروه 30 نفر انتخاب شد.</w:t>
      </w:r>
      <w:r w:rsidR="001678F6" w:rsidRPr="00F5275C">
        <w:rPr>
          <w:rFonts w:hint="cs"/>
          <w:szCs w:val="24"/>
          <w:rtl/>
          <w:lang w:bidi="fa-IR"/>
        </w:rPr>
        <w:t xml:space="preserve"> </w:t>
      </w:r>
      <w:r w:rsidR="001678F6" w:rsidRPr="00F5275C">
        <w:rPr>
          <w:rFonts w:hint="cs"/>
          <w:szCs w:val="24"/>
          <w:rtl/>
        </w:rPr>
        <w:t>انتخاب و اختصاص نمونه ها به هر یک از گروههای درمانی به روش بلوک بندی تصادفی انجام شد. به این ترتیب که  با توجه به حجم نمونه تعیین شده که 60 بیمار بود تعداد 6  بلوک  10 تایی مشخص شد. که به تعداد مساوی (5 بیمار)  از هریک ازگروهها در هر بلوک قرار گرفتند سپس برگه های مربوط به هریک از گروهها با توجه به ترتیب تصادفی تعیین شده در بلوک قرار گرفت و بیمار با توجه به ترتیب موجود در بلوک به گروه مربوطه اختصاص پیدا کرد بنابراین با انجام هر بلوک5 بیمار که بصورت مساوی به هر یک از گروهها اختصاص پیدا کرده بودند مشخص شدند.</w:t>
      </w:r>
    </w:p>
    <w:p w:rsidR="000B5A43" w:rsidRPr="000B5A43" w:rsidRDefault="000B5A43" w:rsidP="00F5275C">
      <w:pPr>
        <w:keepNext/>
        <w:bidi/>
        <w:spacing w:before="240" w:after="240"/>
        <w:jc w:val="both"/>
        <w:outlineLvl w:val="4"/>
        <w:rPr>
          <w:rFonts w:ascii="Times New Roman" w:eastAsia="Times New Roman" w:hAnsi="Times New Roman" w:cs="B Zar"/>
          <w:sz w:val="24"/>
          <w:szCs w:val="24"/>
          <w:rtl/>
        </w:rPr>
      </w:pPr>
      <w:r w:rsidRPr="000B5A43">
        <w:rPr>
          <w:rFonts w:ascii="Times New Roman" w:eastAsia="Times New Roman" w:hAnsi="Times New Roman" w:cs="B Zar" w:hint="cs"/>
          <w:sz w:val="24"/>
          <w:szCs w:val="24"/>
          <w:rtl/>
        </w:rPr>
        <w:t xml:space="preserve">پس از کسب رضایت آگاهانه، تحت بیهوشی عمومی با پره مد ميدازولام </w:t>
      </w:r>
      <w:r w:rsidRPr="000B5A43">
        <w:rPr>
          <w:rFonts w:ascii="Times New Roman" w:eastAsia="Times New Roman" w:hAnsi="Times New Roman" w:cs="B Zar"/>
          <w:sz w:val="24"/>
          <w:szCs w:val="24"/>
        </w:rPr>
        <w:t>kg</w:t>
      </w:r>
      <w:r w:rsidRPr="000B5A43">
        <w:rPr>
          <w:rFonts w:ascii="Times New Roman" w:eastAsia="Times New Roman" w:hAnsi="Times New Roman" w:cs="B Zar" w:hint="cs"/>
          <w:sz w:val="24"/>
          <w:szCs w:val="24"/>
          <w:rtl/>
        </w:rPr>
        <w:t>/</w:t>
      </w:r>
      <w:r w:rsidRPr="000B5A43">
        <w:rPr>
          <w:rFonts w:ascii="Times New Roman" w:eastAsia="Times New Roman" w:hAnsi="Times New Roman" w:cs="B Zar"/>
          <w:sz w:val="24"/>
          <w:szCs w:val="24"/>
        </w:rPr>
        <w:t>mg</w:t>
      </w:r>
      <w:r w:rsidRPr="000B5A43">
        <w:rPr>
          <w:rFonts w:ascii="Times New Roman" w:eastAsia="Times New Roman" w:hAnsi="Times New Roman" w:cs="B Zar" w:hint="cs"/>
          <w:sz w:val="24"/>
          <w:szCs w:val="24"/>
          <w:rtl/>
        </w:rPr>
        <w:t xml:space="preserve">0.03 </w:t>
      </w:r>
      <w:r w:rsidRPr="000B5A43">
        <w:rPr>
          <w:rFonts w:ascii="Times New Roman" w:eastAsia="Times New Roman" w:hAnsi="Times New Roman" w:cs="B Zar" w:hint="cs"/>
          <w:sz w:val="24"/>
          <w:szCs w:val="24"/>
          <w:rtl/>
          <w:lang w:bidi="ar-IQ"/>
        </w:rPr>
        <w:t xml:space="preserve">و  </w:t>
      </w:r>
      <w:r w:rsidRPr="000B5A43">
        <w:rPr>
          <w:rFonts w:ascii="Times New Roman" w:eastAsia="Times New Roman" w:hAnsi="Times New Roman" w:cs="B Zar" w:hint="cs"/>
          <w:sz w:val="24"/>
          <w:szCs w:val="24"/>
          <w:rtl/>
        </w:rPr>
        <w:t xml:space="preserve">فنتانیل </w:t>
      </w:r>
      <w:r w:rsidRPr="000B5A43">
        <w:rPr>
          <w:rFonts w:ascii="Times New Roman" w:eastAsia="Times New Roman" w:hAnsi="Times New Roman" w:cs="B Zar"/>
          <w:sz w:val="24"/>
          <w:szCs w:val="24"/>
        </w:rPr>
        <w:t>µg/kg</w:t>
      </w:r>
      <w:r w:rsidRPr="000B5A43">
        <w:rPr>
          <w:rFonts w:ascii="Times New Roman" w:eastAsia="Times New Roman" w:hAnsi="Times New Roman" w:cs="B Zar" w:hint="cs"/>
          <w:sz w:val="24"/>
          <w:szCs w:val="24"/>
          <w:rtl/>
        </w:rPr>
        <w:t xml:space="preserve"> 2 واينداكشن با تیوپنتال سدیم به ميزان</w:t>
      </w:r>
      <w:r w:rsidRPr="000B5A43">
        <w:rPr>
          <w:rFonts w:ascii="Times New Roman" w:eastAsia="Times New Roman" w:hAnsi="Times New Roman" w:cs="B Zar"/>
          <w:sz w:val="24"/>
          <w:szCs w:val="24"/>
        </w:rPr>
        <w:t xml:space="preserve">mg/kg </w:t>
      </w:r>
      <w:r w:rsidRPr="000B5A43">
        <w:rPr>
          <w:rFonts w:ascii="Times New Roman" w:eastAsia="Times New Roman" w:hAnsi="Times New Roman" w:cs="B Zar" w:hint="cs"/>
          <w:sz w:val="24"/>
          <w:szCs w:val="24"/>
          <w:rtl/>
        </w:rPr>
        <w:t>5-3</w:t>
      </w:r>
      <w:r w:rsidRPr="000B5A43">
        <w:rPr>
          <w:rFonts w:ascii="Times New Roman" w:eastAsia="Times New Roman" w:hAnsi="Times New Roman" w:cs="B Zar"/>
          <w:sz w:val="24"/>
          <w:szCs w:val="24"/>
        </w:rPr>
        <w:t xml:space="preserve"> </w:t>
      </w:r>
      <w:r w:rsidRPr="000B5A43">
        <w:rPr>
          <w:rFonts w:ascii="Times New Roman" w:eastAsia="Times New Roman" w:hAnsi="Times New Roman" w:cs="B Zar" w:hint="cs"/>
          <w:sz w:val="24"/>
          <w:szCs w:val="24"/>
          <w:rtl/>
        </w:rPr>
        <w:t>و</w:t>
      </w:r>
      <w:r w:rsidRPr="000B5A43">
        <w:rPr>
          <w:rFonts w:ascii="Times New Roman" w:eastAsia="Times New Roman" w:hAnsi="Times New Roman" w:cs="B Zar"/>
          <w:sz w:val="24"/>
          <w:szCs w:val="24"/>
        </w:rPr>
        <w:t xml:space="preserve"> </w:t>
      </w:r>
      <w:r w:rsidRPr="000B5A43">
        <w:rPr>
          <w:rFonts w:ascii="Times New Roman" w:eastAsia="Times New Roman" w:hAnsi="Times New Roman" w:cs="B Zar" w:hint="cs"/>
          <w:sz w:val="24"/>
          <w:szCs w:val="24"/>
          <w:rtl/>
          <w:lang w:bidi="fa-IR"/>
        </w:rPr>
        <w:t xml:space="preserve">سیس </w:t>
      </w:r>
      <w:r w:rsidRPr="000B5A43">
        <w:rPr>
          <w:rFonts w:ascii="Times New Roman" w:eastAsia="Times New Roman" w:hAnsi="Times New Roman" w:cs="B Zar" w:hint="cs"/>
          <w:sz w:val="24"/>
          <w:szCs w:val="24"/>
          <w:rtl/>
        </w:rPr>
        <w:t xml:space="preserve">اتراكوريوم به ميزان </w:t>
      </w:r>
      <w:r w:rsidRPr="000B5A43">
        <w:rPr>
          <w:rFonts w:ascii="Times New Roman" w:eastAsia="Times New Roman" w:hAnsi="Times New Roman" w:cs="B Zar"/>
          <w:sz w:val="24"/>
          <w:szCs w:val="24"/>
        </w:rPr>
        <w:t>mg/kg</w:t>
      </w:r>
      <w:r w:rsidRPr="000B5A43">
        <w:rPr>
          <w:rFonts w:ascii="Times New Roman" w:eastAsia="Times New Roman" w:hAnsi="Times New Roman" w:cs="B Zar" w:hint="cs"/>
          <w:sz w:val="24"/>
          <w:szCs w:val="24"/>
          <w:rtl/>
        </w:rPr>
        <w:t>0.15</w:t>
      </w:r>
      <w:r w:rsidRPr="000B5A43">
        <w:rPr>
          <w:rFonts w:ascii="Times New Roman" w:eastAsia="Times New Roman" w:hAnsi="Times New Roman" w:cs="B Zar"/>
          <w:sz w:val="24"/>
          <w:szCs w:val="24"/>
        </w:rPr>
        <w:t xml:space="preserve">  </w:t>
      </w:r>
      <w:r w:rsidRPr="000B5A43">
        <w:rPr>
          <w:rFonts w:ascii="Times New Roman" w:eastAsia="Times New Roman" w:hAnsi="Times New Roman" w:cs="B Zar" w:hint="cs"/>
          <w:sz w:val="24"/>
          <w:szCs w:val="24"/>
          <w:rtl/>
        </w:rPr>
        <w:t xml:space="preserve">قرار گرفتند. </w:t>
      </w:r>
      <w:r w:rsidRPr="000B5A43">
        <w:rPr>
          <w:rFonts w:ascii="Times New Roman" w:eastAsia="Times New Roman" w:hAnsi="Times New Roman" w:cs="B Zar" w:hint="cs"/>
          <w:sz w:val="24"/>
          <w:szCs w:val="24"/>
          <w:rtl/>
          <w:lang w:bidi="fa-IR"/>
        </w:rPr>
        <w:t>پس از القا بیهوشی از پروپوفل</w:t>
      </w:r>
      <w:r w:rsidRPr="000B5A43">
        <w:rPr>
          <w:rFonts w:ascii="Times New Roman" w:eastAsia="Times New Roman" w:hAnsi="Times New Roman" w:cs="B Zar" w:hint="cs"/>
          <w:sz w:val="24"/>
          <w:szCs w:val="24"/>
          <w:rtl/>
        </w:rPr>
        <w:t xml:space="preserve"> به میزان </w:t>
      </w:r>
      <w:r w:rsidRPr="000B5A43">
        <w:rPr>
          <w:rFonts w:ascii="Times New Roman" w:eastAsia="Times New Roman" w:hAnsi="Times New Roman" w:cs="B Zar"/>
          <w:sz w:val="24"/>
          <w:szCs w:val="24"/>
          <w:lang w:bidi="fa-IR"/>
        </w:rPr>
        <w:t xml:space="preserve"> </w:t>
      </w:r>
      <w:r w:rsidRPr="000B5A43">
        <w:rPr>
          <w:rFonts w:ascii="Times New Roman" w:eastAsia="Times New Roman" w:hAnsi="Times New Roman" w:cs="B Zar"/>
          <w:sz w:val="24"/>
          <w:szCs w:val="24"/>
        </w:rPr>
        <w:t>µg/kg/min</w:t>
      </w:r>
      <w:r w:rsidRPr="000B5A43">
        <w:rPr>
          <w:rFonts w:ascii="Times New Roman" w:eastAsia="Times New Roman" w:hAnsi="Times New Roman" w:cs="B Zar" w:hint="cs"/>
          <w:sz w:val="24"/>
          <w:szCs w:val="24"/>
          <w:rtl/>
        </w:rPr>
        <w:t xml:space="preserve"> 150-50</w:t>
      </w:r>
      <w:r w:rsidRPr="000B5A43">
        <w:rPr>
          <w:rFonts w:ascii="Times New Roman" w:eastAsia="Times New Roman" w:hAnsi="Times New Roman" w:cs="B Zar"/>
          <w:sz w:val="24"/>
          <w:szCs w:val="24"/>
        </w:rPr>
        <w:t xml:space="preserve"> </w:t>
      </w:r>
      <w:r w:rsidRPr="000B5A43">
        <w:rPr>
          <w:rFonts w:ascii="Times New Roman" w:eastAsia="Times New Roman" w:hAnsi="Times New Roman" w:cs="B Zar" w:hint="cs"/>
          <w:sz w:val="24"/>
          <w:szCs w:val="24"/>
          <w:rtl/>
          <w:lang w:bidi="fa-IR"/>
        </w:rPr>
        <w:t xml:space="preserve">به عنوان نگهدارنده بیهوشی استفاده شد در طی بیهوشی از فنتانیل با دوز </w:t>
      </w:r>
      <w:r w:rsidRPr="000B5A43">
        <w:rPr>
          <w:rFonts w:ascii="Times New Roman" w:eastAsia="Times New Roman" w:hAnsi="Times New Roman" w:cs="B Zar"/>
          <w:sz w:val="24"/>
          <w:szCs w:val="24"/>
        </w:rPr>
        <w:t>µg/kg</w:t>
      </w:r>
      <w:r w:rsidRPr="000B5A43">
        <w:rPr>
          <w:rFonts w:ascii="Times New Roman" w:eastAsia="Times New Roman" w:hAnsi="Times New Roman" w:cs="B Zar" w:hint="cs"/>
          <w:sz w:val="24"/>
          <w:szCs w:val="24"/>
          <w:rtl/>
        </w:rPr>
        <w:t xml:space="preserve"> </w:t>
      </w:r>
      <w:r w:rsidRPr="000B5A43">
        <w:rPr>
          <w:rFonts w:ascii="Times New Roman" w:eastAsia="Times New Roman" w:hAnsi="Times New Roman" w:cs="B Zar" w:hint="cs"/>
          <w:sz w:val="24"/>
          <w:szCs w:val="24"/>
          <w:rtl/>
          <w:lang w:bidi="fa-IR"/>
        </w:rPr>
        <w:t>2-1 هرنیم ساعت به عنوان ضد درد استفاده شد</w:t>
      </w:r>
      <w:r w:rsidRPr="000B5A43">
        <w:rPr>
          <w:rFonts w:ascii="Times New Roman" w:eastAsia="Times New Roman" w:hAnsi="Times New Roman" w:cs="B Zar" w:hint="cs"/>
          <w:sz w:val="24"/>
          <w:szCs w:val="24"/>
          <w:rtl/>
        </w:rPr>
        <w:t xml:space="preserve"> بعد از پایان عمل و در اتاق ریکاوری میزان درد بیماران (زمان صفر) گرفته شد سپس به مقدار</w:t>
      </w:r>
      <w:r w:rsidRPr="000B5A43">
        <w:rPr>
          <w:rFonts w:ascii="Times New Roman" w:eastAsia="Times New Roman" w:hAnsi="Times New Roman" w:cs="B Zar"/>
          <w:sz w:val="24"/>
          <w:szCs w:val="24"/>
        </w:rPr>
        <w:t xml:space="preserve"> mg/kg</w:t>
      </w:r>
      <w:r w:rsidRPr="000B5A43">
        <w:rPr>
          <w:rFonts w:ascii="Times New Roman" w:eastAsia="Times New Roman" w:hAnsi="Times New Roman" w:cs="B Zar" w:hint="cs"/>
          <w:sz w:val="24"/>
          <w:szCs w:val="24"/>
          <w:rtl/>
        </w:rPr>
        <w:t xml:space="preserve"> 0.1 متادون به گروه مورد و به همان میزان مورفین  به گروه  شاهد به صورت عضلانی تزریق کردیم. این میزان هر 8 ساعت برای گروه  متادون و هر 6ساعت برای گروه مورفین تکرار شد</w:t>
      </w:r>
      <w:r w:rsidRPr="000B5A43">
        <w:rPr>
          <w:rFonts w:ascii="Times New Roman" w:eastAsia="Times New Roman" w:hAnsi="Times New Roman" w:cs="B Zar" w:hint="cs"/>
          <w:sz w:val="24"/>
          <w:szCs w:val="24"/>
          <w:rtl/>
          <w:lang w:bidi="fa-IR"/>
        </w:rPr>
        <w:t>. به هر دو گروه هر 6 ساعت شیاف استامینوفن</w:t>
      </w:r>
      <w:r w:rsidRPr="000B5A43">
        <w:rPr>
          <w:rFonts w:ascii="Times New Roman" w:eastAsia="Times New Roman" w:hAnsi="Times New Roman" w:cs="B Zar"/>
          <w:sz w:val="24"/>
          <w:szCs w:val="24"/>
        </w:rPr>
        <w:t xml:space="preserve"> mg</w:t>
      </w:r>
      <w:r w:rsidRPr="000B5A43">
        <w:rPr>
          <w:rFonts w:ascii="Times New Roman" w:eastAsia="Times New Roman" w:hAnsi="Times New Roman" w:cs="B Zar" w:hint="cs"/>
          <w:sz w:val="24"/>
          <w:szCs w:val="24"/>
          <w:rtl/>
          <w:lang w:bidi="fa-IR"/>
        </w:rPr>
        <w:t xml:space="preserve"> 325</w:t>
      </w:r>
      <w:r w:rsidRPr="000B5A43">
        <w:rPr>
          <w:rFonts w:ascii="Times New Roman" w:eastAsia="Times New Roman" w:hAnsi="Times New Roman" w:cs="B Zar"/>
          <w:sz w:val="24"/>
          <w:szCs w:val="24"/>
          <w:lang w:bidi="fa-IR"/>
        </w:rPr>
        <w:t xml:space="preserve"> </w:t>
      </w:r>
      <w:r w:rsidRPr="000B5A43">
        <w:rPr>
          <w:rFonts w:ascii="Times New Roman" w:eastAsia="Times New Roman" w:hAnsi="Times New Roman" w:cs="B Zar" w:hint="cs"/>
          <w:sz w:val="24"/>
          <w:szCs w:val="24"/>
          <w:rtl/>
          <w:lang w:bidi="fa-IR"/>
        </w:rPr>
        <w:t xml:space="preserve">داده شد سپس برای بیماران هر دو گروه در فاصله های 1، 2، 6، 12 و24 ساعت پس از عمل شدت درد بیمار و نیاز به مسکن بررسی شد. </w:t>
      </w:r>
      <w:r w:rsidRPr="000B5A43">
        <w:rPr>
          <w:rFonts w:ascii="Times New Roman" w:eastAsia="Times New Roman" w:hAnsi="Times New Roman" w:cs="B Zar" w:hint="cs"/>
          <w:sz w:val="24"/>
          <w:szCs w:val="24"/>
          <w:rtl/>
        </w:rPr>
        <w:t xml:space="preserve">برای سنجش میزان درد از مقیاس </w:t>
      </w:r>
      <w:r w:rsidRPr="000B5A43">
        <w:rPr>
          <w:rFonts w:ascii="Times New Roman" w:eastAsia="Times New Roman" w:hAnsi="Times New Roman" w:cs="B Zar"/>
          <w:sz w:val="24"/>
          <w:szCs w:val="24"/>
        </w:rPr>
        <w:t xml:space="preserve">(numerical rating score) NRS </w:t>
      </w:r>
      <w:r w:rsidRPr="000B5A43">
        <w:rPr>
          <w:rFonts w:ascii="Times New Roman" w:eastAsia="Times New Roman" w:hAnsi="Times New Roman" w:cs="B Zar" w:hint="cs"/>
          <w:sz w:val="24"/>
          <w:szCs w:val="24"/>
          <w:rtl/>
        </w:rPr>
        <w:t xml:space="preserve">استفاده گردید که از صفر تا 10 درجه بندی می شود که صفر نشاندهنده بی دردی و 10 نشاندهنده بدترین درد قابل تصور بود. </w:t>
      </w:r>
      <w:r w:rsidRPr="000B5A43">
        <w:rPr>
          <w:rFonts w:ascii="Times New Roman" w:eastAsia="Times New Roman" w:hAnsi="Times New Roman" w:cs="B Zar" w:hint="cs"/>
          <w:sz w:val="24"/>
          <w:szCs w:val="24"/>
          <w:rtl/>
          <w:lang w:bidi="fa-IR"/>
        </w:rPr>
        <w:t>در صورت داشتن درد شدت آن به صورت خفیف (3-0=</w:t>
      </w:r>
      <w:r w:rsidRPr="000B5A43">
        <w:rPr>
          <w:rFonts w:ascii="Times New Roman" w:eastAsia="Times New Roman" w:hAnsi="Times New Roman" w:cs="B Zar"/>
          <w:sz w:val="24"/>
          <w:szCs w:val="24"/>
        </w:rPr>
        <w:t xml:space="preserve"> NRS</w:t>
      </w:r>
      <w:r w:rsidRPr="000B5A43">
        <w:rPr>
          <w:rFonts w:ascii="Times New Roman" w:eastAsia="Times New Roman" w:hAnsi="Times New Roman" w:cs="B Zar" w:hint="cs"/>
          <w:sz w:val="24"/>
          <w:szCs w:val="24"/>
          <w:rtl/>
          <w:lang w:bidi="fa-IR"/>
        </w:rPr>
        <w:t>)، متوسط (7-4=</w:t>
      </w:r>
      <w:r w:rsidRPr="000B5A43">
        <w:rPr>
          <w:rFonts w:ascii="Times New Roman" w:eastAsia="Times New Roman" w:hAnsi="Times New Roman" w:cs="B Zar"/>
          <w:sz w:val="24"/>
          <w:szCs w:val="24"/>
        </w:rPr>
        <w:t xml:space="preserve"> NRS</w:t>
      </w:r>
      <w:r w:rsidRPr="000B5A43">
        <w:rPr>
          <w:rFonts w:ascii="Times New Roman" w:eastAsia="Times New Roman" w:hAnsi="Times New Roman" w:cs="B Zar" w:hint="cs"/>
          <w:sz w:val="24"/>
          <w:szCs w:val="24"/>
          <w:rtl/>
          <w:lang w:bidi="fa-IR"/>
        </w:rPr>
        <w:t xml:space="preserve">) و </w:t>
      </w:r>
      <w:r w:rsidRPr="000B5A43">
        <w:rPr>
          <w:rFonts w:ascii="Times New Roman" w:eastAsia="Times New Roman" w:hAnsi="Times New Roman" w:cs="B Zar" w:hint="cs"/>
          <w:sz w:val="24"/>
          <w:szCs w:val="24"/>
          <w:rtl/>
          <w:lang w:bidi="fa-IR"/>
        </w:rPr>
        <w:lastRenderedPageBreak/>
        <w:t>شدید (10-8=</w:t>
      </w:r>
      <w:r w:rsidRPr="000B5A43">
        <w:rPr>
          <w:rFonts w:ascii="Times New Roman" w:eastAsia="Times New Roman" w:hAnsi="Times New Roman" w:cs="B Zar"/>
          <w:sz w:val="24"/>
          <w:szCs w:val="24"/>
        </w:rPr>
        <w:t xml:space="preserve"> NRS</w:t>
      </w:r>
      <w:r w:rsidRPr="000B5A43">
        <w:rPr>
          <w:rFonts w:ascii="Times New Roman" w:eastAsia="Times New Roman" w:hAnsi="Times New Roman" w:cs="B Zar" w:hint="cs"/>
          <w:sz w:val="24"/>
          <w:szCs w:val="24"/>
          <w:rtl/>
          <w:lang w:bidi="fa-IR"/>
        </w:rPr>
        <w:t xml:space="preserve">) بیان شد و در صورت داشتن </w:t>
      </w:r>
      <w:r w:rsidRPr="000B5A43">
        <w:rPr>
          <w:rFonts w:ascii="Times New Roman" w:eastAsia="Times New Roman" w:hAnsi="Times New Roman" w:cs="B Zar"/>
          <w:sz w:val="24"/>
          <w:szCs w:val="24"/>
        </w:rPr>
        <w:t>NRS</w:t>
      </w:r>
      <w:r w:rsidRPr="000B5A43">
        <w:rPr>
          <w:rFonts w:ascii="Times New Roman" w:eastAsia="Times New Roman" w:hAnsi="Times New Roman" w:cs="B Zar" w:hint="cs"/>
          <w:sz w:val="24"/>
          <w:szCs w:val="24"/>
          <w:rtl/>
          <w:lang w:bidi="ar-IQ"/>
        </w:rPr>
        <w:t xml:space="preserve"> بالاي 3 </w:t>
      </w:r>
      <w:r w:rsidRPr="000B5A43">
        <w:rPr>
          <w:rFonts w:ascii="Times New Roman" w:eastAsia="Times New Roman" w:hAnsi="Times New Roman" w:cs="B Zar" w:hint="cs"/>
          <w:sz w:val="24"/>
          <w:szCs w:val="24"/>
          <w:rtl/>
          <w:lang w:bidi="fa-IR"/>
        </w:rPr>
        <w:t>در فواصل زمانی بین دوز ها</w:t>
      </w:r>
      <w:r w:rsidRPr="000B5A43">
        <w:rPr>
          <w:rFonts w:ascii="Times New Roman" w:eastAsia="Times New Roman" w:hAnsi="Times New Roman" w:cs="B Zar" w:hint="cs"/>
          <w:sz w:val="24"/>
          <w:szCs w:val="24"/>
          <w:rtl/>
          <w:lang w:bidi="ar-IQ"/>
        </w:rPr>
        <w:t>،</w:t>
      </w:r>
      <w:r w:rsidRPr="000B5A43">
        <w:rPr>
          <w:rFonts w:ascii="Times New Roman" w:eastAsia="Times New Roman" w:hAnsi="Times New Roman" w:cs="B Zar"/>
          <w:sz w:val="24"/>
          <w:szCs w:val="24"/>
          <w:lang w:bidi="ar-IQ"/>
        </w:rPr>
        <w:t xml:space="preserve"> </w:t>
      </w:r>
      <w:r w:rsidRPr="000B5A43">
        <w:rPr>
          <w:rFonts w:ascii="Times New Roman" w:eastAsia="Times New Roman" w:hAnsi="Times New Roman" w:cs="B Zar" w:hint="cs"/>
          <w:sz w:val="24"/>
          <w:szCs w:val="24"/>
          <w:rtl/>
          <w:lang w:bidi="ar-IQ"/>
        </w:rPr>
        <w:t>دوز مخدر</w:t>
      </w:r>
      <w:r w:rsidRPr="000B5A43">
        <w:rPr>
          <w:rFonts w:ascii="Times New Roman" w:eastAsia="Times New Roman" w:hAnsi="Times New Roman" w:cs="Times New Roman" w:hint="cs"/>
          <w:sz w:val="24"/>
          <w:szCs w:val="24"/>
          <w:rtl/>
          <w:lang w:bidi="ar-IQ"/>
        </w:rPr>
        <w:t xml:space="preserve">rescue </w:t>
      </w:r>
      <w:r w:rsidRPr="000B5A43">
        <w:rPr>
          <w:rFonts w:ascii="Times New Roman" w:eastAsia="Times New Roman" w:hAnsi="Times New Roman" w:cs="B Zar" w:hint="cs"/>
          <w:sz w:val="24"/>
          <w:szCs w:val="24"/>
          <w:rtl/>
          <w:lang w:bidi="ar-IQ"/>
        </w:rPr>
        <w:t>(کمکی)</w:t>
      </w:r>
      <w:r w:rsidRPr="000B5A43">
        <w:rPr>
          <w:rFonts w:ascii="Times New Roman" w:eastAsia="Times New Roman" w:hAnsi="Times New Roman" w:cs="B Zar"/>
          <w:sz w:val="24"/>
          <w:szCs w:val="24"/>
          <w:lang w:bidi="ar-IQ"/>
        </w:rPr>
        <w:t xml:space="preserve"> </w:t>
      </w:r>
      <w:r w:rsidRPr="000B5A43">
        <w:rPr>
          <w:rFonts w:ascii="Times New Roman" w:eastAsia="Times New Roman" w:hAnsi="Times New Roman" w:cs="B Zar"/>
          <w:sz w:val="24"/>
          <w:szCs w:val="24"/>
          <w:lang w:bidi="fa-IR"/>
        </w:rPr>
        <w:t xml:space="preserve"> </w:t>
      </w:r>
      <w:r w:rsidRPr="000B5A43">
        <w:rPr>
          <w:rFonts w:ascii="Times New Roman" w:eastAsia="Times New Roman" w:hAnsi="Times New Roman" w:cs="B Zar" w:hint="cs"/>
          <w:sz w:val="24"/>
          <w:szCs w:val="24"/>
          <w:rtl/>
          <w:lang w:bidi="ar-IQ"/>
        </w:rPr>
        <w:t xml:space="preserve">به مقدارنصف دوز تكرار شد ودر صورت </w:t>
      </w:r>
      <w:r w:rsidRPr="000B5A43">
        <w:rPr>
          <w:rFonts w:ascii="Times New Roman" w:eastAsia="Times New Roman" w:hAnsi="Times New Roman" w:cs="B Zar" w:hint="cs"/>
          <w:sz w:val="24"/>
          <w:szCs w:val="24"/>
          <w:rtl/>
          <w:lang w:bidi="fa-IR"/>
        </w:rPr>
        <w:t xml:space="preserve">نیاز به مسکن اضافي و درخواست بیمار مسکن به صورت شیاف دیکلوفناک سدیم تجویز شد. </w:t>
      </w:r>
    </w:p>
    <w:p w:rsidR="000B5A43" w:rsidRPr="00F5275C" w:rsidRDefault="000B5A43" w:rsidP="00F5275C">
      <w:pPr>
        <w:pStyle w:val="Heading5"/>
        <w:spacing w:line="276" w:lineRule="auto"/>
        <w:rPr>
          <w:rStyle w:val="CharAttribute44"/>
          <w:szCs w:val="24"/>
          <w:rtl/>
        </w:rPr>
      </w:pPr>
      <w:r w:rsidRPr="000B5A43">
        <w:rPr>
          <w:rFonts w:hint="cs"/>
          <w:szCs w:val="24"/>
          <w:rtl/>
        </w:rPr>
        <w:t xml:space="preserve">داده ها </w:t>
      </w:r>
      <w:r w:rsidRPr="000B5A43">
        <w:rPr>
          <w:szCs w:val="24"/>
          <w:rtl/>
        </w:rPr>
        <w:t>در</w:t>
      </w:r>
      <w:r w:rsidRPr="000B5A43">
        <w:rPr>
          <w:szCs w:val="24"/>
          <w:rtl/>
          <w:lang w:bidi="fa-IR"/>
        </w:rPr>
        <w:t xml:space="preserve"> </w:t>
      </w:r>
      <w:r w:rsidRPr="000B5A43">
        <w:rPr>
          <w:szCs w:val="24"/>
          <w:rtl/>
        </w:rPr>
        <w:t>فرم اطلاعاتی ثبت</w:t>
      </w:r>
      <w:r w:rsidRPr="000B5A43">
        <w:rPr>
          <w:rFonts w:hint="cs"/>
          <w:szCs w:val="24"/>
          <w:rtl/>
        </w:rPr>
        <w:t xml:space="preserve"> </w:t>
      </w:r>
      <w:r w:rsidRPr="000B5A43">
        <w:rPr>
          <w:szCs w:val="24"/>
          <w:rtl/>
        </w:rPr>
        <w:t>شد و</w:t>
      </w:r>
      <w:r w:rsidRPr="000B5A43">
        <w:rPr>
          <w:szCs w:val="24"/>
        </w:rPr>
        <w:t xml:space="preserve"> </w:t>
      </w:r>
      <w:r w:rsidRPr="000B5A43">
        <w:rPr>
          <w:szCs w:val="24"/>
          <w:rtl/>
        </w:rPr>
        <w:t>پس</w:t>
      </w:r>
      <w:r w:rsidRPr="000B5A43">
        <w:rPr>
          <w:szCs w:val="24"/>
        </w:rPr>
        <w:t xml:space="preserve"> </w:t>
      </w:r>
      <w:r w:rsidRPr="000B5A43">
        <w:rPr>
          <w:szCs w:val="24"/>
          <w:rtl/>
        </w:rPr>
        <w:t>از</w:t>
      </w:r>
      <w:r w:rsidRPr="000B5A43">
        <w:rPr>
          <w:szCs w:val="24"/>
        </w:rPr>
        <w:t xml:space="preserve"> </w:t>
      </w:r>
      <w:r w:rsidRPr="000B5A43">
        <w:rPr>
          <w:szCs w:val="24"/>
          <w:rtl/>
        </w:rPr>
        <w:t>وارد</w:t>
      </w:r>
      <w:r w:rsidRPr="000B5A43">
        <w:rPr>
          <w:szCs w:val="24"/>
        </w:rPr>
        <w:t xml:space="preserve"> </w:t>
      </w:r>
      <w:r w:rsidRPr="000B5A43">
        <w:rPr>
          <w:szCs w:val="24"/>
          <w:rtl/>
        </w:rPr>
        <w:t>كردن</w:t>
      </w:r>
      <w:r w:rsidRPr="000B5A43">
        <w:rPr>
          <w:szCs w:val="24"/>
        </w:rPr>
        <w:t xml:space="preserve"> </w:t>
      </w:r>
      <w:r w:rsidRPr="000B5A43">
        <w:rPr>
          <w:szCs w:val="24"/>
          <w:rtl/>
        </w:rPr>
        <w:t>اطلاعات</w:t>
      </w:r>
      <w:r w:rsidRPr="000B5A43">
        <w:rPr>
          <w:szCs w:val="24"/>
        </w:rPr>
        <w:t xml:space="preserve"> </w:t>
      </w:r>
      <w:r w:rsidRPr="000B5A43">
        <w:rPr>
          <w:szCs w:val="24"/>
          <w:rtl/>
        </w:rPr>
        <w:t>به</w:t>
      </w:r>
      <w:r w:rsidRPr="000B5A43">
        <w:rPr>
          <w:szCs w:val="24"/>
        </w:rPr>
        <w:t xml:space="preserve"> </w:t>
      </w:r>
      <w:r w:rsidRPr="000B5A43">
        <w:rPr>
          <w:szCs w:val="24"/>
          <w:rtl/>
        </w:rPr>
        <w:t>نرم</w:t>
      </w:r>
      <w:r w:rsidRPr="000B5A43">
        <w:rPr>
          <w:szCs w:val="24"/>
        </w:rPr>
        <w:t xml:space="preserve"> </w:t>
      </w:r>
      <w:r w:rsidRPr="000B5A43">
        <w:rPr>
          <w:szCs w:val="24"/>
          <w:rtl/>
        </w:rPr>
        <w:t>افزار</w:t>
      </w:r>
      <w:r w:rsidRPr="000B5A43">
        <w:rPr>
          <w:szCs w:val="24"/>
          <w:rtl/>
          <w:lang w:bidi="fa-IR"/>
        </w:rPr>
        <w:t xml:space="preserve"> </w:t>
      </w:r>
      <w:r w:rsidRPr="000B5A43">
        <w:rPr>
          <w:szCs w:val="24"/>
        </w:rPr>
        <w:t>SPSS 19</w:t>
      </w:r>
      <w:r w:rsidRPr="000B5A43">
        <w:rPr>
          <w:szCs w:val="24"/>
          <w:rtl/>
          <w:lang w:bidi="fa-IR"/>
        </w:rPr>
        <w:t xml:space="preserve">، </w:t>
      </w:r>
      <w:r w:rsidRPr="000B5A43">
        <w:rPr>
          <w:szCs w:val="24"/>
          <w:rtl/>
        </w:rPr>
        <w:t>از</w:t>
      </w:r>
      <w:r w:rsidRPr="000B5A43">
        <w:rPr>
          <w:szCs w:val="24"/>
        </w:rPr>
        <w:t xml:space="preserve"> </w:t>
      </w:r>
      <w:r w:rsidRPr="000B5A43">
        <w:rPr>
          <w:szCs w:val="24"/>
          <w:rtl/>
        </w:rPr>
        <w:t>آمار</w:t>
      </w:r>
      <w:r w:rsidRPr="000B5A43">
        <w:rPr>
          <w:szCs w:val="24"/>
        </w:rPr>
        <w:t xml:space="preserve"> </w:t>
      </w:r>
      <w:r w:rsidRPr="000B5A43">
        <w:rPr>
          <w:szCs w:val="24"/>
          <w:rtl/>
        </w:rPr>
        <w:t>توصيفي</w:t>
      </w:r>
      <w:r w:rsidRPr="000B5A43">
        <w:rPr>
          <w:szCs w:val="24"/>
        </w:rPr>
        <w:t xml:space="preserve"> </w:t>
      </w:r>
      <w:r w:rsidRPr="000B5A43">
        <w:rPr>
          <w:szCs w:val="24"/>
          <w:rtl/>
        </w:rPr>
        <w:t>جهت</w:t>
      </w:r>
      <w:r w:rsidRPr="000B5A43">
        <w:rPr>
          <w:szCs w:val="24"/>
        </w:rPr>
        <w:t xml:space="preserve"> </w:t>
      </w:r>
      <w:r w:rsidRPr="000B5A43">
        <w:rPr>
          <w:szCs w:val="24"/>
          <w:rtl/>
        </w:rPr>
        <w:t>بيان</w:t>
      </w:r>
      <w:r w:rsidRPr="000B5A43">
        <w:rPr>
          <w:szCs w:val="24"/>
        </w:rPr>
        <w:t xml:space="preserve"> </w:t>
      </w:r>
      <w:r w:rsidRPr="000B5A43">
        <w:rPr>
          <w:szCs w:val="24"/>
          <w:rtl/>
        </w:rPr>
        <w:t>شاخص</w:t>
      </w:r>
      <w:r w:rsidRPr="000B5A43">
        <w:rPr>
          <w:szCs w:val="24"/>
        </w:rPr>
        <w:t xml:space="preserve"> </w:t>
      </w:r>
      <w:r w:rsidRPr="000B5A43">
        <w:rPr>
          <w:szCs w:val="24"/>
          <w:rtl/>
        </w:rPr>
        <w:t>هاي</w:t>
      </w:r>
      <w:r w:rsidRPr="000B5A43">
        <w:rPr>
          <w:szCs w:val="24"/>
        </w:rPr>
        <w:t xml:space="preserve"> </w:t>
      </w:r>
      <w:r w:rsidRPr="000B5A43">
        <w:rPr>
          <w:szCs w:val="24"/>
          <w:rtl/>
        </w:rPr>
        <w:t>توصيفي</w:t>
      </w:r>
      <w:r w:rsidRPr="000B5A43">
        <w:rPr>
          <w:szCs w:val="24"/>
        </w:rPr>
        <w:t xml:space="preserve"> </w:t>
      </w:r>
      <w:r w:rsidRPr="000B5A43">
        <w:rPr>
          <w:szCs w:val="24"/>
          <w:rtl/>
        </w:rPr>
        <w:t>و</w:t>
      </w:r>
      <w:r w:rsidRPr="000B5A43">
        <w:rPr>
          <w:rFonts w:hint="cs"/>
          <w:szCs w:val="24"/>
          <w:rtl/>
        </w:rPr>
        <w:t xml:space="preserve"> تحلیلی</w:t>
      </w:r>
      <w:r w:rsidRPr="000B5A43">
        <w:rPr>
          <w:szCs w:val="24"/>
          <w:rtl/>
        </w:rPr>
        <w:t xml:space="preserve"> استفاده</w:t>
      </w:r>
      <w:r w:rsidRPr="000B5A43">
        <w:rPr>
          <w:rFonts w:hint="cs"/>
          <w:szCs w:val="24"/>
          <w:rtl/>
        </w:rPr>
        <w:t xml:space="preserve"> </w:t>
      </w:r>
      <w:r w:rsidRPr="000B5A43">
        <w:rPr>
          <w:szCs w:val="24"/>
          <w:rtl/>
        </w:rPr>
        <w:t>شد</w:t>
      </w:r>
      <w:r w:rsidRPr="000B5A43">
        <w:rPr>
          <w:szCs w:val="24"/>
        </w:rPr>
        <w:t>.</w:t>
      </w:r>
      <w:r w:rsidR="00510244" w:rsidRPr="00F5275C">
        <w:rPr>
          <w:rFonts w:hint="cs"/>
          <w:szCs w:val="24"/>
          <w:rtl/>
        </w:rPr>
        <w:t xml:space="preserve"> اطلاعات به صورت جداول </w:t>
      </w:r>
      <w:r w:rsidR="00510244" w:rsidRPr="00F5275C">
        <w:rPr>
          <w:szCs w:val="24"/>
          <w:rtl/>
        </w:rPr>
        <w:t>و</w:t>
      </w:r>
      <w:r w:rsidR="00510244" w:rsidRPr="00F5275C">
        <w:rPr>
          <w:rFonts w:hint="cs"/>
          <w:szCs w:val="24"/>
          <w:rtl/>
        </w:rPr>
        <w:t xml:space="preserve"> نمودار ها نمایش داده شد و با استفاده از آزمون های آماری تی تست جهت مقایسه میانگین درد و کای اسکویر جهت تعیین دفعات نیاز به مسکن و </w:t>
      </w:r>
      <w:r w:rsidR="00510244" w:rsidRPr="00F5275C">
        <w:rPr>
          <w:rFonts w:hint="cs"/>
          <w:szCs w:val="24"/>
          <w:rtl/>
          <w:lang w:bidi="ar-IQ"/>
        </w:rPr>
        <w:t>rescue</w:t>
      </w:r>
      <w:r w:rsidR="00510244" w:rsidRPr="00F5275C">
        <w:rPr>
          <w:rFonts w:hint="cs"/>
          <w:szCs w:val="24"/>
          <w:rtl/>
        </w:rPr>
        <w:t xml:space="preserve"> در بین دو گروه </w:t>
      </w:r>
      <w:r w:rsidR="00510244" w:rsidRPr="00F5275C">
        <w:rPr>
          <w:szCs w:val="24"/>
          <w:rtl/>
        </w:rPr>
        <w:t xml:space="preserve">از نرم افزار آماری </w:t>
      </w:r>
      <w:r w:rsidR="00510244" w:rsidRPr="00F5275C">
        <w:rPr>
          <w:szCs w:val="24"/>
        </w:rPr>
        <w:t>SPSS</w:t>
      </w:r>
      <w:r w:rsidR="00510244" w:rsidRPr="00F5275C">
        <w:rPr>
          <w:szCs w:val="24"/>
          <w:rtl/>
        </w:rPr>
        <w:t xml:space="preserve">  </w:t>
      </w:r>
      <w:r w:rsidR="00510244" w:rsidRPr="00F5275C">
        <w:rPr>
          <w:rFonts w:hint="cs"/>
          <w:szCs w:val="24"/>
          <w:rtl/>
        </w:rPr>
        <w:t>بکار گرفته شد.</w:t>
      </w:r>
    </w:p>
    <w:p w:rsidR="00F5275C" w:rsidRPr="00F5275C" w:rsidRDefault="00F5275C" w:rsidP="00F5275C">
      <w:pPr>
        <w:bidi/>
        <w:jc w:val="both"/>
        <w:rPr>
          <w:rFonts w:cs="B Titr"/>
          <w:b/>
          <w:bCs/>
          <w:sz w:val="24"/>
          <w:szCs w:val="24"/>
          <w:rtl/>
        </w:rPr>
      </w:pPr>
    </w:p>
    <w:p w:rsidR="00867E15" w:rsidRPr="00F5275C" w:rsidRDefault="00867E15" w:rsidP="00F5275C">
      <w:pPr>
        <w:bidi/>
        <w:jc w:val="both"/>
        <w:rPr>
          <w:rFonts w:cs="B Titr"/>
          <w:b/>
          <w:bCs/>
          <w:sz w:val="24"/>
          <w:szCs w:val="24"/>
          <w:rtl/>
        </w:rPr>
      </w:pPr>
      <w:r w:rsidRPr="00F5275C">
        <w:rPr>
          <w:rFonts w:cs="B Titr" w:hint="cs"/>
          <w:b/>
          <w:bCs/>
          <w:sz w:val="24"/>
          <w:szCs w:val="24"/>
          <w:rtl/>
        </w:rPr>
        <w:t xml:space="preserve">یافته ها </w:t>
      </w:r>
    </w:p>
    <w:p w:rsidR="002935AF" w:rsidRPr="002935AF" w:rsidRDefault="00AD6DEE" w:rsidP="00F5275C">
      <w:pPr>
        <w:pStyle w:val="Heading5"/>
        <w:spacing w:line="276" w:lineRule="auto"/>
        <w:rPr>
          <w:szCs w:val="24"/>
          <w:rtl/>
          <w:lang w:bidi="fa-IR"/>
        </w:rPr>
      </w:pPr>
      <w:r w:rsidRPr="00F5275C">
        <w:rPr>
          <w:rFonts w:hint="cs"/>
          <w:szCs w:val="24"/>
          <w:rtl/>
        </w:rPr>
        <w:t xml:space="preserve">در این مطالعه </w:t>
      </w:r>
      <w:r w:rsidRPr="00F5275C">
        <w:rPr>
          <w:rFonts w:hint="cs"/>
          <w:szCs w:val="24"/>
          <w:rtl/>
          <w:lang w:bidi="fa-IR"/>
        </w:rPr>
        <w:t xml:space="preserve">تعداد 60 بیمار کاندید </w:t>
      </w:r>
      <w:r w:rsidRPr="00F5275C">
        <w:rPr>
          <w:rFonts w:hint="cs"/>
          <w:szCs w:val="24"/>
          <w:rtl/>
        </w:rPr>
        <w:t>جراحی ارتوپدی به دلیل شکستگی تیبیا</w:t>
      </w:r>
      <w:r w:rsidRPr="00F5275C">
        <w:rPr>
          <w:rFonts w:hint="cs"/>
          <w:szCs w:val="24"/>
          <w:rtl/>
          <w:lang w:bidi="fa-IR"/>
        </w:rPr>
        <w:t xml:space="preserve"> حضور داشتند </w:t>
      </w:r>
      <w:r w:rsidRPr="00F5275C">
        <w:rPr>
          <w:rFonts w:hint="cs"/>
          <w:szCs w:val="24"/>
          <w:rtl/>
        </w:rPr>
        <w:t xml:space="preserve">كه </w:t>
      </w:r>
      <w:r w:rsidRPr="00F5275C">
        <w:rPr>
          <w:rFonts w:hint="cs"/>
          <w:szCs w:val="24"/>
          <w:rtl/>
          <w:lang w:bidi="fa-IR"/>
        </w:rPr>
        <w:t>متوسط سن بیماران 2/2</w:t>
      </w:r>
      <w:r w:rsidRPr="00F5275C">
        <w:rPr>
          <w:rFonts w:cs="Times New Roman"/>
          <w:szCs w:val="24"/>
          <w:rtl/>
          <w:lang w:bidi="fa-IR"/>
        </w:rPr>
        <w:t>±</w:t>
      </w:r>
      <w:r w:rsidRPr="00F5275C">
        <w:rPr>
          <w:rFonts w:hint="cs"/>
          <w:szCs w:val="24"/>
          <w:rtl/>
          <w:lang w:bidi="fa-IR"/>
        </w:rPr>
        <w:t>9/32 سال بود و 39 نفر (65%) از بیماران مرد و 21 نفر (35%) زن بودند، که بین دو گروه تفاوت آماری معنی داری از این نظر مشاهده نشد.</w:t>
      </w:r>
      <w:r w:rsidRPr="00F5275C">
        <w:rPr>
          <w:rFonts w:hint="cs"/>
          <w:szCs w:val="24"/>
          <w:rtl/>
        </w:rPr>
        <w:t xml:space="preserve"> (05/0</w:t>
      </w:r>
      <w:r w:rsidRPr="00F5275C">
        <w:rPr>
          <w:rFonts w:cs="Times New Roman" w:hint="cs"/>
          <w:szCs w:val="24"/>
          <w:rtl/>
        </w:rPr>
        <w:t>&lt;</w:t>
      </w:r>
      <w:r w:rsidRPr="00F5275C">
        <w:rPr>
          <w:szCs w:val="24"/>
        </w:rPr>
        <w:t>P</w:t>
      </w:r>
      <w:r w:rsidRPr="00F5275C">
        <w:rPr>
          <w:rFonts w:hint="cs"/>
          <w:szCs w:val="24"/>
          <w:rtl/>
          <w:lang w:bidi="fa-IR"/>
        </w:rPr>
        <w:t xml:space="preserve">). </w:t>
      </w:r>
      <w:r w:rsidR="002935AF" w:rsidRPr="00F5275C">
        <w:rPr>
          <w:rFonts w:hint="cs"/>
          <w:szCs w:val="24"/>
          <w:rtl/>
          <w:lang w:bidi="fa-IR"/>
        </w:rPr>
        <w:t xml:space="preserve">در مطالعه حاضر </w:t>
      </w:r>
      <w:r w:rsidR="002935AF" w:rsidRPr="00F5275C">
        <w:rPr>
          <w:rFonts w:hint="cs"/>
          <w:szCs w:val="24"/>
          <w:rtl/>
        </w:rPr>
        <w:t>میزان نیاز به مسکن</w:t>
      </w:r>
      <w:r w:rsidR="002935AF" w:rsidRPr="00F5275C">
        <w:rPr>
          <w:rFonts w:hint="cs"/>
          <w:szCs w:val="24"/>
          <w:rtl/>
          <w:lang w:bidi="fa-IR"/>
        </w:rPr>
        <w:t xml:space="preserve"> شیاف دیکلوفناک</w:t>
      </w:r>
      <w:r w:rsidR="002935AF" w:rsidRPr="00F5275C">
        <w:rPr>
          <w:rFonts w:hint="cs"/>
          <w:szCs w:val="24"/>
          <w:rtl/>
        </w:rPr>
        <w:t xml:space="preserve"> بعد از دریافت متادون در گروه مورد بررسی شد که 14 بیمار (7/46%) نیاز به مسکن نداشتند، 9 بیمار (30%) نیاز به یک دوز مسکن، 4 بیمار (3/13%) نیاز به دو دوز مسکن و 3 بیمار (10%) نیز نیاز به سه دوز مسکن داشتند.</w:t>
      </w:r>
      <w:r w:rsidR="002935AF" w:rsidRPr="00F5275C">
        <w:rPr>
          <w:rFonts w:hint="cs"/>
          <w:szCs w:val="24"/>
          <w:rtl/>
          <w:lang w:bidi="fa-IR"/>
        </w:rPr>
        <w:t xml:space="preserve"> </w:t>
      </w:r>
      <w:r w:rsidR="002935AF" w:rsidRPr="002935AF">
        <w:rPr>
          <w:rFonts w:hint="cs"/>
          <w:szCs w:val="24"/>
          <w:rtl/>
        </w:rPr>
        <w:t xml:space="preserve">نیاز به مسکن </w:t>
      </w:r>
      <w:r w:rsidR="002935AF" w:rsidRPr="002935AF">
        <w:rPr>
          <w:rFonts w:hint="cs"/>
          <w:szCs w:val="24"/>
          <w:rtl/>
          <w:lang w:bidi="fa-IR"/>
        </w:rPr>
        <w:t>شیاف دیکلوفناک</w:t>
      </w:r>
      <w:r w:rsidR="002935AF" w:rsidRPr="002935AF">
        <w:rPr>
          <w:rFonts w:hint="cs"/>
          <w:szCs w:val="24"/>
          <w:rtl/>
        </w:rPr>
        <w:t xml:space="preserve"> در گروه دریافت کننده مورفین بررسی شد که 6 بیمار (20%) نیاز به مسکن نداشتند، 7 بیمار (3/23%) نیاز به یک دوز مسکن، 10 بیمار (3/33%) نیاز به دو دوز مسکن، 5 بیمار (7/16%) نیاز به سه دوز مسکن و 2 بیمار (7/6%) نیز نیاز به چهار دوز مسکن داشتند.</w:t>
      </w:r>
      <w:r w:rsidR="002935AF" w:rsidRPr="002935AF">
        <w:rPr>
          <w:rFonts w:hint="cs"/>
          <w:szCs w:val="24"/>
          <w:rtl/>
          <w:lang w:bidi="fa-IR"/>
        </w:rPr>
        <w:t xml:space="preserve"> (</w:t>
      </w:r>
      <w:r w:rsidR="009C1D24" w:rsidRPr="00F5275C">
        <w:rPr>
          <w:rFonts w:eastAsia="MS Mincho" w:hint="cs"/>
          <w:szCs w:val="24"/>
          <w:rtl/>
        </w:rPr>
        <w:t>جدول 1</w:t>
      </w:r>
      <w:r w:rsidR="002935AF" w:rsidRPr="002935AF">
        <w:rPr>
          <w:rFonts w:hint="cs"/>
          <w:szCs w:val="24"/>
          <w:rtl/>
          <w:lang w:bidi="fa-IR"/>
        </w:rPr>
        <w:t xml:space="preserve">) </w:t>
      </w:r>
    </w:p>
    <w:p w:rsidR="009C1D24" w:rsidRPr="00F5275C" w:rsidRDefault="009C1D24" w:rsidP="00F5275C">
      <w:pPr>
        <w:pStyle w:val="Heading5"/>
        <w:spacing w:before="0" w:after="0" w:line="276" w:lineRule="auto"/>
        <w:rPr>
          <w:szCs w:val="24"/>
          <w:rtl/>
        </w:rPr>
      </w:pPr>
      <w:r w:rsidRPr="00F5275C">
        <w:rPr>
          <w:rFonts w:hint="cs"/>
          <w:szCs w:val="24"/>
          <w:rtl/>
        </w:rPr>
        <w:t>جدول 1. میزان نیاز به مسکن</w:t>
      </w:r>
      <w:r w:rsidRPr="00F5275C">
        <w:rPr>
          <w:rFonts w:hint="cs"/>
          <w:szCs w:val="24"/>
          <w:rtl/>
          <w:lang w:bidi="fa-IR"/>
        </w:rPr>
        <w:t xml:space="preserve"> شیاف دیکلوفناک</w:t>
      </w:r>
      <w:r w:rsidRPr="00F5275C">
        <w:rPr>
          <w:rFonts w:hint="cs"/>
          <w:szCs w:val="24"/>
          <w:rtl/>
        </w:rPr>
        <w:t xml:space="preserve"> بعد از دریافت متادون پس از بیهوشی در بیماران جراحی ارتوپدی در گروه مورد و شاهد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2268"/>
        <w:gridCol w:w="2126"/>
      </w:tblGrid>
      <w:tr w:rsidR="00F5275C" w:rsidRPr="00F5275C" w:rsidTr="006B4050">
        <w:trPr>
          <w:trHeight w:val="532"/>
          <w:jc w:val="center"/>
        </w:trPr>
        <w:tc>
          <w:tcPr>
            <w:tcW w:w="6571" w:type="dxa"/>
            <w:gridSpan w:val="3"/>
            <w:vAlign w:val="center"/>
          </w:tcPr>
          <w:p w:rsidR="009C1D24" w:rsidRPr="00F5275C" w:rsidRDefault="009C1D24" w:rsidP="00F5275C">
            <w:pPr>
              <w:pStyle w:val="Heading5"/>
              <w:spacing w:before="0" w:after="0" w:line="276" w:lineRule="auto"/>
              <w:rPr>
                <w:szCs w:val="24"/>
                <w:rtl/>
              </w:rPr>
            </w:pPr>
            <w:r w:rsidRPr="00F5275C">
              <w:rPr>
                <w:rFonts w:hint="cs"/>
                <w:szCs w:val="24"/>
                <w:rtl/>
              </w:rPr>
              <w:t>گروه مورد</w:t>
            </w:r>
          </w:p>
        </w:tc>
      </w:tr>
      <w:tr w:rsidR="00F5275C" w:rsidRPr="00F5275C" w:rsidTr="006B4050">
        <w:trPr>
          <w:trHeight w:val="532"/>
          <w:jc w:val="center"/>
        </w:trPr>
        <w:tc>
          <w:tcPr>
            <w:tcW w:w="2177" w:type="dxa"/>
          </w:tcPr>
          <w:p w:rsidR="009C1D24" w:rsidRPr="00F5275C" w:rsidRDefault="009C1D24" w:rsidP="00F5275C">
            <w:pPr>
              <w:jc w:val="both"/>
              <w:rPr>
                <w:sz w:val="24"/>
                <w:szCs w:val="24"/>
                <w:lang w:bidi="fa-IR"/>
              </w:rPr>
            </w:pPr>
            <w:r w:rsidRPr="00F5275C">
              <w:rPr>
                <w:rFonts w:hint="cs"/>
                <w:sz w:val="24"/>
                <w:szCs w:val="24"/>
                <w:rtl/>
                <w:lang w:bidi="fa-IR"/>
              </w:rPr>
              <w:t>میزان مصرف مسکن</w:t>
            </w:r>
          </w:p>
        </w:tc>
        <w:tc>
          <w:tcPr>
            <w:tcW w:w="2268" w:type="dxa"/>
          </w:tcPr>
          <w:p w:rsidR="009C1D24" w:rsidRPr="00F5275C" w:rsidRDefault="009C1D24" w:rsidP="00F5275C">
            <w:pPr>
              <w:pStyle w:val="Heading5"/>
              <w:spacing w:before="0" w:after="0" w:line="276" w:lineRule="auto"/>
              <w:rPr>
                <w:szCs w:val="24"/>
              </w:rPr>
            </w:pPr>
            <w:r w:rsidRPr="00F5275C">
              <w:rPr>
                <w:rFonts w:hint="cs"/>
                <w:szCs w:val="24"/>
                <w:rtl/>
              </w:rPr>
              <w:t>تعداد</w:t>
            </w:r>
          </w:p>
        </w:tc>
        <w:tc>
          <w:tcPr>
            <w:tcW w:w="2126" w:type="dxa"/>
          </w:tcPr>
          <w:p w:rsidR="009C1D24" w:rsidRPr="00F5275C" w:rsidRDefault="009C1D24" w:rsidP="00F5275C">
            <w:pPr>
              <w:pStyle w:val="Heading5"/>
              <w:spacing w:before="0" w:after="0" w:line="276" w:lineRule="auto"/>
              <w:rPr>
                <w:szCs w:val="24"/>
              </w:rPr>
            </w:pPr>
            <w:r w:rsidRPr="00F5275C">
              <w:rPr>
                <w:rFonts w:hint="cs"/>
                <w:szCs w:val="24"/>
                <w:rtl/>
              </w:rPr>
              <w:t>درصد</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Pr>
            </w:pPr>
            <w:r w:rsidRPr="00F5275C">
              <w:rPr>
                <w:rFonts w:hint="cs"/>
                <w:szCs w:val="24"/>
                <w:rtl/>
              </w:rPr>
              <w:t>صفر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14</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7/40%</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tl/>
              </w:rPr>
            </w:pPr>
            <w:r w:rsidRPr="00F5275C">
              <w:rPr>
                <w:rFonts w:hint="cs"/>
                <w:szCs w:val="24"/>
                <w:rtl/>
              </w:rPr>
              <w:t>یک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9</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30%</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tl/>
              </w:rPr>
            </w:pPr>
            <w:r w:rsidRPr="00F5275C">
              <w:rPr>
                <w:rFonts w:hint="cs"/>
                <w:szCs w:val="24"/>
                <w:rtl/>
              </w:rPr>
              <w:t>دو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4</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3/13%</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tl/>
              </w:rPr>
            </w:pPr>
            <w:r w:rsidRPr="00F5275C">
              <w:rPr>
                <w:rFonts w:hint="cs"/>
                <w:szCs w:val="24"/>
                <w:rtl/>
              </w:rPr>
              <w:t>سه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3</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10%</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tl/>
              </w:rPr>
            </w:pPr>
            <w:r w:rsidRPr="00F5275C">
              <w:rPr>
                <w:rFonts w:hint="cs"/>
                <w:szCs w:val="24"/>
                <w:rtl/>
              </w:rPr>
              <w:t>چهار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صفر</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صفر</w:t>
            </w:r>
          </w:p>
        </w:tc>
      </w:tr>
      <w:tr w:rsidR="00F5275C" w:rsidRPr="00F5275C" w:rsidTr="006B4050">
        <w:trPr>
          <w:trHeight w:val="272"/>
          <w:jc w:val="center"/>
        </w:trPr>
        <w:tc>
          <w:tcPr>
            <w:tcW w:w="6571" w:type="dxa"/>
            <w:gridSpan w:val="3"/>
            <w:vAlign w:val="center"/>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گروه شاهد</w:t>
            </w:r>
          </w:p>
        </w:tc>
      </w:tr>
      <w:tr w:rsidR="00F5275C" w:rsidRPr="00F5275C" w:rsidTr="006B4050">
        <w:trPr>
          <w:trHeight w:val="532"/>
          <w:jc w:val="center"/>
        </w:trPr>
        <w:tc>
          <w:tcPr>
            <w:tcW w:w="2177" w:type="dxa"/>
          </w:tcPr>
          <w:p w:rsidR="009C1D24" w:rsidRPr="00F5275C" w:rsidRDefault="009C1D24" w:rsidP="00F5275C">
            <w:pPr>
              <w:jc w:val="both"/>
              <w:rPr>
                <w:sz w:val="24"/>
                <w:szCs w:val="24"/>
                <w:lang w:bidi="fa-IR"/>
              </w:rPr>
            </w:pPr>
            <w:r w:rsidRPr="00F5275C">
              <w:rPr>
                <w:rFonts w:hint="cs"/>
                <w:sz w:val="24"/>
                <w:szCs w:val="24"/>
                <w:rtl/>
                <w:lang w:bidi="fa-IR"/>
              </w:rPr>
              <w:t>میزان مصرف مسکن</w:t>
            </w:r>
          </w:p>
        </w:tc>
        <w:tc>
          <w:tcPr>
            <w:tcW w:w="2268" w:type="dxa"/>
          </w:tcPr>
          <w:p w:rsidR="009C1D24" w:rsidRPr="00F5275C" w:rsidRDefault="009C1D24" w:rsidP="00F5275C">
            <w:pPr>
              <w:pStyle w:val="Heading5"/>
              <w:spacing w:before="0" w:after="0" w:line="276" w:lineRule="auto"/>
              <w:rPr>
                <w:szCs w:val="24"/>
              </w:rPr>
            </w:pPr>
            <w:r w:rsidRPr="00F5275C">
              <w:rPr>
                <w:rFonts w:hint="cs"/>
                <w:szCs w:val="24"/>
                <w:rtl/>
              </w:rPr>
              <w:t>تعداد</w:t>
            </w:r>
          </w:p>
        </w:tc>
        <w:tc>
          <w:tcPr>
            <w:tcW w:w="2126" w:type="dxa"/>
          </w:tcPr>
          <w:p w:rsidR="009C1D24" w:rsidRPr="00F5275C" w:rsidRDefault="009C1D24" w:rsidP="00F5275C">
            <w:pPr>
              <w:pStyle w:val="Heading5"/>
              <w:spacing w:before="0" w:after="0" w:line="276" w:lineRule="auto"/>
              <w:rPr>
                <w:szCs w:val="24"/>
              </w:rPr>
            </w:pPr>
            <w:r w:rsidRPr="00F5275C">
              <w:rPr>
                <w:rFonts w:hint="cs"/>
                <w:szCs w:val="24"/>
                <w:rtl/>
              </w:rPr>
              <w:t>درصد</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Pr>
            </w:pPr>
            <w:r w:rsidRPr="00F5275C">
              <w:rPr>
                <w:rFonts w:hint="cs"/>
                <w:szCs w:val="24"/>
                <w:rtl/>
              </w:rPr>
              <w:lastRenderedPageBreak/>
              <w:t>صفر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6</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20%</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tl/>
              </w:rPr>
            </w:pPr>
            <w:r w:rsidRPr="00F5275C">
              <w:rPr>
                <w:rFonts w:hint="cs"/>
                <w:szCs w:val="24"/>
                <w:rtl/>
              </w:rPr>
              <w:t>یک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7</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3/23%</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tl/>
              </w:rPr>
            </w:pPr>
            <w:r w:rsidRPr="00F5275C">
              <w:rPr>
                <w:rFonts w:hint="cs"/>
                <w:szCs w:val="24"/>
                <w:rtl/>
              </w:rPr>
              <w:t>دو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10</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3/33%</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tl/>
              </w:rPr>
            </w:pPr>
            <w:r w:rsidRPr="00F5275C">
              <w:rPr>
                <w:rFonts w:hint="cs"/>
                <w:szCs w:val="24"/>
                <w:rtl/>
              </w:rPr>
              <w:t>سه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5</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7/16%</w:t>
            </w:r>
          </w:p>
        </w:tc>
      </w:tr>
      <w:tr w:rsidR="00F5275C" w:rsidRPr="00F5275C" w:rsidTr="006B4050">
        <w:trPr>
          <w:trHeight w:val="272"/>
          <w:jc w:val="center"/>
        </w:trPr>
        <w:tc>
          <w:tcPr>
            <w:tcW w:w="2177" w:type="dxa"/>
          </w:tcPr>
          <w:p w:rsidR="009C1D24" w:rsidRPr="00F5275C" w:rsidRDefault="009C1D24" w:rsidP="00F5275C">
            <w:pPr>
              <w:pStyle w:val="Heading5"/>
              <w:spacing w:before="0" w:after="0" w:line="276" w:lineRule="auto"/>
              <w:rPr>
                <w:szCs w:val="24"/>
                <w:rtl/>
              </w:rPr>
            </w:pPr>
            <w:r w:rsidRPr="00F5275C">
              <w:rPr>
                <w:rFonts w:hint="cs"/>
                <w:szCs w:val="24"/>
                <w:rtl/>
              </w:rPr>
              <w:t>چهار دوز</w:t>
            </w:r>
          </w:p>
        </w:tc>
        <w:tc>
          <w:tcPr>
            <w:tcW w:w="2268"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2</w:t>
            </w:r>
          </w:p>
        </w:tc>
        <w:tc>
          <w:tcPr>
            <w:tcW w:w="2126" w:type="dxa"/>
          </w:tcPr>
          <w:p w:rsidR="009C1D24" w:rsidRPr="00F5275C" w:rsidRDefault="009C1D24" w:rsidP="00F5275C">
            <w:pPr>
              <w:pStyle w:val="Heading5"/>
              <w:spacing w:before="0" w:after="0" w:line="276" w:lineRule="auto"/>
              <w:rPr>
                <w:szCs w:val="24"/>
                <w:rtl/>
                <w:lang w:bidi="fa-IR"/>
              </w:rPr>
            </w:pPr>
            <w:r w:rsidRPr="00F5275C">
              <w:rPr>
                <w:rFonts w:hint="cs"/>
                <w:szCs w:val="24"/>
                <w:rtl/>
                <w:lang w:bidi="fa-IR"/>
              </w:rPr>
              <w:t>7/6%</w:t>
            </w:r>
          </w:p>
        </w:tc>
      </w:tr>
    </w:tbl>
    <w:p w:rsidR="00DA33D5" w:rsidRPr="00F5275C" w:rsidRDefault="00DA33D5" w:rsidP="00F5275C">
      <w:pPr>
        <w:keepNext/>
        <w:bidi/>
        <w:spacing w:before="240" w:after="240"/>
        <w:jc w:val="both"/>
        <w:outlineLvl w:val="4"/>
        <w:rPr>
          <w:sz w:val="24"/>
          <w:szCs w:val="24"/>
          <w:rtl/>
          <w:lang w:bidi="fa-IR"/>
        </w:rPr>
      </w:pPr>
      <w:r w:rsidRPr="00DA33D5">
        <w:rPr>
          <w:rFonts w:ascii="Times New Roman" w:eastAsia="Times New Roman" w:hAnsi="Times New Roman" w:cs="B Zar" w:hint="cs"/>
          <w:sz w:val="24"/>
          <w:szCs w:val="24"/>
          <w:rtl/>
          <w:lang w:bidi="fa-IR"/>
        </w:rPr>
        <w:t>در مطالعه حاضر میانگین تعداد مصرف شیاف دیکلوفناک</w:t>
      </w:r>
      <w:r w:rsidRPr="00DA33D5">
        <w:rPr>
          <w:rFonts w:ascii="Times New Roman" w:eastAsia="Times New Roman" w:hAnsi="Times New Roman" w:cs="B Zar" w:hint="cs"/>
          <w:sz w:val="24"/>
          <w:szCs w:val="24"/>
          <w:rtl/>
        </w:rPr>
        <w:t xml:space="preserve"> </w:t>
      </w:r>
      <w:r w:rsidRPr="00DA33D5">
        <w:rPr>
          <w:rFonts w:ascii="Times New Roman" w:eastAsia="Times New Roman" w:hAnsi="Times New Roman" w:cs="B Zar" w:hint="cs"/>
          <w:sz w:val="24"/>
          <w:szCs w:val="24"/>
          <w:rtl/>
          <w:lang w:bidi="fa-IR"/>
        </w:rPr>
        <w:t>در گروه دریافت کننده متادون 9/0</w:t>
      </w:r>
      <w:r w:rsidRPr="00DA33D5">
        <w:rPr>
          <w:rFonts w:ascii="Times New Roman" w:eastAsia="Times New Roman" w:hAnsi="Times New Roman" w:cs="Times New Roman"/>
          <w:sz w:val="24"/>
          <w:szCs w:val="24"/>
          <w:rtl/>
          <w:lang w:bidi="fa-IR"/>
        </w:rPr>
        <w:t>±</w:t>
      </w:r>
      <w:r w:rsidRPr="00DA33D5">
        <w:rPr>
          <w:rFonts w:ascii="Times New Roman" w:eastAsia="Times New Roman" w:hAnsi="Times New Roman" w:cs="B Zar" w:hint="cs"/>
          <w:sz w:val="24"/>
          <w:szCs w:val="24"/>
          <w:rtl/>
          <w:lang w:bidi="fa-IR"/>
        </w:rPr>
        <w:t>9/1 شیاف برای هر بیمار و در گروه دریافت کننده مورفین 2/1</w:t>
      </w:r>
      <w:r w:rsidRPr="00DA33D5">
        <w:rPr>
          <w:rFonts w:ascii="Times New Roman" w:eastAsia="Times New Roman" w:hAnsi="Times New Roman" w:cs="Times New Roman"/>
          <w:sz w:val="24"/>
          <w:szCs w:val="24"/>
          <w:rtl/>
          <w:lang w:bidi="fa-IR"/>
        </w:rPr>
        <w:t>±</w:t>
      </w:r>
      <w:r w:rsidRPr="00DA33D5">
        <w:rPr>
          <w:rFonts w:ascii="Times New Roman" w:eastAsia="Times New Roman" w:hAnsi="Times New Roman" w:cs="B Zar" w:hint="cs"/>
          <w:sz w:val="24"/>
          <w:szCs w:val="24"/>
          <w:rtl/>
          <w:lang w:bidi="fa-IR"/>
        </w:rPr>
        <w:t>7/2 شیاف برای هر نفر بود.</w:t>
      </w:r>
      <w:r w:rsidRPr="00DA33D5">
        <w:rPr>
          <w:rFonts w:ascii="Times New Roman" w:eastAsia="Times New Roman" w:hAnsi="Times New Roman" w:cs="B Zar" w:hint="cs"/>
          <w:sz w:val="24"/>
          <w:szCs w:val="24"/>
          <w:rtl/>
        </w:rPr>
        <w:t xml:space="preserve"> این اختلاف از نظر آماری معنی دار بود. (011/0=</w:t>
      </w:r>
      <w:r w:rsidRPr="00DA33D5">
        <w:rPr>
          <w:rFonts w:ascii="Times New Roman" w:eastAsia="Times New Roman" w:hAnsi="Times New Roman" w:cs="B Zar"/>
          <w:sz w:val="24"/>
          <w:szCs w:val="24"/>
        </w:rPr>
        <w:t>P</w:t>
      </w:r>
      <w:r w:rsidRPr="00DA33D5">
        <w:rPr>
          <w:rFonts w:ascii="Times New Roman" w:eastAsia="Times New Roman" w:hAnsi="Times New Roman" w:cs="B Zar" w:hint="cs"/>
          <w:sz w:val="24"/>
          <w:szCs w:val="24"/>
          <w:rtl/>
          <w:lang w:bidi="fa-IR"/>
        </w:rPr>
        <w:t>)</w:t>
      </w:r>
      <w:r w:rsidRPr="00F5275C">
        <w:rPr>
          <w:rFonts w:ascii="Times New Roman" w:eastAsia="Times New Roman" w:hAnsi="Times New Roman" w:cs="B Zar" w:hint="cs"/>
          <w:sz w:val="24"/>
          <w:szCs w:val="24"/>
          <w:rtl/>
          <w:lang w:bidi="fa-IR"/>
        </w:rPr>
        <w:t xml:space="preserve">. </w:t>
      </w:r>
      <w:r w:rsidRPr="00DA33D5">
        <w:rPr>
          <w:rFonts w:ascii="Times New Roman" w:eastAsia="Times New Roman" w:hAnsi="Times New Roman" w:cs="B Zar" w:hint="cs"/>
          <w:sz w:val="24"/>
          <w:szCs w:val="24"/>
          <w:rtl/>
          <w:lang w:bidi="fa-IR"/>
        </w:rPr>
        <w:t xml:space="preserve">میانگین درد در گروه دریافت کننده </w:t>
      </w:r>
      <w:r w:rsidRPr="00DA33D5">
        <w:rPr>
          <w:rFonts w:ascii="Times New Roman" w:eastAsia="Times New Roman" w:hAnsi="Times New Roman" w:cs="B Zar" w:hint="cs"/>
          <w:sz w:val="24"/>
          <w:szCs w:val="24"/>
          <w:rtl/>
        </w:rPr>
        <w:t xml:space="preserve">متادون </w:t>
      </w:r>
      <w:r w:rsidRPr="00DA33D5">
        <w:rPr>
          <w:rFonts w:ascii="Times New Roman" w:eastAsia="Times New Roman" w:hAnsi="Times New Roman" w:cs="B Zar" w:hint="cs"/>
          <w:sz w:val="24"/>
          <w:szCs w:val="24"/>
          <w:rtl/>
          <w:lang w:bidi="fa-IR"/>
        </w:rPr>
        <w:t>بررسی شد که کمترین میزان درد در زمان صفر 6/0</w:t>
      </w:r>
      <w:r w:rsidRPr="00DA33D5">
        <w:rPr>
          <w:rFonts w:ascii="Times New Roman" w:eastAsia="Times New Roman" w:hAnsi="Times New Roman" w:cs="Times New Roman"/>
          <w:sz w:val="24"/>
          <w:szCs w:val="24"/>
          <w:rtl/>
          <w:lang w:bidi="fa-IR"/>
        </w:rPr>
        <w:t>±</w:t>
      </w:r>
      <w:r w:rsidRPr="00DA33D5">
        <w:rPr>
          <w:rFonts w:ascii="Times New Roman" w:eastAsia="Times New Roman" w:hAnsi="Times New Roman" w:cs="B Zar" w:hint="cs"/>
          <w:sz w:val="24"/>
          <w:szCs w:val="24"/>
          <w:rtl/>
          <w:lang w:bidi="fa-IR"/>
        </w:rPr>
        <w:t>2/2 و بیشترین میزان درد در ساعت 24 به مقدار 5/2</w:t>
      </w:r>
      <w:r w:rsidRPr="00DA33D5">
        <w:rPr>
          <w:rFonts w:ascii="Times New Roman" w:eastAsia="Times New Roman" w:hAnsi="Times New Roman" w:cs="Times New Roman"/>
          <w:sz w:val="24"/>
          <w:szCs w:val="24"/>
          <w:rtl/>
          <w:lang w:bidi="fa-IR"/>
        </w:rPr>
        <w:t>±</w:t>
      </w:r>
      <w:r w:rsidRPr="00DA33D5">
        <w:rPr>
          <w:rFonts w:ascii="Times New Roman" w:eastAsia="Times New Roman" w:hAnsi="Times New Roman" w:cs="B Zar" w:hint="cs"/>
          <w:sz w:val="24"/>
          <w:szCs w:val="24"/>
          <w:rtl/>
          <w:lang w:bidi="fa-IR"/>
        </w:rPr>
        <w:t>1/4 بود. (</w:t>
      </w:r>
      <w:r w:rsidRPr="00DA33D5">
        <w:rPr>
          <w:rFonts w:ascii="Times New Roman" w:eastAsia="MS Mincho" w:hAnsi="Times New Roman" w:cs="B Zar" w:hint="cs"/>
          <w:sz w:val="24"/>
          <w:szCs w:val="24"/>
          <w:rtl/>
        </w:rPr>
        <w:t>جدول 4</w:t>
      </w:r>
      <w:r w:rsidRPr="00DA33D5">
        <w:rPr>
          <w:rFonts w:ascii="Times New Roman" w:eastAsia="Times New Roman" w:hAnsi="Times New Roman" w:cs="B Zar" w:hint="cs"/>
          <w:sz w:val="24"/>
          <w:szCs w:val="24"/>
          <w:rtl/>
          <w:lang w:bidi="fa-IR"/>
        </w:rPr>
        <w:t>-5)</w:t>
      </w:r>
      <w:r w:rsidRPr="00F5275C">
        <w:rPr>
          <w:rFonts w:hint="cs"/>
          <w:sz w:val="24"/>
          <w:szCs w:val="24"/>
          <w:rtl/>
          <w:lang w:bidi="fa-IR"/>
        </w:rPr>
        <w:t xml:space="preserve"> در مطالعه حاضر میانگین درد در گروه </w:t>
      </w:r>
      <w:r w:rsidRPr="00F5275C">
        <w:rPr>
          <w:rFonts w:hint="cs"/>
          <w:sz w:val="24"/>
          <w:szCs w:val="24"/>
          <w:rtl/>
        </w:rPr>
        <w:t xml:space="preserve">دریافت کننده مورفین </w:t>
      </w:r>
      <w:r w:rsidRPr="00F5275C">
        <w:rPr>
          <w:rFonts w:hint="cs"/>
          <w:sz w:val="24"/>
          <w:szCs w:val="24"/>
          <w:rtl/>
          <w:lang w:bidi="fa-IR"/>
        </w:rPr>
        <w:t>بررسی شد که کمترین میزان درد در زمان صفر 9/0</w:t>
      </w:r>
      <w:r w:rsidRPr="00F5275C">
        <w:rPr>
          <w:rFonts w:cs="Times New Roman"/>
          <w:sz w:val="24"/>
          <w:szCs w:val="24"/>
          <w:rtl/>
          <w:lang w:bidi="fa-IR"/>
        </w:rPr>
        <w:t>±</w:t>
      </w:r>
      <w:r w:rsidRPr="00F5275C">
        <w:rPr>
          <w:rFonts w:hint="cs"/>
          <w:sz w:val="24"/>
          <w:szCs w:val="24"/>
          <w:rtl/>
          <w:lang w:bidi="fa-IR"/>
        </w:rPr>
        <w:t>5/3 و بیشترین میزان درد در ساعت 24 به مقدار 7/1</w:t>
      </w:r>
      <w:r w:rsidRPr="00F5275C">
        <w:rPr>
          <w:rFonts w:cs="Times New Roman"/>
          <w:sz w:val="24"/>
          <w:szCs w:val="24"/>
          <w:rtl/>
          <w:lang w:bidi="fa-IR"/>
        </w:rPr>
        <w:t>±</w:t>
      </w:r>
      <w:r w:rsidRPr="00F5275C">
        <w:rPr>
          <w:rFonts w:hint="cs"/>
          <w:sz w:val="24"/>
          <w:szCs w:val="24"/>
          <w:rtl/>
          <w:lang w:bidi="fa-IR"/>
        </w:rPr>
        <w:t xml:space="preserve">3/5 بود. </w:t>
      </w:r>
    </w:p>
    <w:p w:rsidR="00DA33D5" w:rsidRPr="00DA33D5" w:rsidRDefault="00DA33D5" w:rsidP="00F5275C">
      <w:pPr>
        <w:keepNext/>
        <w:bidi/>
        <w:spacing w:before="240" w:after="240"/>
        <w:jc w:val="both"/>
        <w:outlineLvl w:val="4"/>
        <w:rPr>
          <w:rFonts w:ascii="Times New Roman" w:eastAsia="Times New Roman" w:hAnsi="Times New Roman" w:cs="B Zar"/>
          <w:sz w:val="24"/>
          <w:szCs w:val="24"/>
          <w:rtl/>
          <w:lang w:bidi="fa-IR"/>
        </w:rPr>
      </w:pPr>
      <w:r w:rsidRPr="00DA33D5">
        <w:rPr>
          <w:rFonts w:ascii="Times New Roman" w:eastAsia="Times New Roman" w:hAnsi="Times New Roman" w:cs="B Zar" w:hint="cs"/>
          <w:sz w:val="24"/>
          <w:szCs w:val="24"/>
          <w:rtl/>
          <w:lang w:bidi="fa-IR"/>
        </w:rPr>
        <w:t>در این مطالعه میزان شدت درد در گروه مورد در همه ی زمانهای بررسی شده نسبت به گروه شاهد کمتر بود که این اختلاف از نظر آماری معنی دار بود.(</w:t>
      </w:r>
      <w:r w:rsidRPr="00DA33D5">
        <w:rPr>
          <w:rFonts w:ascii="Times New Roman" w:eastAsia="Times New Roman" w:hAnsi="Times New Roman" w:cs="B Zar" w:hint="cs"/>
          <w:sz w:val="24"/>
          <w:szCs w:val="24"/>
          <w:rtl/>
        </w:rPr>
        <w:t xml:space="preserve"> 05/0</w:t>
      </w:r>
      <w:r w:rsidRPr="00DA33D5">
        <w:rPr>
          <w:rFonts w:ascii="Times New Roman" w:eastAsia="Times New Roman" w:hAnsi="Times New Roman" w:cs="Times New Roman" w:hint="cs"/>
          <w:sz w:val="24"/>
          <w:szCs w:val="24"/>
          <w:rtl/>
        </w:rPr>
        <w:t>&gt;</w:t>
      </w:r>
      <w:r w:rsidRPr="00DA33D5">
        <w:rPr>
          <w:rFonts w:ascii="Times New Roman" w:eastAsia="Times New Roman" w:hAnsi="Times New Roman" w:cs="Times New Roman"/>
          <w:sz w:val="24"/>
          <w:szCs w:val="24"/>
        </w:rPr>
        <w:t>P</w:t>
      </w:r>
      <w:r w:rsidRPr="00DA33D5">
        <w:rPr>
          <w:rFonts w:ascii="Times New Roman" w:eastAsia="Times New Roman" w:hAnsi="Times New Roman" w:cs="B Zar" w:hint="cs"/>
          <w:sz w:val="24"/>
          <w:szCs w:val="24"/>
          <w:rtl/>
          <w:lang w:bidi="fa-IR"/>
        </w:rPr>
        <w:t>) (</w:t>
      </w:r>
      <w:r w:rsidRPr="00DA33D5">
        <w:rPr>
          <w:rFonts w:ascii="Times New Roman" w:eastAsia="MS Mincho" w:hAnsi="Times New Roman" w:cs="B Zar" w:hint="cs"/>
          <w:sz w:val="24"/>
          <w:szCs w:val="24"/>
          <w:rtl/>
        </w:rPr>
        <w:t>جدول</w:t>
      </w:r>
      <w:r w:rsidRPr="00F5275C">
        <w:rPr>
          <w:rFonts w:ascii="Times New Roman" w:eastAsia="MS Mincho" w:hAnsi="Times New Roman" w:cs="B Zar" w:hint="cs"/>
          <w:sz w:val="24"/>
          <w:szCs w:val="24"/>
          <w:rtl/>
        </w:rPr>
        <w:t xml:space="preserve"> 2)</w:t>
      </w:r>
    </w:p>
    <w:p w:rsidR="00DA33D5" w:rsidRPr="00DA33D5" w:rsidRDefault="00DA33D5" w:rsidP="00F5275C">
      <w:pPr>
        <w:keepNext/>
        <w:bidi/>
        <w:spacing w:before="240" w:after="240"/>
        <w:jc w:val="both"/>
        <w:outlineLvl w:val="4"/>
        <w:rPr>
          <w:rFonts w:ascii="Times New Roman" w:eastAsia="Times New Roman" w:hAnsi="Times New Roman" w:cs="B Zar"/>
          <w:sz w:val="24"/>
          <w:szCs w:val="24"/>
          <w:rtl/>
          <w:lang w:bidi="fa-IR"/>
        </w:rPr>
      </w:pPr>
      <w:r w:rsidRPr="00DA33D5">
        <w:rPr>
          <w:rFonts w:ascii="Times New Roman" w:eastAsia="MS Mincho" w:hAnsi="Times New Roman" w:cs="B Zar" w:hint="cs"/>
          <w:sz w:val="24"/>
          <w:szCs w:val="24"/>
          <w:rtl/>
        </w:rPr>
        <w:t xml:space="preserve">جدول </w:t>
      </w:r>
      <w:r w:rsidRPr="00F5275C">
        <w:rPr>
          <w:rFonts w:ascii="Times New Roman" w:eastAsia="MS Mincho" w:hAnsi="Times New Roman" w:cs="B Zar" w:hint="cs"/>
          <w:sz w:val="24"/>
          <w:szCs w:val="24"/>
          <w:rtl/>
        </w:rPr>
        <w:t>2</w:t>
      </w:r>
      <w:r w:rsidRPr="00DA33D5">
        <w:rPr>
          <w:rFonts w:ascii="Times New Roman" w:eastAsia="Times New Roman" w:hAnsi="Times New Roman" w:cs="B Zar" w:hint="cs"/>
          <w:sz w:val="24"/>
          <w:szCs w:val="24"/>
          <w:rtl/>
          <w:lang w:bidi="fa-IR"/>
        </w:rPr>
        <w:t xml:space="preserve">. </w:t>
      </w:r>
      <w:r w:rsidRPr="00DA33D5">
        <w:rPr>
          <w:rFonts w:ascii="Times New Roman" w:eastAsia="Times New Roman" w:hAnsi="Times New Roman" w:cs="B Zar" w:hint="cs"/>
          <w:sz w:val="24"/>
          <w:szCs w:val="24"/>
          <w:rtl/>
        </w:rPr>
        <w:t>مقایسه شدت درد پس از بیهوشی در بیماران جراحی ارتوپدی در گروه مورد</w:t>
      </w:r>
      <w:r w:rsidRPr="00DA33D5">
        <w:rPr>
          <w:rFonts w:ascii="Times New Roman" w:eastAsia="Times New Roman" w:hAnsi="Times New Roman" w:cs="B Zar"/>
          <w:sz w:val="24"/>
          <w:szCs w:val="24"/>
          <w:lang w:bidi="fa-IR"/>
        </w:rPr>
        <w:t xml:space="preserve"> </w:t>
      </w:r>
      <w:r w:rsidRPr="00DA33D5">
        <w:rPr>
          <w:rFonts w:ascii="Times New Roman" w:eastAsia="Times New Roman" w:hAnsi="Times New Roman" w:cs="B Zar" w:hint="cs"/>
          <w:sz w:val="24"/>
          <w:szCs w:val="24"/>
          <w:rtl/>
          <w:lang w:bidi="fa-IR"/>
        </w:rPr>
        <w:t xml:space="preserve">و گروه </w:t>
      </w:r>
      <w:r w:rsidRPr="00DA33D5">
        <w:rPr>
          <w:rFonts w:ascii="Times New Roman" w:eastAsia="Times New Roman" w:hAnsi="Times New Roman" w:cs="B Zar" w:hint="cs"/>
          <w:sz w:val="24"/>
          <w:szCs w:val="24"/>
          <w:rtl/>
        </w:rPr>
        <w:t xml:space="preserve">شاهد با استفاده از آزمون </w:t>
      </w:r>
      <w:r w:rsidRPr="00DA33D5">
        <w:rPr>
          <w:rFonts w:ascii="Times New Roman" w:eastAsia="Times New Roman" w:hAnsi="Times New Roman" w:cs="B Zar"/>
          <w:sz w:val="24"/>
          <w:szCs w:val="24"/>
        </w:rPr>
        <w:t>t-test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8"/>
        <w:gridCol w:w="990"/>
        <w:gridCol w:w="1534"/>
        <w:gridCol w:w="990"/>
        <w:gridCol w:w="1530"/>
        <w:gridCol w:w="1089"/>
      </w:tblGrid>
      <w:tr w:rsidR="00F5275C" w:rsidRPr="00DA33D5" w:rsidTr="00E409DC">
        <w:trPr>
          <w:trHeight w:val="506"/>
          <w:jc w:val="center"/>
        </w:trPr>
        <w:tc>
          <w:tcPr>
            <w:tcW w:w="1218" w:type="dxa"/>
            <w:vMerge w:val="restart"/>
            <w:tcBorders>
              <w:tr2bl w:val="single" w:sz="4" w:space="0" w:color="auto"/>
            </w:tcBorders>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درد</w:t>
            </w:r>
          </w:p>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زمان</w:t>
            </w:r>
          </w:p>
        </w:tc>
        <w:tc>
          <w:tcPr>
            <w:tcW w:w="2524" w:type="dxa"/>
            <w:gridSpan w:val="2"/>
          </w:tcPr>
          <w:p w:rsidR="00DA33D5" w:rsidRPr="00DA33D5" w:rsidRDefault="00DA33D5" w:rsidP="00F5275C">
            <w:pPr>
              <w:keepNext/>
              <w:bidi/>
              <w:spacing w:after="0"/>
              <w:jc w:val="both"/>
              <w:outlineLvl w:val="4"/>
              <w:rPr>
                <w:rFonts w:ascii="Times New Roman" w:eastAsia="Times New Roman" w:hAnsi="Times New Roman" w:cs="B Zar"/>
                <w:sz w:val="24"/>
                <w:szCs w:val="24"/>
                <w:rtl/>
                <w:lang w:bidi="fa-IR"/>
              </w:rPr>
            </w:pPr>
            <w:r w:rsidRPr="00DA33D5">
              <w:rPr>
                <w:rFonts w:ascii="Times New Roman" w:eastAsia="Times New Roman" w:hAnsi="Times New Roman" w:cs="B Zar" w:hint="cs"/>
                <w:sz w:val="24"/>
                <w:szCs w:val="24"/>
                <w:rtl/>
                <w:lang w:bidi="fa-IR"/>
              </w:rPr>
              <w:t>مورد</w:t>
            </w:r>
          </w:p>
        </w:tc>
        <w:tc>
          <w:tcPr>
            <w:tcW w:w="2520" w:type="dxa"/>
            <w:gridSpan w:val="2"/>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شاهد</w:t>
            </w:r>
          </w:p>
        </w:tc>
        <w:tc>
          <w:tcPr>
            <w:tcW w:w="1089" w:type="dxa"/>
            <w:vMerge w:val="restart"/>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sz w:val="24"/>
                <w:szCs w:val="24"/>
              </w:rPr>
              <w:t>p-value</w:t>
            </w:r>
          </w:p>
          <w:p w:rsidR="00DA33D5" w:rsidRPr="00DA33D5" w:rsidRDefault="00DA33D5" w:rsidP="00F5275C">
            <w:pPr>
              <w:keepNext/>
              <w:bidi/>
              <w:spacing w:after="0"/>
              <w:jc w:val="both"/>
              <w:outlineLvl w:val="4"/>
              <w:rPr>
                <w:rFonts w:ascii="Times New Roman" w:eastAsia="Times New Roman" w:hAnsi="Times New Roman" w:cs="B Zar"/>
                <w:sz w:val="24"/>
                <w:szCs w:val="24"/>
                <w:rtl/>
              </w:rPr>
            </w:pPr>
          </w:p>
        </w:tc>
      </w:tr>
      <w:tr w:rsidR="00F5275C" w:rsidRPr="00F5275C" w:rsidTr="00E409DC">
        <w:trPr>
          <w:trHeight w:val="679"/>
          <w:jc w:val="center"/>
        </w:trPr>
        <w:tc>
          <w:tcPr>
            <w:tcW w:w="1218" w:type="dxa"/>
            <w:vMerge/>
            <w:tcBorders>
              <w:tr2bl w:val="single" w:sz="4" w:space="0" w:color="auto"/>
            </w:tcBorders>
          </w:tcPr>
          <w:p w:rsidR="00DA33D5" w:rsidRPr="00DA33D5" w:rsidRDefault="00DA33D5" w:rsidP="00F5275C">
            <w:pPr>
              <w:keepNext/>
              <w:bidi/>
              <w:spacing w:after="0"/>
              <w:jc w:val="both"/>
              <w:outlineLvl w:val="4"/>
              <w:rPr>
                <w:rFonts w:ascii="Times New Roman" w:eastAsia="Times New Roman" w:hAnsi="Times New Roman" w:cs="B Zar"/>
                <w:sz w:val="24"/>
                <w:szCs w:val="24"/>
                <w:rtl/>
              </w:rPr>
            </w:pP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میانگین</w:t>
            </w:r>
          </w:p>
        </w:tc>
        <w:tc>
          <w:tcPr>
            <w:tcW w:w="1534" w:type="dxa"/>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انحراف معیار</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میانگین</w:t>
            </w:r>
          </w:p>
        </w:tc>
        <w:tc>
          <w:tcPr>
            <w:tcW w:w="1530" w:type="dxa"/>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انحراف معیار</w:t>
            </w:r>
          </w:p>
        </w:tc>
        <w:tc>
          <w:tcPr>
            <w:tcW w:w="1089" w:type="dxa"/>
            <w:vMerge/>
          </w:tcPr>
          <w:p w:rsidR="00DA33D5" w:rsidRPr="00DA33D5" w:rsidRDefault="00DA33D5" w:rsidP="00F5275C">
            <w:pPr>
              <w:keepNext/>
              <w:bidi/>
              <w:spacing w:after="0"/>
              <w:jc w:val="both"/>
              <w:outlineLvl w:val="4"/>
              <w:rPr>
                <w:rFonts w:ascii="Times New Roman" w:eastAsia="Times New Roman" w:hAnsi="Times New Roman" w:cs="B Zar"/>
                <w:sz w:val="24"/>
                <w:szCs w:val="24"/>
              </w:rPr>
            </w:pPr>
          </w:p>
        </w:tc>
      </w:tr>
      <w:tr w:rsidR="00F5275C" w:rsidRPr="00F5275C" w:rsidTr="00E409DC">
        <w:trPr>
          <w:trHeight w:val="225"/>
          <w:jc w:val="center"/>
        </w:trPr>
        <w:tc>
          <w:tcPr>
            <w:tcW w:w="1218" w:type="dxa"/>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صفر</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2/2</w:t>
            </w:r>
          </w:p>
        </w:tc>
        <w:tc>
          <w:tcPr>
            <w:tcW w:w="1534"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6/0</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5/3</w:t>
            </w:r>
          </w:p>
        </w:tc>
        <w:tc>
          <w:tcPr>
            <w:tcW w:w="153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9/0</w:t>
            </w:r>
          </w:p>
        </w:tc>
        <w:tc>
          <w:tcPr>
            <w:tcW w:w="1089" w:type="dxa"/>
            <w:vMerge w:val="restart"/>
          </w:tcPr>
          <w:p w:rsidR="00DA33D5" w:rsidRPr="00DA33D5" w:rsidRDefault="00DA33D5" w:rsidP="00F5275C">
            <w:pPr>
              <w:keepNext/>
              <w:bidi/>
              <w:spacing w:after="0"/>
              <w:jc w:val="both"/>
              <w:outlineLvl w:val="4"/>
              <w:rPr>
                <w:rFonts w:ascii="Times New Roman" w:eastAsia="Times New Roman" w:hAnsi="Times New Roman" w:cs="B Zar"/>
                <w:sz w:val="24"/>
                <w:szCs w:val="24"/>
                <w:rtl/>
              </w:rPr>
            </w:pPr>
          </w:p>
          <w:p w:rsidR="00DA33D5" w:rsidRPr="00DA33D5" w:rsidRDefault="00DA33D5" w:rsidP="00F5275C">
            <w:pPr>
              <w:keepNext/>
              <w:bidi/>
              <w:spacing w:after="0"/>
              <w:jc w:val="both"/>
              <w:outlineLvl w:val="4"/>
              <w:rPr>
                <w:rFonts w:ascii="Times New Roman" w:eastAsia="Times New Roman" w:hAnsi="Times New Roman" w:cs="B Zar"/>
                <w:sz w:val="24"/>
                <w:szCs w:val="24"/>
                <w:rtl/>
              </w:rPr>
            </w:pPr>
          </w:p>
          <w:p w:rsidR="00DA33D5" w:rsidRPr="00DA33D5" w:rsidRDefault="00DA33D5" w:rsidP="00F5275C">
            <w:pPr>
              <w:keepNext/>
              <w:bidi/>
              <w:spacing w:after="0"/>
              <w:jc w:val="both"/>
              <w:outlineLvl w:val="4"/>
              <w:rPr>
                <w:rFonts w:ascii="Times New Roman" w:eastAsia="Times New Roman" w:hAnsi="Times New Roman" w:cs="Times New Roman"/>
                <w:sz w:val="24"/>
                <w:szCs w:val="24"/>
                <w:rtl/>
                <w:lang w:bidi="fa-IR"/>
              </w:rPr>
            </w:pPr>
            <w:r w:rsidRPr="00DA33D5">
              <w:rPr>
                <w:rFonts w:ascii="Times New Roman" w:eastAsia="Times New Roman" w:hAnsi="Times New Roman" w:cs="B Zar" w:hint="cs"/>
                <w:sz w:val="24"/>
                <w:szCs w:val="24"/>
                <w:rtl/>
              </w:rPr>
              <w:t>05/0</w:t>
            </w:r>
            <w:r w:rsidRPr="00DA33D5">
              <w:rPr>
                <w:rFonts w:ascii="Times New Roman" w:eastAsia="Times New Roman" w:hAnsi="Times New Roman" w:cs="Times New Roman" w:hint="cs"/>
                <w:sz w:val="24"/>
                <w:szCs w:val="24"/>
                <w:rtl/>
              </w:rPr>
              <w:t>&gt;</w:t>
            </w:r>
            <w:r w:rsidRPr="00DA33D5">
              <w:rPr>
                <w:rFonts w:ascii="Times New Roman" w:eastAsia="Times New Roman" w:hAnsi="Times New Roman" w:cs="Times New Roman"/>
                <w:sz w:val="24"/>
                <w:szCs w:val="24"/>
              </w:rPr>
              <w:t>P</w:t>
            </w:r>
          </w:p>
        </w:tc>
      </w:tr>
      <w:tr w:rsidR="00F5275C" w:rsidRPr="00F5275C" w:rsidTr="00E409DC">
        <w:trPr>
          <w:trHeight w:val="462"/>
          <w:jc w:val="center"/>
        </w:trPr>
        <w:tc>
          <w:tcPr>
            <w:tcW w:w="1218" w:type="dxa"/>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1 ساعت</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6/2</w:t>
            </w:r>
          </w:p>
        </w:tc>
        <w:tc>
          <w:tcPr>
            <w:tcW w:w="1534"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2/1</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Times New Roman" w:hint="cs"/>
                <w:sz w:val="24"/>
                <w:szCs w:val="24"/>
                <w:rtl/>
              </w:rPr>
              <w:t>1/4</w:t>
            </w:r>
          </w:p>
        </w:tc>
        <w:tc>
          <w:tcPr>
            <w:tcW w:w="153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9/0</w:t>
            </w:r>
          </w:p>
        </w:tc>
        <w:tc>
          <w:tcPr>
            <w:tcW w:w="1089" w:type="dxa"/>
            <w:vMerge/>
          </w:tcPr>
          <w:p w:rsidR="00DA33D5" w:rsidRPr="00DA33D5" w:rsidRDefault="00DA33D5" w:rsidP="00F5275C">
            <w:pPr>
              <w:keepNext/>
              <w:bidi/>
              <w:spacing w:after="0"/>
              <w:jc w:val="both"/>
              <w:outlineLvl w:val="4"/>
              <w:rPr>
                <w:rFonts w:ascii="Times New Roman" w:eastAsia="Times New Roman" w:hAnsi="Times New Roman" w:cs="B Zar"/>
                <w:sz w:val="24"/>
                <w:szCs w:val="24"/>
                <w:rtl/>
              </w:rPr>
            </w:pPr>
          </w:p>
        </w:tc>
      </w:tr>
      <w:tr w:rsidR="00F5275C" w:rsidRPr="00F5275C" w:rsidTr="00E409DC">
        <w:trPr>
          <w:trHeight w:val="462"/>
          <w:jc w:val="center"/>
        </w:trPr>
        <w:tc>
          <w:tcPr>
            <w:tcW w:w="1218" w:type="dxa"/>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6 ساعت</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1/3</w:t>
            </w:r>
          </w:p>
        </w:tc>
        <w:tc>
          <w:tcPr>
            <w:tcW w:w="1534"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8/1</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Times New Roman" w:hint="cs"/>
                <w:sz w:val="24"/>
                <w:szCs w:val="24"/>
                <w:rtl/>
              </w:rPr>
              <w:t>3/4</w:t>
            </w:r>
          </w:p>
        </w:tc>
        <w:tc>
          <w:tcPr>
            <w:tcW w:w="153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9/1</w:t>
            </w:r>
          </w:p>
        </w:tc>
        <w:tc>
          <w:tcPr>
            <w:tcW w:w="1089" w:type="dxa"/>
            <w:vMerge/>
          </w:tcPr>
          <w:p w:rsidR="00DA33D5" w:rsidRPr="00DA33D5" w:rsidRDefault="00DA33D5" w:rsidP="00F5275C">
            <w:pPr>
              <w:keepNext/>
              <w:bidi/>
              <w:spacing w:after="0"/>
              <w:jc w:val="both"/>
              <w:outlineLvl w:val="4"/>
              <w:rPr>
                <w:rFonts w:ascii="Times New Roman" w:eastAsia="Times New Roman" w:hAnsi="Times New Roman" w:cs="B Zar"/>
                <w:sz w:val="24"/>
                <w:szCs w:val="24"/>
                <w:rtl/>
              </w:rPr>
            </w:pPr>
          </w:p>
        </w:tc>
      </w:tr>
      <w:tr w:rsidR="00F5275C" w:rsidRPr="00F5275C" w:rsidTr="00E409DC">
        <w:trPr>
          <w:trHeight w:val="462"/>
          <w:jc w:val="center"/>
        </w:trPr>
        <w:tc>
          <w:tcPr>
            <w:tcW w:w="1218" w:type="dxa"/>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12 ساعت</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6/3</w:t>
            </w:r>
          </w:p>
        </w:tc>
        <w:tc>
          <w:tcPr>
            <w:tcW w:w="1534"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2/2</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9/4</w:t>
            </w:r>
          </w:p>
        </w:tc>
        <w:tc>
          <w:tcPr>
            <w:tcW w:w="153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0/2</w:t>
            </w:r>
          </w:p>
        </w:tc>
        <w:tc>
          <w:tcPr>
            <w:tcW w:w="1089" w:type="dxa"/>
            <w:vMerge/>
          </w:tcPr>
          <w:p w:rsidR="00DA33D5" w:rsidRPr="00DA33D5" w:rsidRDefault="00DA33D5" w:rsidP="00F5275C">
            <w:pPr>
              <w:keepNext/>
              <w:bidi/>
              <w:spacing w:after="0"/>
              <w:jc w:val="both"/>
              <w:outlineLvl w:val="4"/>
              <w:rPr>
                <w:rFonts w:ascii="Times New Roman" w:eastAsia="Times New Roman" w:hAnsi="Times New Roman" w:cs="B Zar"/>
                <w:sz w:val="24"/>
                <w:szCs w:val="24"/>
                <w:rtl/>
              </w:rPr>
            </w:pPr>
          </w:p>
        </w:tc>
      </w:tr>
      <w:tr w:rsidR="00F5275C" w:rsidRPr="00F5275C" w:rsidTr="00E409DC">
        <w:trPr>
          <w:trHeight w:val="462"/>
          <w:jc w:val="center"/>
        </w:trPr>
        <w:tc>
          <w:tcPr>
            <w:tcW w:w="1218" w:type="dxa"/>
          </w:tcPr>
          <w:p w:rsidR="00DA33D5" w:rsidRPr="00DA33D5" w:rsidRDefault="00DA33D5" w:rsidP="00F5275C">
            <w:pPr>
              <w:keepNext/>
              <w:bidi/>
              <w:spacing w:after="0"/>
              <w:jc w:val="both"/>
              <w:outlineLvl w:val="4"/>
              <w:rPr>
                <w:rFonts w:ascii="Times New Roman" w:eastAsia="Times New Roman" w:hAnsi="Times New Roman" w:cs="B Zar"/>
                <w:sz w:val="24"/>
                <w:szCs w:val="24"/>
                <w:rtl/>
              </w:rPr>
            </w:pPr>
            <w:r w:rsidRPr="00DA33D5">
              <w:rPr>
                <w:rFonts w:ascii="Times New Roman" w:eastAsia="Times New Roman" w:hAnsi="Times New Roman" w:cs="B Zar" w:hint="cs"/>
                <w:sz w:val="24"/>
                <w:szCs w:val="24"/>
                <w:rtl/>
              </w:rPr>
              <w:t>24 ساعت</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1/4</w:t>
            </w:r>
          </w:p>
        </w:tc>
        <w:tc>
          <w:tcPr>
            <w:tcW w:w="1534"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5/2</w:t>
            </w:r>
          </w:p>
        </w:tc>
        <w:tc>
          <w:tcPr>
            <w:tcW w:w="99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3/5</w:t>
            </w:r>
          </w:p>
        </w:tc>
        <w:tc>
          <w:tcPr>
            <w:tcW w:w="1530" w:type="dxa"/>
          </w:tcPr>
          <w:p w:rsidR="00DA33D5" w:rsidRPr="00DA33D5" w:rsidRDefault="00DA33D5" w:rsidP="00F5275C">
            <w:pPr>
              <w:keepNext/>
              <w:bidi/>
              <w:spacing w:after="0"/>
              <w:jc w:val="both"/>
              <w:outlineLvl w:val="4"/>
              <w:rPr>
                <w:rFonts w:ascii="Times New Roman" w:eastAsia="Times New Roman" w:hAnsi="Times New Roman" w:cs="B Zar"/>
                <w:sz w:val="24"/>
                <w:szCs w:val="24"/>
              </w:rPr>
            </w:pPr>
            <w:r w:rsidRPr="00DA33D5">
              <w:rPr>
                <w:rFonts w:ascii="Times New Roman" w:eastAsia="Times New Roman" w:hAnsi="Times New Roman" w:cs="B Zar" w:hint="cs"/>
                <w:sz w:val="24"/>
                <w:szCs w:val="24"/>
                <w:rtl/>
              </w:rPr>
              <w:t>7/1</w:t>
            </w:r>
          </w:p>
        </w:tc>
        <w:tc>
          <w:tcPr>
            <w:tcW w:w="1089" w:type="dxa"/>
            <w:vMerge/>
          </w:tcPr>
          <w:p w:rsidR="00DA33D5" w:rsidRPr="00DA33D5" w:rsidRDefault="00DA33D5" w:rsidP="00F5275C">
            <w:pPr>
              <w:keepNext/>
              <w:bidi/>
              <w:spacing w:after="0"/>
              <w:jc w:val="both"/>
              <w:outlineLvl w:val="4"/>
              <w:rPr>
                <w:rFonts w:ascii="Times New Roman" w:eastAsia="Times New Roman" w:hAnsi="Times New Roman" w:cs="B Zar"/>
                <w:sz w:val="24"/>
                <w:szCs w:val="24"/>
                <w:rtl/>
              </w:rPr>
            </w:pPr>
          </w:p>
        </w:tc>
      </w:tr>
    </w:tbl>
    <w:p w:rsidR="00E03D8E" w:rsidRPr="00F5275C" w:rsidRDefault="00E03D8E" w:rsidP="00F5275C">
      <w:pPr>
        <w:pStyle w:val="Heading5"/>
        <w:spacing w:line="276" w:lineRule="auto"/>
        <w:rPr>
          <w:szCs w:val="24"/>
          <w:rtl/>
          <w:lang w:bidi="fa-IR"/>
        </w:rPr>
      </w:pPr>
      <w:r w:rsidRPr="00E03D8E">
        <w:rPr>
          <w:rFonts w:hint="cs"/>
          <w:szCs w:val="24"/>
          <w:rtl/>
        </w:rPr>
        <w:t>میزان نیاز به scue</w:t>
      </w:r>
      <w:r w:rsidRPr="00E03D8E">
        <w:rPr>
          <w:rFonts w:hint="cs"/>
          <w:szCs w:val="24"/>
          <w:rtl/>
          <w:lang w:bidi="fa-IR"/>
        </w:rPr>
        <w:t>re</w:t>
      </w:r>
      <w:r w:rsidRPr="00E03D8E">
        <w:rPr>
          <w:rFonts w:hint="cs"/>
          <w:szCs w:val="24"/>
          <w:rtl/>
        </w:rPr>
        <w:t xml:space="preserve"> بعد از دریافت متادون در گروه مورد بررسی شد که 8 بیمار (7/26%) نیاز به scue</w:t>
      </w:r>
      <w:r w:rsidRPr="00E03D8E">
        <w:rPr>
          <w:rFonts w:hint="cs"/>
          <w:szCs w:val="24"/>
          <w:rtl/>
          <w:lang w:bidi="fa-IR"/>
        </w:rPr>
        <w:t>re</w:t>
      </w:r>
      <w:r w:rsidRPr="00E03D8E">
        <w:rPr>
          <w:rFonts w:hint="cs"/>
          <w:szCs w:val="24"/>
          <w:rtl/>
        </w:rPr>
        <w:t xml:space="preserve"> نداشتند، 12 بیمار (40%) نیاز به یک دوز scue</w:t>
      </w:r>
      <w:r w:rsidRPr="00E03D8E">
        <w:rPr>
          <w:rFonts w:hint="cs"/>
          <w:szCs w:val="24"/>
          <w:rtl/>
          <w:lang w:bidi="fa-IR"/>
        </w:rPr>
        <w:t>re</w:t>
      </w:r>
      <w:r w:rsidRPr="00E03D8E">
        <w:rPr>
          <w:rFonts w:hint="cs"/>
          <w:szCs w:val="24"/>
          <w:rtl/>
        </w:rPr>
        <w:t xml:space="preserve"> ، 8 بیمار (7/26%) نیاز به دو دوز scue</w:t>
      </w:r>
      <w:r w:rsidRPr="00E03D8E">
        <w:rPr>
          <w:rFonts w:hint="cs"/>
          <w:szCs w:val="24"/>
          <w:rtl/>
          <w:lang w:bidi="fa-IR"/>
        </w:rPr>
        <w:t>re</w:t>
      </w:r>
      <w:r w:rsidRPr="00E03D8E">
        <w:rPr>
          <w:rFonts w:hint="cs"/>
          <w:szCs w:val="24"/>
          <w:rtl/>
        </w:rPr>
        <w:t xml:space="preserve"> و 2 بیمار (7/6%) نیز نیاز به سه دوز scue</w:t>
      </w:r>
      <w:r w:rsidRPr="00E03D8E">
        <w:rPr>
          <w:rFonts w:hint="cs"/>
          <w:szCs w:val="24"/>
          <w:rtl/>
          <w:lang w:bidi="fa-IR"/>
        </w:rPr>
        <w:t>re</w:t>
      </w:r>
      <w:r w:rsidRPr="00E03D8E">
        <w:rPr>
          <w:rFonts w:hint="cs"/>
          <w:szCs w:val="24"/>
          <w:rtl/>
        </w:rPr>
        <w:t xml:space="preserve"> داشتند.</w:t>
      </w:r>
      <w:r w:rsidRPr="00E03D8E">
        <w:rPr>
          <w:rFonts w:hint="cs"/>
          <w:szCs w:val="24"/>
          <w:rtl/>
          <w:lang w:bidi="fa-IR"/>
        </w:rPr>
        <w:t xml:space="preserve"> </w:t>
      </w:r>
      <w:r w:rsidRPr="00F5275C">
        <w:rPr>
          <w:rFonts w:hint="cs"/>
          <w:szCs w:val="24"/>
          <w:rtl/>
          <w:lang w:bidi="fa-IR"/>
        </w:rPr>
        <w:t xml:space="preserve">همچنین </w:t>
      </w:r>
      <w:r w:rsidRPr="00F5275C">
        <w:rPr>
          <w:rFonts w:hint="cs"/>
          <w:szCs w:val="24"/>
          <w:rtl/>
        </w:rPr>
        <w:t xml:space="preserve">میزان </w:t>
      </w:r>
      <w:r w:rsidRPr="00F5275C">
        <w:rPr>
          <w:rFonts w:hint="cs"/>
          <w:szCs w:val="24"/>
          <w:rtl/>
        </w:rPr>
        <w:lastRenderedPageBreak/>
        <w:t>نیاز به scue</w:t>
      </w:r>
      <w:r w:rsidRPr="00F5275C">
        <w:rPr>
          <w:rFonts w:hint="cs"/>
          <w:szCs w:val="24"/>
          <w:rtl/>
          <w:lang w:bidi="fa-IR"/>
        </w:rPr>
        <w:t>re</w:t>
      </w:r>
      <w:r w:rsidRPr="00F5275C">
        <w:rPr>
          <w:rFonts w:hint="cs"/>
          <w:szCs w:val="24"/>
          <w:rtl/>
        </w:rPr>
        <w:t xml:space="preserve"> در گروه دریافت کننده مورفین بررسی شد که 3 بیمار (10%) نیاز به scue</w:t>
      </w:r>
      <w:r w:rsidRPr="00F5275C">
        <w:rPr>
          <w:rFonts w:hint="cs"/>
          <w:szCs w:val="24"/>
          <w:rtl/>
          <w:lang w:bidi="fa-IR"/>
        </w:rPr>
        <w:t>re</w:t>
      </w:r>
      <w:r w:rsidRPr="00F5275C">
        <w:rPr>
          <w:rFonts w:hint="cs"/>
          <w:szCs w:val="24"/>
          <w:rtl/>
        </w:rPr>
        <w:t xml:space="preserve"> نداشتند، 9 بیمار (30%) نیاز به یک دوز scue</w:t>
      </w:r>
      <w:r w:rsidRPr="00F5275C">
        <w:rPr>
          <w:rFonts w:hint="cs"/>
          <w:szCs w:val="24"/>
          <w:rtl/>
          <w:lang w:bidi="fa-IR"/>
        </w:rPr>
        <w:t>re</w:t>
      </w:r>
      <w:r w:rsidRPr="00F5275C">
        <w:rPr>
          <w:rFonts w:hint="cs"/>
          <w:szCs w:val="24"/>
          <w:rtl/>
        </w:rPr>
        <w:t xml:space="preserve"> ، 13 بیمار (3/43%) نیاز به دو دوز scue</w:t>
      </w:r>
      <w:r w:rsidRPr="00F5275C">
        <w:rPr>
          <w:rFonts w:hint="cs"/>
          <w:szCs w:val="24"/>
          <w:rtl/>
          <w:lang w:bidi="fa-IR"/>
        </w:rPr>
        <w:t>re</w:t>
      </w:r>
      <w:r w:rsidRPr="00F5275C">
        <w:rPr>
          <w:rFonts w:hint="cs"/>
          <w:szCs w:val="24"/>
          <w:rtl/>
        </w:rPr>
        <w:t xml:space="preserve"> و 5 بیمار (7/16%) نیاز به سه دوز scue</w:t>
      </w:r>
      <w:r w:rsidRPr="00F5275C">
        <w:rPr>
          <w:rFonts w:hint="cs"/>
          <w:szCs w:val="24"/>
          <w:rtl/>
          <w:lang w:bidi="fa-IR"/>
        </w:rPr>
        <w:t>re</w:t>
      </w:r>
      <w:r w:rsidRPr="00F5275C">
        <w:rPr>
          <w:rFonts w:hint="cs"/>
          <w:szCs w:val="24"/>
          <w:rtl/>
        </w:rPr>
        <w:t xml:space="preserve"> داشتند.</w:t>
      </w:r>
      <w:r w:rsidRPr="00F5275C">
        <w:rPr>
          <w:rFonts w:hint="cs"/>
          <w:szCs w:val="24"/>
          <w:rtl/>
          <w:lang w:bidi="fa-IR"/>
        </w:rPr>
        <w:t xml:space="preserve"> (</w:t>
      </w:r>
      <w:r w:rsidRPr="00F5275C">
        <w:rPr>
          <w:rFonts w:eastAsia="MS Mincho" w:hint="cs"/>
          <w:szCs w:val="24"/>
          <w:rtl/>
        </w:rPr>
        <w:t>جدول 3</w:t>
      </w:r>
      <w:r w:rsidRPr="00F5275C">
        <w:rPr>
          <w:rFonts w:hint="cs"/>
          <w:szCs w:val="24"/>
          <w:rtl/>
          <w:lang w:bidi="fa-IR"/>
        </w:rPr>
        <w:t xml:space="preserve">) </w:t>
      </w:r>
    </w:p>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جدول 3. میزان نیاز به scue</w:t>
      </w:r>
      <w:r w:rsidRPr="00E03D8E">
        <w:rPr>
          <w:rFonts w:ascii="Times New Roman" w:eastAsia="Times New Roman" w:hAnsi="Times New Roman" w:cs="B Zar" w:hint="cs"/>
          <w:sz w:val="24"/>
          <w:szCs w:val="24"/>
          <w:rtl/>
          <w:lang w:bidi="fa-IR"/>
        </w:rPr>
        <w:t>re</w:t>
      </w:r>
      <w:r w:rsidRPr="00E03D8E">
        <w:rPr>
          <w:rFonts w:ascii="Times New Roman" w:eastAsia="Times New Roman" w:hAnsi="Times New Roman" w:cs="B Zar" w:hint="cs"/>
          <w:sz w:val="24"/>
          <w:szCs w:val="24"/>
          <w:rtl/>
        </w:rPr>
        <w:t xml:space="preserve"> بعد از دریافت متادون پس از بیهوشی در بیماران جراحی ارتوپدی در گروه مورد و گروه شاهد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067"/>
        <w:gridCol w:w="1440"/>
      </w:tblGrid>
      <w:tr w:rsidR="00F5275C" w:rsidRPr="00E03D8E" w:rsidTr="00E03D8E">
        <w:trPr>
          <w:trHeight w:val="532"/>
          <w:jc w:val="center"/>
        </w:trPr>
        <w:tc>
          <w:tcPr>
            <w:tcW w:w="5039" w:type="dxa"/>
            <w:gridSpan w:val="3"/>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گروه مورد</w:t>
            </w:r>
          </w:p>
        </w:tc>
      </w:tr>
      <w:tr w:rsidR="00F5275C" w:rsidRPr="00E03D8E" w:rsidTr="00E03D8E">
        <w:trPr>
          <w:trHeight w:val="532"/>
          <w:jc w:val="center"/>
        </w:trPr>
        <w:tc>
          <w:tcPr>
            <w:tcW w:w="2532"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bidi/>
              <w:spacing w:after="0"/>
              <w:jc w:val="both"/>
              <w:rPr>
                <w:rFonts w:ascii="Times New Roman" w:eastAsia="MS Mincho" w:hAnsi="Times New Roman" w:cs="B Zar"/>
                <w:sz w:val="24"/>
                <w:szCs w:val="24"/>
                <w:lang w:bidi="fa-IR"/>
              </w:rPr>
            </w:pPr>
            <w:r w:rsidRPr="00E03D8E">
              <w:rPr>
                <w:rFonts w:ascii="Times New Roman" w:eastAsia="MS Mincho" w:hAnsi="Times New Roman" w:cs="B Zar" w:hint="cs"/>
                <w:sz w:val="24"/>
                <w:szCs w:val="24"/>
                <w:rtl/>
                <w:lang w:bidi="fa-IR"/>
              </w:rPr>
              <w:t>میزان مصرف scuere</w:t>
            </w:r>
          </w:p>
        </w:tc>
        <w:tc>
          <w:tcPr>
            <w:tcW w:w="1067"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Pr>
            </w:pPr>
            <w:r w:rsidRPr="00E03D8E">
              <w:rPr>
                <w:rFonts w:ascii="Times New Roman" w:eastAsia="Times New Roman" w:hAnsi="Times New Roman" w:cs="B Zar" w:hint="cs"/>
                <w:sz w:val="24"/>
                <w:szCs w:val="24"/>
                <w:rtl/>
              </w:rPr>
              <w:t>تعداد</w:t>
            </w:r>
          </w:p>
        </w:tc>
        <w:tc>
          <w:tcPr>
            <w:tcW w:w="1440"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Pr>
            </w:pPr>
            <w:r w:rsidRPr="00E03D8E">
              <w:rPr>
                <w:rFonts w:ascii="Times New Roman" w:eastAsia="Times New Roman" w:hAnsi="Times New Roman" w:cs="B Zar" w:hint="cs"/>
                <w:sz w:val="24"/>
                <w:szCs w:val="24"/>
                <w:rtl/>
              </w:rPr>
              <w:t>درصد</w:t>
            </w:r>
          </w:p>
        </w:tc>
      </w:tr>
      <w:tr w:rsidR="00F5275C" w:rsidRPr="00E03D8E" w:rsidTr="00E03D8E">
        <w:trPr>
          <w:trHeight w:val="532"/>
          <w:jc w:val="center"/>
        </w:trPr>
        <w:tc>
          <w:tcPr>
            <w:tcW w:w="2532"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bidi/>
              <w:spacing w:after="0"/>
              <w:ind w:firstLine="340"/>
              <w:jc w:val="both"/>
              <w:rPr>
                <w:rFonts w:ascii="Times New Roman" w:eastAsia="MS Mincho" w:hAnsi="Times New Roman" w:cs="B Zar"/>
                <w:sz w:val="24"/>
                <w:szCs w:val="24"/>
                <w:lang w:bidi="fa-IR"/>
              </w:rPr>
            </w:pPr>
            <w:r w:rsidRPr="00E03D8E">
              <w:rPr>
                <w:rFonts w:ascii="Times New Roman" w:eastAsia="MS Mincho" w:hAnsi="Times New Roman" w:cs="B Zar" w:hint="cs"/>
                <w:sz w:val="24"/>
                <w:szCs w:val="24"/>
                <w:rtl/>
                <w:lang w:bidi="fa-IR"/>
              </w:rPr>
              <w:t>صفر</w:t>
            </w:r>
          </w:p>
        </w:tc>
        <w:tc>
          <w:tcPr>
            <w:tcW w:w="1067"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3</w:t>
            </w:r>
          </w:p>
        </w:tc>
        <w:tc>
          <w:tcPr>
            <w:tcW w:w="1440"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10%</w:t>
            </w:r>
          </w:p>
        </w:tc>
      </w:tr>
      <w:tr w:rsidR="00F5275C" w:rsidRPr="00E03D8E" w:rsidTr="00E03D8E">
        <w:trPr>
          <w:trHeight w:val="532"/>
          <w:jc w:val="center"/>
        </w:trPr>
        <w:tc>
          <w:tcPr>
            <w:tcW w:w="2532"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bidi/>
              <w:spacing w:after="0"/>
              <w:ind w:firstLine="340"/>
              <w:jc w:val="both"/>
              <w:rPr>
                <w:rFonts w:ascii="Times New Roman" w:eastAsia="MS Mincho" w:hAnsi="Times New Roman" w:cs="B Zar"/>
                <w:sz w:val="24"/>
                <w:szCs w:val="24"/>
                <w:rtl/>
                <w:lang w:bidi="fa-IR"/>
              </w:rPr>
            </w:pPr>
            <w:r w:rsidRPr="00E03D8E">
              <w:rPr>
                <w:rFonts w:ascii="Times New Roman" w:eastAsia="MS Mincho" w:hAnsi="Times New Roman" w:cs="B Zar" w:hint="cs"/>
                <w:sz w:val="24"/>
                <w:szCs w:val="24"/>
                <w:rtl/>
                <w:lang w:bidi="fa-IR"/>
              </w:rPr>
              <w:t>یک</w:t>
            </w:r>
          </w:p>
        </w:tc>
        <w:tc>
          <w:tcPr>
            <w:tcW w:w="1067"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9</w:t>
            </w:r>
          </w:p>
        </w:tc>
        <w:tc>
          <w:tcPr>
            <w:tcW w:w="1440"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30%</w:t>
            </w:r>
          </w:p>
        </w:tc>
      </w:tr>
      <w:tr w:rsidR="00F5275C" w:rsidRPr="00E03D8E" w:rsidTr="00E03D8E">
        <w:trPr>
          <w:trHeight w:val="532"/>
          <w:jc w:val="center"/>
        </w:trPr>
        <w:tc>
          <w:tcPr>
            <w:tcW w:w="2532"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bidi/>
              <w:spacing w:after="0"/>
              <w:ind w:firstLine="340"/>
              <w:jc w:val="both"/>
              <w:rPr>
                <w:rFonts w:ascii="Times New Roman" w:eastAsia="MS Mincho" w:hAnsi="Times New Roman" w:cs="B Zar"/>
                <w:sz w:val="24"/>
                <w:szCs w:val="24"/>
                <w:rtl/>
                <w:lang w:bidi="fa-IR"/>
              </w:rPr>
            </w:pPr>
            <w:r w:rsidRPr="00E03D8E">
              <w:rPr>
                <w:rFonts w:ascii="Times New Roman" w:eastAsia="MS Mincho" w:hAnsi="Times New Roman" w:cs="B Zar" w:hint="cs"/>
                <w:sz w:val="24"/>
                <w:szCs w:val="24"/>
                <w:rtl/>
                <w:lang w:bidi="fa-IR"/>
              </w:rPr>
              <w:t>دو</w:t>
            </w:r>
          </w:p>
        </w:tc>
        <w:tc>
          <w:tcPr>
            <w:tcW w:w="1067"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13</w:t>
            </w:r>
          </w:p>
        </w:tc>
        <w:tc>
          <w:tcPr>
            <w:tcW w:w="1440"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3/43%</w:t>
            </w:r>
          </w:p>
        </w:tc>
      </w:tr>
      <w:tr w:rsidR="00F5275C" w:rsidRPr="00E03D8E" w:rsidTr="00E03D8E">
        <w:trPr>
          <w:trHeight w:val="532"/>
          <w:jc w:val="center"/>
        </w:trPr>
        <w:tc>
          <w:tcPr>
            <w:tcW w:w="2532"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bidi/>
              <w:spacing w:after="0"/>
              <w:ind w:firstLine="340"/>
              <w:jc w:val="both"/>
              <w:rPr>
                <w:rFonts w:ascii="Times New Roman" w:eastAsia="MS Mincho" w:hAnsi="Times New Roman" w:cs="B Zar"/>
                <w:sz w:val="24"/>
                <w:szCs w:val="24"/>
                <w:rtl/>
                <w:lang w:bidi="fa-IR"/>
              </w:rPr>
            </w:pPr>
            <w:r w:rsidRPr="00E03D8E">
              <w:rPr>
                <w:rFonts w:ascii="Times New Roman" w:eastAsia="MS Mincho" w:hAnsi="Times New Roman" w:cs="B Zar" w:hint="cs"/>
                <w:sz w:val="24"/>
                <w:szCs w:val="24"/>
                <w:rtl/>
                <w:lang w:bidi="fa-IR"/>
              </w:rPr>
              <w:t>سه</w:t>
            </w:r>
          </w:p>
        </w:tc>
        <w:tc>
          <w:tcPr>
            <w:tcW w:w="1067"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5</w:t>
            </w:r>
          </w:p>
        </w:tc>
        <w:tc>
          <w:tcPr>
            <w:tcW w:w="1440" w:type="dxa"/>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7/16%</w:t>
            </w:r>
          </w:p>
        </w:tc>
      </w:tr>
      <w:tr w:rsidR="00F5275C" w:rsidRPr="00E03D8E" w:rsidTr="00E03D8E">
        <w:trPr>
          <w:trHeight w:val="532"/>
          <w:jc w:val="center"/>
        </w:trPr>
        <w:tc>
          <w:tcPr>
            <w:tcW w:w="5039" w:type="dxa"/>
            <w:gridSpan w:val="3"/>
            <w:tcBorders>
              <w:top w:val="single" w:sz="4" w:space="0" w:color="auto"/>
              <w:left w:val="single" w:sz="4" w:space="0" w:color="auto"/>
              <w:bottom w:val="single" w:sz="4" w:space="0" w:color="auto"/>
              <w:right w:val="single" w:sz="4" w:space="0" w:color="auto"/>
            </w:tcBorders>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گروه شاهد</w:t>
            </w:r>
          </w:p>
        </w:tc>
      </w:tr>
      <w:tr w:rsidR="00F5275C" w:rsidRPr="00E03D8E" w:rsidTr="00E03D8E">
        <w:trPr>
          <w:trHeight w:val="532"/>
          <w:jc w:val="center"/>
        </w:trPr>
        <w:tc>
          <w:tcPr>
            <w:tcW w:w="2532" w:type="dxa"/>
          </w:tcPr>
          <w:p w:rsidR="00E03D8E" w:rsidRPr="00E03D8E" w:rsidRDefault="00E03D8E" w:rsidP="00F5275C">
            <w:pPr>
              <w:bidi/>
              <w:spacing w:after="0"/>
              <w:jc w:val="both"/>
              <w:rPr>
                <w:rFonts w:ascii="Times New Roman" w:eastAsia="MS Mincho" w:hAnsi="Times New Roman" w:cs="B Zar"/>
                <w:sz w:val="24"/>
                <w:szCs w:val="24"/>
                <w:lang w:bidi="fa-IR"/>
              </w:rPr>
            </w:pPr>
            <w:r w:rsidRPr="00E03D8E">
              <w:rPr>
                <w:rFonts w:ascii="Times New Roman" w:eastAsia="MS Mincho" w:hAnsi="Times New Roman" w:cs="B Zar" w:hint="cs"/>
                <w:sz w:val="24"/>
                <w:szCs w:val="24"/>
                <w:rtl/>
                <w:lang w:bidi="fa-IR"/>
              </w:rPr>
              <w:t xml:space="preserve">میزان مصرف </w:t>
            </w:r>
            <w:r w:rsidRPr="00E03D8E">
              <w:rPr>
                <w:rFonts w:ascii="Times New Roman" w:eastAsia="MS Mincho" w:hAnsi="Times New Roman" w:cs="B Zar" w:hint="cs"/>
                <w:sz w:val="24"/>
                <w:szCs w:val="24"/>
                <w:rtl/>
              </w:rPr>
              <w:t>scue</w:t>
            </w:r>
            <w:r w:rsidRPr="00E03D8E">
              <w:rPr>
                <w:rFonts w:ascii="Times New Roman" w:eastAsia="MS Mincho" w:hAnsi="Times New Roman" w:cs="B Zar" w:hint="cs"/>
                <w:sz w:val="24"/>
                <w:szCs w:val="24"/>
                <w:rtl/>
                <w:lang w:bidi="fa-IR"/>
              </w:rPr>
              <w:t>re</w:t>
            </w:r>
          </w:p>
        </w:tc>
        <w:tc>
          <w:tcPr>
            <w:tcW w:w="1067" w:type="dxa"/>
          </w:tcPr>
          <w:p w:rsidR="00E03D8E" w:rsidRPr="00E03D8E" w:rsidRDefault="00E03D8E" w:rsidP="00F5275C">
            <w:pPr>
              <w:keepNext/>
              <w:bidi/>
              <w:spacing w:after="0"/>
              <w:jc w:val="both"/>
              <w:outlineLvl w:val="4"/>
              <w:rPr>
                <w:rFonts w:ascii="Times New Roman" w:eastAsia="Times New Roman" w:hAnsi="Times New Roman" w:cs="B Zar"/>
                <w:sz w:val="24"/>
                <w:szCs w:val="24"/>
              </w:rPr>
            </w:pPr>
            <w:r w:rsidRPr="00E03D8E">
              <w:rPr>
                <w:rFonts w:ascii="Times New Roman" w:eastAsia="Times New Roman" w:hAnsi="Times New Roman" w:cs="B Zar" w:hint="cs"/>
                <w:sz w:val="24"/>
                <w:szCs w:val="24"/>
                <w:rtl/>
              </w:rPr>
              <w:t>تعداد</w:t>
            </w:r>
          </w:p>
        </w:tc>
        <w:tc>
          <w:tcPr>
            <w:tcW w:w="1440" w:type="dxa"/>
          </w:tcPr>
          <w:p w:rsidR="00E03D8E" w:rsidRPr="00E03D8E" w:rsidRDefault="00E03D8E" w:rsidP="00F5275C">
            <w:pPr>
              <w:keepNext/>
              <w:bidi/>
              <w:spacing w:after="0"/>
              <w:jc w:val="both"/>
              <w:outlineLvl w:val="4"/>
              <w:rPr>
                <w:rFonts w:ascii="Times New Roman" w:eastAsia="Times New Roman" w:hAnsi="Times New Roman" w:cs="B Zar"/>
                <w:sz w:val="24"/>
                <w:szCs w:val="24"/>
              </w:rPr>
            </w:pPr>
            <w:r w:rsidRPr="00E03D8E">
              <w:rPr>
                <w:rFonts w:ascii="Times New Roman" w:eastAsia="Times New Roman" w:hAnsi="Times New Roman" w:cs="B Zar" w:hint="cs"/>
                <w:sz w:val="24"/>
                <w:szCs w:val="24"/>
                <w:rtl/>
              </w:rPr>
              <w:t>درصد</w:t>
            </w:r>
          </w:p>
        </w:tc>
      </w:tr>
      <w:tr w:rsidR="00F5275C" w:rsidRPr="00E03D8E" w:rsidTr="00E03D8E">
        <w:trPr>
          <w:trHeight w:val="272"/>
          <w:jc w:val="center"/>
        </w:trPr>
        <w:tc>
          <w:tcPr>
            <w:tcW w:w="2532" w:type="dxa"/>
          </w:tcPr>
          <w:p w:rsidR="00E03D8E" w:rsidRPr="00E03D8E" w:rsidRDefault="00E03D8E" w:rsidP="00F5275C">
            <w:pPr>
              <w:keepNext/>
              <w:bidi/>
              <w:spacing w:after="0"/>
              <w:jc w:val="both"/>
              <w:outlineLvl w:val="4"/>
              <w:rPr>
                <w:rFonts w:ascii="Times New Roman" w:eastAsia="Times New Roman" w:hAnsi="Times New Roman" w:cs="B Zar"/>
                <w:sz w:val="24"/>
                <w:szCs w:val="24"/>
              </w:rPr>
            </w:pPr>
            <w:r w:rsidRPr="00E03D8E">
              <w:rPr>
                <w:rFonts w:ascii="Times New Roman" w:eastAsia="Times New Roman" w:hAnsi="Times New Roman" w:cs="B Zar" w:hint="cs"/>
                <w:sz w:val="24"/>
                <w:szCs w:val="24"/>
                <w:rtl/>
              </w:rPr>
              <w:t>صفر</w:t>
            </w:r>
          </w:p>
        </w:tc>
        <w:tc>
          <w:tcPr>
            <w:tcW w:w="1067" w:type="dxa"/>
          </w:tcPr>
          <w:p w:rsidR="00E03D8E" w:rsidRPr="00E03D8E" w:rsidRDefault="00E03D8E" w:rsidP="00F5275C">
            <w:pPr>
              <w:keepNext/>
              <w:bidi/>
              <w:spacing w:after="0"/>
              <w:jc w:val="both"/>
              <w:outlineLvl w:val="4"/>
              <w:rPr>
                <w:rFonts w:ascii="Times New Roman" w:eastAsia="Times New Roman" w:hAnsi="Times New Roman" w:cs="B Zar"/>
                <w:sz w:val="24"/>
                <w:szCs w:val="24"/>
                <w:rtl/>
                <w:lang w:bidi="fa-IR"/>
              </w:rPr>
            </w:pPr>
            <w:r w:rsidRPr="00E03D8E">
              <w:rPr>
                <w:rFonts w:ascii="Times New Roman" w:eastAsia="Times New Roman" w:hAnsi="Times New Roman" w:cs="B Zar" w:hint="cs"/>
                <w:sz w:val="24"/>
                <w:szCs w:val="24"/>
                <w:rtl/>
                <w:lang w:bidi="fa-IR"/>
              </w:rPr>
              <w:t>8</w:t>
            </w:r>
          </w:p>
        </w:tc>
        <w:tc>
          <w:tcPr>
            <w:tcW w:w="1440" w:type="dxa"/>
          </w:tcPr>
          <w:p w:rsidR="00E03D8E" w:rsidRPr="00E03D8E" w:rsidRDefault="00E03D8E" w:rsidP="00F5275C">
            <w:pPr>
              <w:keepNext/>
              <w:bidi/>
              <w:spacing w:after="0"/>
              <w:jc w:val="both"/>
              <w:outlineLvl w:val="4"/>
              <w:rPr>
                <w:rFonts w:ascii="Times New Roman" w:eastAsia="Times New Roman" w:hAnsi="Times New Roman" w:cs="B Zar"/>
                <w:sz w:val="24"/>
                <w:szCs w:val="24"/>
                <w:rtl/>
                <w:lang w:bidi="fa-IR"/>
              </w:rPr>
            </w:pPr>
            <w:r w:rsidRPr="00E03D8E">
              <w:rPr>
                <w:rFonts w:ascii="Times New Roman" w:eastAsia="Times New Roman" w:hAnsi="Times New Roman" w:cs="B Zar" w:hint="cs"/>
                <w:sz w:val="24"/>
                <w:szCs w:val="24"/>
                <w:rtl/>
                <w:lang w:bidi="fa-IR"/>
              </w:rPr>
              <w:t>7/26%</w:t>
            </w:r>
          </w:p>
        </w:tc>
      </w:tr>
      <w:tr w:rsidR="00F5275C" w:rsidRPr="00E03D8E" w:rsidTr="00E03D8E">
        <w:trPr>
          <w:trHeight w:val="272"/>
          <w:jc w:val="center"/>
        </w:trPr>
        <w:tc>
          <w:tcPr>
            <w:tcW w:w="2532" w:type="dxa"/>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یک</w:t>
            </w:r>
          </w:p>
        </w:tc>
        <w:tc>
          <w:tcPr>
            <w:tcW w:w="1067" w:type="dxa"/>
          </w:tcPr>
          <w:p w:rsidR="00E03D8E" w:rsidRPr="00E03D8E" w:rsidRDefault="00E03D8E" w:rsidP="00F5275C">
            <w:pPr>
              <w:keepNext/>
              <w:bidi/>
              <w:spacing w:after="0"/>
              <w:jc w:val="both"/>
              <w:outlineLvl w:val="4"/>
              <w:rPr>
                <w:rFonts w:ascii="Times New Roman" w:eastAsia="Times New Roman" w:hAnsi="Times New Roman" w:cs="B Zar"/>
                <w:sz w:val="24"/>
                <w:szCs w:val="24"/>
                <w:rtl/>
                <w:lang w:bidi="fa-IR"/>
              </w:rPr>
            </w:pPr>
            <w:r w:rsidRPr="00E03D8E">
              <w:rPr>
                <w:rFonts w:ascii="Times New Roman" w:eastAsia="Times New Roman" w:hAnsi="Times New Roman" w:cs="B Zar" w:hint="cs"/>
                <w:sz w:val="24"/>
                <w:szCs w:val="24"/>
                <w:rtl/>
                <w:lang w:bidi="fa-IR"/>
              </w:rPr>
              <w:t>12</w:t>
            </w:r>
          </w:p>
        </w:tc>
        <w:tc>
          <w:tcPr>
            <w:tcW w:w="1440" w:type="dxa"/>
          </w:tcPr>
          <w:p w:rsidR="00E03D8E" w:rsidRPr="00E03D8E" w:rsidRDefault="00E03D8E" w:rsidP="00F5275C">
            <w:pPr>
              <w:keepNext/>
              <w:bidi/>
              <w:spacing w:after="0"/>
              <w:jc w:val="both"/>
              <w:outlineLvl w:val="4"/>
              <w:rPr>
                <w:rFonts w:ascii="Times New Roman" w:eastAsia="Times New Roman" w:hAnsi="Times New Roman" w:cs="B Zar"/>
                <w:sz w:val="24"/>
                <w:szCs w:val="24"/>
                <w:rtl/>
                <w:lang w:bidi="fa-IR"/>
              </w:rPr>
            </w:pPr>
            <w:r w:rsidRPr="00E03D8E">
              <w:rPr>
                <w:rFonts w:ascii="Times New Roman" w:eastAsia="Times New Roman" w:hAnsi="Times New Roman" w:cs="B Zar" w:hint="cs"/>
                <w:sz w:val="24"/>
                <w:szCs w:val="24"/>
                <w:rtl/>
                <w:lang w:bidi="fa-IR"/>
              </w:rPr>
              <w:t>40%</w:t>
            </w:r>
          </w:p>
        </w:tc>
      </w:tr>
      <w:tr w:rsidR="00F5275C" w:rsidRPr="00E03D8E" w:rsidTr="00E03D8E">
        <w:trPr>
          <w:trHeight w:val="272"/>
          <w:jc w:val="center"/>
        </w:trPr>
        <w:tc>
          <w:tcPr>
            <w:tcW w:w="2532" w:type="dxa"/>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دو</w:t>
            </w:r>
          </w:p>
        </w:tc>
        <w:tc>
          <w:tcPr>
            <w:tcW w:w="1067" w:type="dxa"/>
          </w:tcPr>
          <w:p w:rsidR="00E03D8E" w:rsidRPr="00E03D8E" w:rsidRDefault="00E03D8E" w:rsidP="00F5275C">
            <w:pPr>
              <w:keepNext/>
              <w:bidi/>
              <w:spacing w:after="0"/>
              <w:jc w:val="both"/>
              <w:outlineLvl w:val="4"/>
              <w:rPr>
                <w:rFonts w:ascii="Times New Roman" w:eastAsia="Times New Roman" w:hAnsi="Times New Roman" w:cs="B Zar"/>
                <w:sz w:val="24"/>
                <w:szCs w:val="24"/>
                <w:rtl/>
                <w:lang w:bidi="fa-IR"/>
              </w:rPr>
            </w:pPr>
            <w:r w:rsidRPr="00E03D8E">
              <w:rPr>
                <w:rFonts w:ascii="Times New Roman" w:eastAsia="Times New Roman" w:hAnsi="Times New Roman" w:cs="B Zar" w:hint="cs"/>
                <w:sz w:val="24"/>
                <w:szCs w:val="24"/>
                <w:rtl/>
                <w:lang w:bidi="fa-IR"/>
              </w:rPr>
              <w:t>8</w:t>
            </w:r>
          </w:p>
        </w:tc>
        <w:tc>
          <w:tcPr>
            <w:tcW w:w="1440" w:type="dxa"/>
          </w:tcPr>
          <w:p w:rsidR="00E03D8E" w:rsidRPr="00E03D8E" w:rsidRDefault="00E03D8E" w:rsidP="00F5275C">
            <w:pPr>
              <w:keepNext/>
              <w:bidi/>
              <w:spacing w:after="0"/>
              <w:jc w:val="both"/>
              <w:outlineLvl w:val="4"/>
              <w:rPr>
                <w:rFonts w:ascii="Times New Roman" w:eastAsia="Times New Roman" w:hAnsi="Times New Roman" w:cs="B Zar"/>
                <w:sz w:val="24"/>
                <w:szCs w:val="24"/>
                <w:rtl/>
                <w:lang w:bidi="fa-IR"/>
              </w:rPr>
            </w:pPr>
            <w:r w:rsidRPr="00E03D8E">
              <w:rPr>
                <w:rFonts w:ascii="Times New Roman" w:eastAsia="Times New Roman" w:hAnsi="Times New Roman" w:cs="B Zar" w:hint="cs"/>
                <w:sz w:val="24"/>
                <w:szCs w:val="24"/>
                <w:rtl/>
                <w:lang w:bidi="fa-IR"/>
              </w:rPr>
              <w:t>7/26%</w:t>
            </w:r>
          </w:p>
        </w:tc>
      </w:tr>
      <w:tr w:rsidR="00F5275C" w:rsidRPr="00E03D8E" w:rsidTr="00E03D8E">
        <w:trPr>
          <w:trHeight w:val="272"/>
          <w:jc w:val="center"/>
        </w:trPr>
        <w:tc>
          <w:tcPr>
            <w:tcW w:w="2532" w:type="dxa"/>
          </w:tcPr>
          <w:p w:rsidR="00E03D8E" w:rsidRPr="00E03D8E" w:rsidRDefault="00E03D8E" w:rsidP="00F5275C">
            <w:pPr>
              <w:keepNext/>
              <w:bidi/>
              <w:spacing w:after="0"/>
              <w:jc w:val="both"/>
              <w:outlineLvl w:val="4"/>
              <w:rPr>
                <w:rFonts w:ascii="Times New Roman" w:eastAsia="Times New Roman" w:hAnsi="Times New Roman" w:cs="B Zar"/>
                <w:sz w:val="24"/>
                <w:szCs w:val="24"/>
                <w:rtl/>
              </w:rPr>
            </w:pPr>
            <w:r w:rsidRPr="00E03D8E">
              <w:rPr>
                <w:rFonts w:ascii="Times New Roman" w:eastAsia="Times New Roman" w:hAnsi="Times New Roman" w:cs="B Zar" w:hint="cs"/>
                <w:sz w:val="24"/>
                <w:szCs w:val="24"/>
                <w:rtl/>
              </w:rPr>
              <w:t>سه</w:t>
            </w:r>
          </w:p>
        </w:tc>
        <w:tc>
          <w:tcPr>
            <w:tcW w:w="1067" w:type="dxa"/>
          </w:tcPr>
          <w:p w:rsidR="00E03D8E" w:rsidRPr="00E03D8E" w:rsidRDefault="00E03D8E" w:rsidP="00F5275C">
            <w:pPr>
              <w:keepNext/>
              <w:bidi/>
              <w:spacing w:after="0"/>
              <w:jc w:val="both"/>
              <w:outlineLvl w:val="4"/>
              <w:rPr>
                <w:rFonts w:ascii="Times New Roman" w:eastAsia="Times New Roman" w:hAnsi="Times New Roman" w:cs="B Zar"/>
                <w:sz w:val="24"/>
                <w:szCs w:val="24"/>
                <w:rtl/>
                <w:lang w:bidi="fa-IR"/>
              </w:rPr>
            </w:pPr>
            <w:r w:rsidRPr="00E03D8E">
              <w:rPr>
                <w:rFonts w:ascii="Times New Roman" w:eastAsia="Times New Roman" w:hAnsi="Times New Roman" w:cs="B Zar" w:hint="cs"/>
                <w:sz w:val="24"/>
                <w:szCs w:val="24"/>
                <w:rtl/>
                <w:lang w:bidi="fa-IR"/>
              </w:rPr>
              <w:t>2</w:t>
            </w:r>
          </w:p>
        </w:tc>
        <w:tc>
          <w:tcPr>
            <w:tcW w:w="1440" w:type="dxa"/>
          </w:tcPr>
          <w:p w:rsidR="00E03D8E" w:rsidRPr="00E03D8E" w:rsidRDefault="00E03D8E" w:rsidP="00F5275C">
            <w:pPr>
              <w:keepNext/>
              <w:bidi/>
              <w:spacing w:after="0"/>
              <w:jc w:val="both"/>
              <w:outlineLvl w:val="4"/>
              <w:rPr>
                <w:rFonts w:ascii="Times New Roman" w:eastAsia="Times New Roman" w:hAnsi="Times New Roman" w:cs="B Zar"/>
                <w:sz w:val="24"/>
                <w:szCs w:val="24"/>
                <w:rtl/>
                <w:lang w:bidi="fa-IR"/>
              </w:rPr>
            </w:pPr>
            <w:r w:rsidRPr="00E03D8E">
              <w:rPr>
                <w:rFonts w:ascii="Times New Roman" w:eastAsia="Times New Roman" w:hAnsi="Times New Roman" w:cs="B Zar" w:hint="cs"/>
                <w:sz w:val="24"/>
                <w:szCs w:val="24"/>
                <w:rtl/>
                <w:lang w:bidi="fa-IR"/>
              </w:rPr>
              <w:t>7/6%</w:t>
            </w:r>
          </w:p>
        </w:tc>
      </w:tr>
    </w:tbl>
    <w:p w:rsidR="002E4283" w:rsidRPr="002E4283" w:rsidRDefault="002E4283" w:rsidP="00F5275C">
      <w:pPr>
        <w:keepNext/>
        <w:bidi/>
        <w:spacing w:before="240" w:after="240"/>
        <w:jc w:val="both"/>
        <w:outlineLvl w:val="4"/>
        <w:rPr>
          <w:rFonts w:ascii="Times New Roman" w:eastAsia="Times New Roman" w:hAnsi="Times New Roman" w:cs="B Zar"/>
          <w:sz w:val="24"/>
          <w:szCs w:val="24"/>
          <w:rtl/>
          <w:lang w:bidi="fa-IR"/>
        </w:rPr>
      </w:pPr>
      <w:r w:rsidRPr="002E4283">
        <w:rPr>
          <w:rFonts w:ascii="Times New Roman" w:eastAsia="Times New Roman" w:hAnsi="Times New Roman" w:cs="B Zar" w:hint="cs"/>
          <w:sz w:val="24"/>
          <w:szCs w:val="24"/>
          <w:rtl/>
          <w:lang w:bidi="fa-IR"/>
        </w:rPr>
        <w:t xml:space="preserve">میانگین تعداد مصرف </w:t>
      </w:r>
      <w:r w:rsidRPr="002E4283">
        <w:rPr>
          <w:rFonts w:ascii="Times New Roman" w:eastAsia="Times New Roman" w:hAnsi="Times New Roman" w:cs="B Zar" w:hint="cs"/>
          <w:sz w:val="24"/>
          <w:szCs w:val="24"/>
          <w:rtl/>
        </w:rPr>
        <w:t>scue</w:t>
      </w:r>
      <w:r w:rsidRPr="002E4283">
        <w:rPr>
          <w:rFonts w:ascii="Times New Roman" w:eastAsia="Times New Roman" w:hAnsi="Times New Roman" w:cs="B Zar" w:hint="cs"/>
          <w:sz w:val="24"/>
          <w:szCs w:val="24"/>
          <w:rtl/>
          <w:lang w:bidi="fa-IR"/>
        </w:rPr>
        <w:t>re</w:t>
      </w:r>
      <w:r w:rsidRPr="002E4283">
        <w:rPr>
          <w:rFonts w:ascii="Times New Roman" w:eastAsia="Times New Roman" w:hAnsi="Times New Roman" w:cs="B Zar" w:hint="cs"/>
          <w:sz w:val="24"/>
          <w:szCs w:val="24"/>
          <w:rtl/>
        </w:rPr>
        <w:t xml:space="preserve"> </w:t>
      </w:r>
      <w:r w:rsidRPr="002E4283">
        <w:rPr>
          <w:rFonts w:ascii="Times New Roman" w:eastAsia="Times New Roman" w:hAnsi="Times New Roman" w:cs="B Zar" w:hint="cs"/>
          <w:sz w:val="24"/>
          <w:szCs w:val="24"/>
          <w:rtl/>
          <w:lang w:bidi="fa-IR"/>
        </w:rPr>
        <w:t>در گروه دریافت کننده متادون 89/0</w:t>
      </w:r>
      <w:r w:rsidRPr="002E4283">
        <w:rPr>
          <w:rFonts w:ascii="Times New Roman" w:eastAsia="Times New Roman" w:hAnsi="Times New Roman" w:cs="Times New Roman"/>
          <w:sz w:val="24"/>
          <w:szCs w:val="24"/>
          <w:rtl/>
          <w:lang w:bidi="fa-IR"/>
        </w:rPr>
        <w:t>±</w:t>
      </w:r>
      <w:r w:rsidRPr="002E4283">
        <w:rPr>
          <w:rFonts w:ascii="Times New Roman" w:eastAsia="Times New Roman" w:hAnsi="Times New Roman" w:cs="B Zar" w:hint="cs"/>
          <w:sz w:val="24"/>
          <w:szCs w:val="24"/>
          <w:rtl/>
          <w:lang w:bidi="fa-IR"/>
        </w:rPr>
        <w:t>1/2 عدد برای هر بیمار و در گروه دریافت کننده مورفین 88/0</w:t>
      </w:r>
      <w:r w:rsidRPr="002E4283">
        <w:rPr>
          <w:rFonts w:ascii="Times New Roman" w:eastAsia="Times New Roman" w:hAnsi="Times New Roman" w:cs="Times New Roman"/>
          <w:sz w:val="24"/>
          <w:szCs w:val="24"/>
          <w:rtl/>
          <w:lang w:bidi="fa-IR"/>
        </w:rPr>
        <w:t>±</w:t>
      </w:r>
      <w:r w:rsidRPr="002E4283">
        <w:rPr>
          <w:rFonts w:ascii="Times New Roman" w:eastAsia="Times New Roman" w:hAnsi="Times New Roman" w:cs="B Zar" w:hint="cs"/>
          <w:sz w:val="24"/>
          <w:szCs w:val="24"/>
          <w:rtl/>
          <w:lang w:bidi="fa-IR"/>
        </w:rPr>
        <w:t>6/2 عدد برای هر نفر بود.</w:t>
      </w:r>
      <w:r w:rsidRPr="002E4283">
        <w:rPr>
          <w:rFonts w:ascii="Times New Roman" w:eastAsia="Times New Roman" w:hAnsi="Times New Roman" w:cs="B Zar" w:hint="cs"/>
          <w:sz w:val="24"/>
          <w:szCs w:val="24"/>
          <w:rtl/>
        </w:rPr>
        <w:t xml:space="preserve"> این اختلاف از نظر آماری معنی دار بود. (024/0=</w:t>
      </w:r>
      <w:r w:rsidRPr="002E4283">
        <w:rPr>
          <w:rFonts w:ascii="Times New Roman" w:eastAsia="Times New Roman" w:hAnsi="Times New Roman" w:cs="B Zar"/>
          <w:sz w:val="24"/>
          <w:szCs w:val="24"/>
        </w:rPr>
        <w:t>P</w:t>
      </w:r>
      <w:r w:rsidRPr="002E4283">
        <w:rPr>
          <w:rFonts w:ascii="Times New Roman" w:eastAsia="Times New Roman" w:hAnsi="Times New Roman" w:cs="B Zar" w:hint="cs"/>
          <w:sz w:val="24"/>
          <w:szCs w:val="24"/>
          <w:rtl/>
          <w:lang w:bidi="fa-IR"/>
        </w:rPr>
        <w:t>) (</w:t>
      </w:r>
      <w:r w:rsidRPr="002E4283">
        <w:rPr>
          <w:rFonts w:ascii="Times New Roman" w:eastAsia="MS Mincho" w:hAnsi="Times New Roman" w:cs="B Zar" w:hint="cs"/>
          <w:sz w:val="24"/>
          <w:szCs w:val="24"/>
          <w:rtl/>
        </w:rPr>
        <w:t>جدول 4</w:t>
      </w:r>
      <w:r w:rsidRPr="00F5275C">
        <w:rPr>
          <w:rFonts w:ascii="Times New Roman" w:eastAsia="Times New Roman" w:hAnsi="Times New Roman" w:cs="B Zar" w:hint="cs"/>
          <w:sz w:val="24"/>
          <w:szCs w:val="24"/>
          <w:rtl/>
          <w:lang w:bidi="fa-IR"/>
        </w:rPr>
        <w:t>)</w:t>
      </w:r>
    </w:p>
    <w:p w:rsidR="002E4283" w:rsidRPr="002E4283" w:rsidRDefault="002E4283" w:rsidP="00F5275C">
      <w:pPr>
        <w:keepNext/>
        <w:bidi/>
        <w:spacing w:after="0"/>
        <w:jc w:val="both"/>
        <w:outlineLvl w:val="4"/>
        <w:rPr>
          <w:rFonts w:ascii="Times New Roman" w:eastAsia="Times New Roman" w:hAnsi="Times New Roman" w:cs="B Zar"/>
          <w:sz w:val="24"/>
          <w:szCs w:val="24"/>
          <w:rtl/>
        </w:rPr>
      </w:pPr>
      <w:r w:rsidRPr="002E4283">
        <w:rPr>
          <w:rFonts w:ascii="Times New Roman" w:eastAsia="Times New Roman" w:hAnsi="Times New Roman" w:cs="B Zar" w:hint="cs"/>
          <w:sz w:val="24"/>
          <w:szCs w:val="24"/>
          <w:rtl/>
        </w:rPr>
        <w:t>جدول 4</w:t>
      </w:r>
      <w:r w:rsidRPr="00F5275C">
        <w:rPr>
          <w:rFonts w:ascii="Times New Roman" w:eastAsia="Times New Roman" w:hAnsi="Times New Roman" w:cs="B Zar" w:hint="cs"/>
          <w:sz w:val="24"/>
          <w:szCs w:val="24"/>
          <w:rtl/>
        </w:rPr>
        <w:t>.</w:t>
      </w:r>
      <w:r w:rsidRPr="002E4283">
        <w:rPr>
          <w:rFonts w:ascii="Times New Roman" w:eastAsia="Times New Roman" w:hAnsi="Times New Roman" w:cs="B Zar" w:hint="cs"/>
          <w:sz w:val="24"/>
          <w:szCs w:val="24"/>
          <w:rtl/>
        </w:rPr>
        <w:t xml:space="preserve"> مقایسه نیاز به مسکن پس از بیهوشی در بیماران جراحی ارتوپدی در گروه مورد</w:t>
      </w:r>
      <w:r w:rsidRPr="002E4283">
        <w:rPr>
          <w:rFonts w:ascii="Times New Roman" w:eastAsia="Times New Roman" w:hAnsi="Times New Roman" w:cs="B Zar"/>
          <w:sz w:val="24"/>
          <w:szCs w:val="24"/>
          <w:lang w:bidi="fa-IR"/>
        </w:rPr>
        <w:t xml:space="preserve"> </w:t>
      </w:r>
      <w:r w:rsidRPr="002E4283">
        <w:rPr>
          <w:rFonts w:ascii="Times New Roman" w:eastAsia="Times New Roman" w:hAnsi="Times New Roman" w:cs="B Zar" w:hint="cs"/>
          <w:sz w:val="24"/>
          <w:szCs w:val="24"/>
          <w:rtl/>
          <w:lang w:bidi="fa-IR"/>
        </w:rPr>
        <w:t xml:space="preserve">و گروه </w:t>
      </w:r>
      <w:r w:rsidRPr="002E4283">
        <w:rPr>
          <w:rFonts w:ascii="Times New Roman" w:eastAsia="Times New Roman" w:hAnsi="Times New Roman" w:cs="B Zar" w:hint="cs"/>
          <w:sz w:val="24"/>
          <w:szCs w:val="24"/>
          <w:rtl/>
        </w:rPr>
        <w:t xml:space="preserve">شاهد با استفاده از آزمون </w:t>
      </w:r>
      <w:r w:rsidRPr="002E4283">
        <w:rPr>
          <w:rFonts w:ascii="Times New Roman" w:eastAsia="Times New Roman" w:hAnsi="Times New Roman" w:cs="B Zar"/>
          <w:sz w:val="24"/>
          <w:szCs w:val="24"/>
        </w:rPr>
        <w:t>t-test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1800"/>
        <w:gridCol w:w="1530"/>
        <w:gridCol w:w="1251"/>
      </w:tblGrid>
      <w:tr w:rsidR="00F5275C" w:rsidRPr="002E4283" w:rsidTr="002E4283">
        <w:trPr>
          <w:trHeight w:val="532"/>
          <w:jc w:val="center"/>
        </w:trPr>
        <w:tc>
          <w:tcPr>
            <w:tcW w:w="2682" w:type="dxa"/>
            <w:vAlign w:val="center"/>
          </w:tcPr>
          <w:p w:rsidR="002E4283" w:rsidRPr="002E4283" w:rsidRDefault="002E4283" w:rsidP="00F5275C">
            <w:pPr>
              <w:bidi/>
              <w:spacing w:after="0"/>
              <w:ind w:firstLine="340"/>
              <w:jc w:val="both"/>
              <w:rPr>
                <w:rFonts w:ascii="Times New Roman" w:eastAsia="MS Mincho" w:hAnsi="Times New Roman" w:cs="B Zar"/>
                <w:sz w:val="24"/>
                <w:szCs w:val="24"/>
              </w:rPr>
            </w:pPr>
            <w:r w:rsidRPr="002E4283">
              <w:rPr>
                <w:rFonts w:ascii="Times New Roman" w:eastAsia="MS Mincho" w:hAnsi="Times New Roman" w:cs="B Zar" w:hint="cs"/>
                <w:sz w:val="24"/>
                <w:szCs w:val="24"/>
                <w:rtl/>
              </w:rPr>
              <w:t>گروه</w:t>
            </w:r>
          </w:p>
        </w:tc>
        <w:tc>
          <w:tcPr>
            <w:tcW w:w="1800" w:type="dxa"/>
            <w:vAlign w:val="center"/>
          </w:tcPr>
          <w:p w:rsidR="002E4283" w:rsidRPr="002E4283" w:rsidRDefault="002E4283" w:rsidP="00F5275C">
            <w:pPr>
              <w:keepNext/>
              <w:bidi/>
              <w:spacing w:after="0"/>
              <w:jc w:val="both"/>
              <w:outlineLvl w:val="4"/>
              <w:rPr>
                <w:rFonts w:ascii="Times New Roman" w:eastAsia="Times New Roman" w:hAnsi="Times New Roman" w:cs="B Zar"/>
                <w:sz w:val="24"/>
                <w:szCs w:val="24"/>
              </w:rPr>
            </w:pPr>
            <w:r w:rsidRPr="002E4283">
              <w:rPr>
                <w:rFonts w:ascii="Times New Roman" w:eastAsia="Times New Roman" w:hAnsi="Times New Roman" w:cs="B Zar" w:hint="cs"/>
                <w:sz w:val="24"/>
                <w:szCs w:val="24"/>
                <w:rtl/>
              </w:rPr>
              <w:t>مورد</w:t>
            </w:r>
          </w:p>
        </w:tc>
        <w:tc>
          <w:tcPr>
            <w:tcW w:w="1530" w:type="dxa"/>
            <w:vAlign w:val="center"/>
          </w:tcPr>
          <w:p w:rsidR="002E4283" w:rsidRPr="002E4283" w:rsidRDefault="002E4283" w:rsidP="00F5275C">
            <w:pPr>
              <w:keepNext/>
              <w:bidi/>
              <w:spacing w:after="0"/>
              <w:jc w:val="both"/>
              <w:outlineLvl w:val="4"/>
              <w:rPr>
                <w:rFonts w:ascii="Times New Roman" w:eastAsia="Times New Roman" w:hAnsi="Times New Roman" w:cs="B Zar"/>
                <w:sz w:val="24"/>
                <w:szCs w:val="24"/>
              </w:rPr>
            </w:pPr>
            <w:r w:rsidRPr="002E4283">
              <w:rPr>
                <w:rFonts w:ascii="Times New Roman" w:eastAsia="Times New Roman" w:hAnsi="Times New Roman" w:cs="B Zar" w:hint="cs"/>
                <w:sz w:val="24"/>
                <w:szCs w:val="24"/>
                <w:rtl/>
              </w:rPr>
              <w:t>شاهد</w:t>
            </w:r>
          </w:p>
        </w:tc>
        <w:tc>
          <w:tcPr>
            <w:tcW w:w="1251" w:type="dxa"/>
            <w:vAlign w:val="center"/>
          </w:tcPr>
          <w:p w:rsidR="002E4283" w:rsidRPr="002E4283" w:rsidRDefault="002E4283" w:rsidP="00F5275C">
            <w:pPr>
              <w:keepNext/>
              <w:bidi/>
              <w:spacing w:after="0"/>
              <w:jc w:val="both"/>
              <w:outlineLvl w:val="4"/>
              <w:rPr>
                <w:rFonts w:ascii="Times New Roman" w:eastAsia="Times New Roman" w:hAnsi="Times New Roman" w:cs="B Zar"/>
                <w:sz w:val="24"/>
                <w:szCs w:val="24"/>
              </w:rPr>
            </w:pPr>
            <w:r w:rsidRPr="002E4283">
              <w:rPr>
                <w:rFonts w:ascii="Times New Roman" w:eastAsia="Times New Roman" w:hAnsi="Times New Roman" w:cs="B Zar"/>
                <w:sz w:val="24"/>
                <w:szCs w:val="24"/>
                <w:lang w:bidi="fa-IR"/>
              </w:rPr>
              <w:t>p-value</w:t>
            </w:r>
          </w:p>
        </w:tc>
      </w:tr>
      <w:tr w:rsidR="00F5275C" w:rsidRPr="002E4283" w:rsidTr="002E4283">
        <w:trPr>
          <w:trHeight w:val="272"/>
          <w:jc w:val="center"/>
        </w:trPr>
        <w:tc>
          <w:tcPr>
            <w:tcW w:w="2682" w:type="dxa"/>
          </w:tcPr>
          <w:p w:rsidR="002E4283" w:rsidRPr="002E4283" w:rsidRDefault="002E4283" w:rsidP="00F5275C">
            <w:pPr>
              <w:keepNext/>
              <w:bidi/>
              <w:spacing w:after="0"/>
              <w:jc w:val="both"/>
              <w:outlineLvl w:val="4"/>
              <w:rPr>
                <w:rFonts w:ascii="Times New Roman" w:eastAsia="Times New Roman" w:hAnsi="Times New Roman" w:cs="B Zar"/>
                <w:sz w:val="24"/>
                <w:szCs w:val="24"/>
                <w:rtl/>
                <w:lang w:bidi="fa-IR"/>
              </w:rPr>
            </w:pPr>
            <w:r w:rsidRPr="002E4283">
              <w:rPr>
                <w:rFonts w:ascii="Times New Roman" w:eastAsia="Times New Roman" w:hAnsi="Times New Roman" w:cs="B Zar" w:hint="cs"/>
                <w:sz w:val="24"/>
                <w:szCs w:val="24"/>
                <w:rtl/>
                <w:lang w:bidi="fa-IR"/>
              </w:rPr>
              <w:t xml:space="preserve">میانگین مصرف </w:t>
            </w:r>
            <w:r w:rsidRPr="002E4283">
              <w:rPr>
                <w:rFonts w:ascii="Times New Roman" w:eastAsia="Times New Roman" w:hAnsi="Times New Roman" w:cs="B Zar" w:hint="cs"/>
                <w:sz w:val="24"/>
                <w:szCs w:val="24"/>
                <w:rtl/>
              </w:rPr>
              <w:t>scue</w:t>
            </w:r>
            <w:r w:rsidRPr="002E4283">
              <w:rPr>
                <w:rFonts w:ascii="Times New Roman" w:eastAsia="Times New Roman" w:hAnsi="Times New Roman" w:cs="B Zar" w:hint="cs"/>
                <w:sz w:val="24"/>
                <w:szCs w:val="24"/>
                <w:rtl/>
                <w:lang w:bidi="fa-IR"/>
              </w:rPr>
              <w:t>re</w:t>
            </w:r>
          </w:p>
        </w:tc>
        <w:tc>
          <w:tcPr>
            <w:tcW w:w="1800" w:type="dxa"/>
          </w:tcPr>
          <w:p w:rsidR="002E4283" w:rsidRPr="002E4283" w:rsidRDefault="002E4283" w:rsidP="00F5275C">
            <w:pPr>
              <w:bidi/>
              <w:spacing w:after="0"/>
              <w:jc w:val="both"/>
              <w:rPr>
                <w:rFonts w:ascii="Times New Roman" w:eastAsia="MS Mincho" w:hAnsi="Times New Roman" w:cs="B Zar"/>
                <w:sz w:val="24"/>
                <w:szCs w:val="24"/>
                <w:rtl/>
                <w:lang w:bidi="fa-IR"/>
              </w:rPr>
            </w:pPr>
            <w:r w:rsidRPr="002E4283">
              <w:rPr>
                <w:rFonts w:ascii="Times New Roman" w:eastAsia="MS Mincho" w:hAnsi="Times New Roman" w:cs="B Zar" w:hint="cs"/>
                <w:sz w:val="24"/>
                <w:szCs w:val="24"/>
                <w:rtl/>
                <w:lang w:bidi="fa-IR"/>
              </w:rPr>
              <w:t>89/0</w:t>
            </w:r>
            <w:r w:rsidRPr="002E4283">
              <w:rPr>
                <w:rFonts w:ascii="Times New Roman" w:eastAsia="MS Mincho" w:hAnsi="Times New Roman" w:cs="Times New Roman"/>
                <w:sz w:val="24"/>
                <w:szCs w:val="24"/>
                <w:rtl/>
                <w:lang w:bidi="fa-IR"/>
              </w:rPr>
              <w:t>±</w:t>
            </w:r>
            <w:r w:rsidRPr="002E4283">
              <w:rPr>
                <w:rFonts w:ascii="Times New Roman" w:eastAsia="MS Mincho" w:hAnsi="Times New Roman" w:cs="B Zar" w:hint="cs"/>
                <w:sz w:val="24"/>
                <w:szCs w:val="24"/>
                <w:rtl/>
                <w:lang w:bidi="fa-IR"/>
              </w:rPr>
              <w:t>1/2</w:t>
            </w:r>
          </w:p>
        </w:tc>
        <w:tc>
          <w:tcPr>
            <w:tcW w:w="1530" w:type="dxa"/>
          </w:tcPr>
          <w:p w:rsidR="002E4283" w:rsidRPr="002E4283" w:rsidRDefault="002E4283" w:rsidP="00F5275C">
            <w:pPr>
              <w:bidi/>
              <w:spacing w:after="0"/>
              <w:jc w:val="both"/>
              <w:rPr>
                <w:rFonts w:ascii="Times New Roman" w:eastAsia="MS Mincho" w:hAnsi="Times New Roman" w:cs="B Zar"/>
                <w:sz w:val="24"/>
                <w:szCs w:val="24"/>
                <w:rtl/>
                <w:lang w:bidi="fa-IR"/>
              </w:rPr>
            </w:pPr>
            <w:r w:rsidRPr="002E4283">
              <w:rPr>
                <w:rFonts w:ascii="Times New Roman" w:eastAsia="MS Mincho" w:hAnsi="Times New Roman" w:cs="B Zar" w:hint="cs"/>
                <w:sz w:val="24"/>
                <w:szCs w:val="24"/>
                <w:rtl/>
                <w:lang w:bidi="fa-IR"/>
              </w:rPr>
              <w:t>88/0</w:t>
            </w:r>
            <w:r w:rsidRPr="002E4283">
              <w:rPr>
                <w:rFonts w:ascii="Times New Roman" w:eastAsia="MS Mincho" w:hAnsi="Times New Roman" w:cs="Times New Roman"/>
                <w:sz w:val="24"/>
                <w:szCs w:val="24"/>
                <w:rtl/>
                <w:lang w:bidi="fa-IR"/>
              </w:rPr>
              <w:t>±</w:t>
            </w:r>
            <w:r w:rsidRPr="002E4283">
              <w:rPr>
                <w:rFonts w:ascii="Times New Roman" w:eastAsia="MS Mincho" w:hAnsi="Times New Roman" w:cs="B Zar" w:hint="cs"/>
                <w:sz w:val="24"/>
                <w:szCs w:val="24"/>
                <w:rtl/>
                <w:lang w:bidi="fa-IR"/>
              </w:rPr>
              <w:t>6/2</w:t>
            </w:r>
          </w:p>
        </w:tc>
        <w:tc>
          <w:tcPr>
            <w:tcW w:w="1251" w:type="dxa"/>
          </w:tcPr>
          <w:p w:rsidR="002E4283" w:rsidRPr="002E4283" w:rsidRDefault="002E4283" w:rsidP="00F5275C">
            <w:pPr>
              <w:keepNext/>
              <w:bidi/>
              <w:spacing w:after="0"/>
              <w:jc w:val="both"/>
              <w:outlineLvl w:val="4"/>
              <w:rPr>
                <w:rFonts w:ascii="Times New Roman" w:eastAsia="Times New Roman" w:hAnsi="Times New Roman" w:cs="B Zar"/>
                <w:sz w:val="24"/>
                <w:szCs w:val="24"/>
                <w:rtl/>
                <w:lang w:bidi="fa-IR"/>
              </w:rPr>
            </w:pPr>
            <w:r w:rsidRPr="002E4283">
              <w:rPr>
                <w:rFonts w:ascii="Times New Roman" w:eastAsia="Times New Roman" w:hAnsi="Times New Roman" w:cs="B Zar" w:hint="cs"/>
                <w:sz w:val="24"/>
                <w:szCs w:val="24"/>
                <w:rtl/>
                <w:lang w:bidi="fa-IR"/>
              </w:rPr>
              <w:t>024/0</w:t>
            </w:r>
          </w:p>
        </w:tc>
      </w:tr>
    </w:tbl>
    <w:p w:rsidR="00AD6DEE" w:rsidRPr="00F5275C" w:rsidRDefault="00AD6DEE" w:rsidP="00F5275C">
      <w:pPr>
        <w:bidi/>
        <w:jc w:val="both"/>
        <w:rPr>
          <w:rFonts w:cs="B Titr"/>
          <w:b/>
          <w:bCs/>
          <w:sz w:val="24"/>
          <w:szCs w:val="24"/>
          <w:rtl/>
        </w:rPr>
      </w:pPr>
    </w:p>
    <w:p w:rsidR="00867E15" w:rsidRPr="00F5275C" w:rsidRDefault="00867E15" w:rsidP="00F5275C">
      <w:pPr>
        <w:bidi/>
        <w:jc w:val="both"/>
        <w:rPr>
          <w:rFonts w:cs="B Titr"/>
          <w:b/>
          <w:bCs/>
          <w:sz w:val="24"/>
          <w:szCs w:val="24"/>
          <w:rtl/>
        </w:rPr>
      </w:pPr>
      <w:r w:rsidRPr="00F5275C">
        <w:rPr>
          <w:rFonts w:cs="B Titr" w:hint="cs"/>
          <w:b/>
          <w:bCs/>
          <w:sz w:val="24"/>
          <w:szCs w:val="24"/>
          <w:rtl/>
        </w:rPr>
        <w:t>بحث</w:t>
      </w:r>
    </w:p>
    <w:p w:rsidR="00795AE9" w:rsidRPr="00795AE9" w:rsidRDefault="00795AE9" w:rsidP="00F5275C">
      <w:pPr>
        <w:keepNext/>
        <w:bidi/>
        <w:spacing w:before="240" w:after="240"/>
        <w:jc w:val="both"/>
        <w:outlineLvl w:val="4"/>
        <w:rPr>
          <w:rFonts w:ascii="Times New Roman" w:eastAsia="Times New Roman" w:hAnsi="Times New Roman" w:cs="B Zar"/>
          <w:sz w:val="24"/>
          <w:szCs w:val="24"/>
          <w:rtl/>
        </w:rPr>
      </w:pPr>
      <w:r w:rsidRPr="00795AE9">
        <w:rPr>
          <w:rFonts w:ascii="Times New Roman" w:eastAsia="Times New Roman" w:hAnsi="Times New Roman" w:cs="B Zar" w:hint="cs"/>
          <w:sz w:val="24"/>
          <w:szCs w:val="24"/>
          <w:rtl/>
        </w:rPr>
        <w:t xml:space="preserve">نتایج مطالعه حاضر نشان داد که </w:t>
      </w:r>
      <w:r w:rsidRPr="00795AE9">
        <w:rPr>
          <w:rFonts w:ascii="Times New Roman" w:eastAsia="Times New Roman" w:hAnsi="Times New Roman" w:cs="B Zar" w:hint="cs"/>
          <w:sz w:val="24"/>
          <w:szCs w:val="24"/>
          <w:rtl/>
          <w:lang w:bidi="fa-IR"/>
        </w:rPr>
        <w:t>میانگین تعداد مصرف شیاف دیکلوفناک</w:t>
      </w:r>
      <w:r w:rsidRPr="00795AE9">
        <w:rPr>
          <w:rFonts w:ascii="Times New Roman" w:eastAsia="Times New Roman" w:hAnsi="Times New Roman" w:cs="B Zar" w:hint="cs"/>
          <w:sz w:val="24"/>
          <w:szCs w:val="24"/>
          <w:rtl/>
        </w:rPr>
        <w:t xml:space="preserve"> </w:t>
      </w:r>
      <w:r w:rsidRPr="00795AE9">
        <w:rPr>
          <w:rFonts w:ascii="Times New Roman" w:eastAsia="Times New Roman" w:hAnsi="Times New Roman" w:cs="B Zar" w:hint="cs"/>
          <w:sz w:val="24"/>
          <w:szCs w:val="24"/>
          <w:rtl/>
          <w:lang w:bidi="fa-IR"/>
        </w:rPr>
        <w:t>در گروه دریافت کننده متادون کمتر از گروه دریافت کننده مورفین بود</w:t>
      </w:r>
      <w:r w:rsidR="00233F3B" w:rsidRPr="00F5275C">
        <w:rPr>
          <w:rFonts w:ascii="Times New Roman" w:eastAsia="Times New Roman" w:hAnsi="Times New Roman" w:cs="B Zar" w:hint="cs"/>
          <w:sz w:val="24"/>
          <w:szCs w:val="24"/>
          <w:rtl/>
          <w:lang w:bidi="fa-IR"/>
        </w:rPr>
        <w:t xml:space="preserve"> که این یافته با نتایج منتشر شده توسط</w:t>
      </w:r>
      <w:r w:rsidR="00F5275C" w:rsidRPr="00F5275C">
        <w:rPr>
          <w:rFonts w:ascii="Times New Roman" w:eastAsia="Times New Roman" w:hAnsi="Times New Roman" w:cs="B Zar" w:hint="cs"/>
          <w:sz w:val="24"/>
          <w:szCs w:val="24"/>
          <w:rtl/>
          <w:lang w:bidi="fa-IR"/>
        </w:rPr>
        <w:t xml:space="preserve"> </w:t>
      </w:r>
      <w:proofErr w:type="spellStart"/>
      <w:r w:rsidR="00F5275C" w:rsidRPr="00F5275C">
        <w:rPr>
          <w:rFonts w:ascii="Times New Roman" w:eastAsia="Times New Roman" w:hAnsi="Times New Roman" w:cs="B Zar"/>
          <w:sz w:val="24"/>
          <w:szCs w:val="24"/>
          <w:lang w:bidi="fa-IR"/>
        </w:rPr>
        <w:t>Cavelho</w:t>
      </w:r>
      <w:proofErr w:type="spellEnd"/>
      <w:r w:rsidR="00F5275C" w:rsidRPr="00F5275C">
        <w:rPr>
          <w:rFonts w:ascii="Times New Roman" w:eastAsia="Times New Roman" w:hAnsi="Times New Roman" w:cs="B Zar" w:hint="cs"/>
          <w:sz w:val="24"/>
          <w:szCs w:val="24"/>
          <w:rtl/>
          <w:lang w:bidi="fa-IR"/>
        </w:rPr>
        <w:t xml:space="preserve"> و دیگران(2018) و همچنین سایر مطالعات همچون مطالعه</w:t>
      </w:r>
      <w:r w:rsidR="00233F3B" w:rsidRPr="00F5275C">
        <w:rPr>
          <w:rFonts w:ascii="Times New Roman" w:eastAsia="Times New Roman" w:hAnsi="Times New Roman" w:cs="B Zar" w:hint="cs"/>
          <w:sz w:val="24"/>
          <w:szCs w:val="24"/>
          <w:rtl/>
          <w:lang w:bidi="fa-IR"/>
        </w:rPr>
        <w:t xml:space="preserve"> </w:t>
      </w:r>
      <w:proofErr w:type="spellStart"/>
      <w:r w:rsidR="00233F3B" w:rsidRPr="00F5275C">
        <w:rPr>
          <w:rFonts w:ascii="Times New Roman" w:eastAsia="Times New Roman" w:hAnsi="Times New Roman" w:cs="B Zar"/>
          <w:sz w:val="24"/>
          <w:szCs w:val="24"/>
          <w:lang w:bidi="fa-IR"/>
        </w:rPr>
        <w:t>Neto</w:t>
      </w:r>
      <w:proofErr w:type="spellEnd"/>
      <w:r w:rsidR="00233F3B" w:rsidRPr="00F5275C">
        <w:rPr>
          <w:rFonts w:ascii="Times New Roman" w:eastAsia="Times New Roman" w:hAnsi="Times New Roman" w:cs="B Zar" w:hint="cs"/>
          <w:sz w:val="24"/>
          <w:szCs w:val="24"/>
          <w:rtl/>
          <w:lang w:bidi="fa-IR"/>
        </w:rPr>
        <w:t xml:space="preserve"> و دیگران(2014)، </w:t>
      </w:r>
      <w:r w:rsidR="00233F3B" w:rsidRPr="00F5275C">
        <w:rPr>
          <w:rFonts w:ascii="Times New Roman" w:eastAsia="Times New Roman" w:hAnsi="Times New Roman" w:cs="B Zar"/>
          <w:sz w:val="24"/>
          <w:szCs w:val="24"/>
          <w:lang w:bidi="fa-IR"/>
        </w:rPr>
        <w:t>Russell</w:t>
      </w:r>
      <w:r w:rsidR="00233F3B" w:rsidRPr="00F5275C">
        <w:rPr>
          <w:rFonts w:ascii="Times New Roman" w:eastAsia="Times New Roman" w:hAnsi="Times New Roman" w:cs="B Zar" w:hint="cs"/>
          <w:sz w:val="24"/>
          <w:szCs w:val="24"/>
          <w:rtl/>
          <w:lang w:bidi="fa-IR"/>
        </w:rPr>
        <w:t xml:space="preserve"> و همکاران(2013) و </w:t>
      </w:r>
      <w:proofErr w:type="spellStart"/>
      <w:r w:rsidR="00233F3B" w:rsidRPr="00F5275C">
        <w:rPr>
          <w:rFonts w:ascii="Times New Roman" w:eastAsia="Times New Roman" w:hAnsi="Times New Roman" w:cs="B Zar"/>
          <w:sz w:val="24"/>
          <w:szCs w:val="24"/>
          <w:lang w:bidi="fa-IR"/>
        </w:rPr>
        <w:t>Ude</w:t>
      </w:r>
      <w:r w:rsidR="0096626A" w:rsidRPr="00F5275C">
        <w:rPr>
          <w:rFonts w:ascii="Times New Roman" w:eastAsia="Times New Roman" w:hAnsi="Times New Roman" w:cs="B Zar"/>
          <w:sz w:val="24"/>
          <w:szCs w:val="24"/>
          <w:lang w:bidi="fa-IR"/>
        </w:rPr>
        <w:t>l</w:t>
      </w:r>
      <w:r w:rsidR="00233F3B" w:rsidRPr="00F5275C">
        <w:rPr>
          <w:rFonts w:ascii="Times New Roman" w:eastAsia="Times New Roman" w:hAnsi="Times New Roman" w:cs="B Zar"/>
          <w:sz w:val="24"/>
          <w:szCs w:val="24"/>
          <w:lang w:bidi="fa-IR"/>
        </w:rPr>
        <w:t>smann</w:t>
      </w:r>
      <w:proofErr w:type="spellEnd"/>
      <w:r w:rsidR="00233F3B" w:rsidRPr="00F5275C">
        <w:rPr>
          <w:rFonts w:ascii="Times New Roman" w:eastAsia="Times New Roman" w:hAnsi="Times New Roman" w:cs="B Zar" w:hint="cs"/>
          <w:sz w:val="24"/>
          <w:szCs w:val="24"/>
          <w:rtl/>
          <w:lang w:bidi="fa-IR"/>
        </w:rPr>
        <w:t xml:space="preserve"> و همکاران(2011) هم سو بوده و همخوانی دارد که این مطالعات ذکر شده نیز شدت درد کمتر و همچنین نیاز به مسکن کمتری را در گروه مصرف کننده متادون در مقایسه با اپیوئید گزارش کرده اند. </w:t>
      </w:r>
      <w:r w:rsidR="00233F3B" w:rsidRPr="00F5275C">
        <w:rPr>
          <w:rFonts w:ascii="Times New Roman" w:eastAsia="Times New Roman" w:hAnsi="Times New Roman" w:cs="B Zar" w:hint="cs"/>
          <w:sz w:val="24"/>
          <w:szCs w:val="24"/>
          <w:rtl/>
          <w:lang w:bidi="fa-IR"/>
        </w:rPr>
        <w:lastRenderedPageBreak/>
        <w:t xml:space="preserve">همچنین قابل ذکر است که </w:t>
      </w:r>
      <w:r w:rsidRPr="00795AE9">
        <w:rPr>
          <w:rFonts w:ascii="Times New Roman" w:eastAsia="Times New Roman" w:hAnsi="Times New Roman" w:cs="B Zar" w:hint="cs"/>
          <w:sz w:val="24"/>
          <w:szCs w:val="24"/>
          <w:rtl/>
          <w:lang w:bidi="fa-IR"/>
        </w:rPr>
        <w:t xml:space="preserve">میزان شدت درد در گروه مورد در همه ی زمانهای بررسی شده نسبت به گروه شاهد کمتر بود. همچنین میانگین تعداد مصرف </w:t>
      </w:r>
      <w:r w:rsidRPr="00795AE9">
        <w:rPr>
          <w:rFonts w:ascii="Times New Roman" w:eastAsia="Times New Roman" w:hAnsi="Times New Roman" w:cs="B Zar" w:hint="cs"/>
          <w:sz w:val="24"/>
          <w:szCs w:val="24"/>
          <w:rtl/>
        </w:rPr>
        <w:t>scue</w:t>
      </w:r>
      <w:r w:rsidRPr="00795AE9">
        <w:rPr>
          <w:rFonts w:ascii="Times New Roman" w:eastAsia="Times New Roman" w:hAnsi="Times New Roman" w:cs="B Zar" w:hint="cs"/>
          <w:sz w:val="24"/>
          <w:szCs w:val="24"/>
          <w:rtl/>
          <w:lang w:bidi="fa-IR"/>
        </w:rPr>
        <w:t>re</w:t>
      </w:r>
      <w:r w:rsidRPr="00795AE9">
        <w:rPr>
          <w:rFonts w:ascii="Times New Roman" w:eastAsia="Times New Roman" w:hAnsi="Times New Roman" w:cs="B Zar" w:hint="cs"/>
          <w:sz w:val="24"/>
          <w:szCs w:val="24"/>
          <w:rtl/>
        </w:rPr>
        <w:t xml:space="preserve"> </w:t>
      </w:r>
      <w:r w:rsidRPr="00795AE9">
        <w:rPr>
          <w:rFonts w:ascii="Times New Roman" w:eastAsia="Times New Roman" w:hAnsi="Times New Roman" w:cs="B Zar" w:hint="cs"/>
          <w:sz w:val="24"/>
          <w:szCs w:val="24"/>
          <w:rtl/>
          <w:lang w:bidi="fa-IR"/>
        </w:rPr>
        <w:t>در گروه دریافت کننده متادون کمتر از گروه دریافت کننده مورفین بود</w:t>
      </w:r>
      <w:r w:rsidR="00233F3B" w:rsidRPr="00F5275C">
        <w:rPr>
          <w:rFonts w:ascii="Times New Roman" w:eastAsia="Times New Roman" w:hAnsi="Times New Roman" w:cs="B Zar" w:hint="cs"/>
          <w:sz w:val="24"/>
          <w:szCs w:val="24"/>
          <w:rtl/>
          <w:lang w:bidi="fa-IR"/>
        </w:rPr>
        <w:t xml:space="preserve"> که با نتایج سایر مطالعات هم سو میباشد</w:t>
      </w:r>
      <w:r w:rsidRPr="00795AE9">
        <w:rPr>
          <w:rFonts w:ascii="Times New Roman" w:eastAsia="Times New Roman" w:hAnsi="Times New Roman" w:cs="B Zar" w:hint="cs"/>
          <w:sz w:val="24"/>
          <w:szCs w:val="24"/>
          <w:rtl/>
          <w:lang w:bidi="fa-IR"/>
        </w:rPr>
        <w:t>.</w:t>
      </w:r>
      <w:r w:rsidRPr="00795AE9">
        <w:rPr>
          <w:rFonts w:ascii="Times New Roman" w:eastAsia="Times New Roman" w:hAnsi="Times New Roman" w:cs="B Zar" w:hint="cs"/>
          <w:sz w:val="24"/>
          <w:szCs w:val="24"/>
          <w:rtl/>
        </w:rPr>
        <w:t xml:space="preserve"> </w:t>
      </w:r>
    </w:p>
    <w:p w:rsidR="00795AE9" w:rsidRPr="00795AE9" w:rsidRDefault="00795AE9" w:rsidP="00F5275C">
      <w:pPr>
        <w:keepNext/>
        <w:bidi/>
        <w:spacing w:before="240" w:after="240"/>
        <w:jc w:val="both"/>
        <w:outlineLvl w:val="4"/>
        <w:rPr>
          <w:rFonts w:ascii="Times New Roman" w:eastAsia="Times New Roman" w:hAnsi="Times New Roman" w:cs="B Zar"/>
          <w:sz w:val="24"/>
          <w:szCs w:val="24"/>
          <w:rtl/>
          <w:lang w:bidi="fa-IR"/>
        </w:rPr>
      </w:pPr>
      <w:r w:rsidRPr="00795AE9">
        <w:rPr>
          <w:rFonts w:ascii="Times New Roman" w:eastAsia="Times New Roman" w:hAnsi="Times New Roman" w:cs="B Zar" w:hint="cs"/>
          <w:sz w:val="24"/>
          <w:szCs w:val="24"/>
          <w:rtl/>
        </w:rPr>
        <w:t xml:space="preserve">نتایج مطالعه حاضر نشان </w:t>
      </w:r>
      <w:r w:rsidR="00E06EBB" w:rsidRPr="00F5275C">
        <w:rPr>
          <w:rFonts w:ascii="Times New Roman" w:eastAsia="Times New Roman" w:hAnsi="Times New Roman" w:cs="B Zar" w:hint="cs"/>
          <w:sz w:val="24"/>
          <w:szCs w:val="24"/>
          <w:rtl/>
        </w:rPr>
        <w:t>داد</w:t>
      </w:r>
      <w:r w:rsidRPr="00795AE9">
        <w:rPr>
          <w:rFonts w:ascii="Times New Roman" w:eastAsia="Times New Roman" w:hAnsi="Times New Roman" w:cs="B Zar" w:hint="cs"/>
          <w:sz w:val="24"/>
          <w:szCs w:val="24"/>
          <w:rtl/>
        </w:rPr>
        <w:t xml:space="preserve"> که </w:t>
      </w:r>
      <w:r w:rsidRPr="00795AE9">
        <w:rPr>
          <w:rFonts w:ascii="Times New Roman" w:eastAsia="Times New Roman" w:hAnsi="Times New Roman" w:cs="B Zar" w:hint="cs"/>
          <w:sz w:val="24"/>
          <w:szCs w:val="24"/>
          <w:rtl/>
          <w:lang w:bidi="fa-IR"/>
        </w:rPr>
        <w:t>میانگین تعداد مصرف شیاف دیکلوفناک</w:t>
      </w:r>
      <w:r w:rsidRPr="00795AE9">
        <w:rPr>
          <w:rFonts w:ascii="Times New Roman" w:eastAsia="Times New Roman" w:hAnsi="Times New Roman" w:cs="B Zar" w:hint="cs"/>
          <w:sz w:val="24"/>
          <w:szCs w:val="24"/>
          <w:rtl/>
        </w:rPr>
        <w:t xml:space="preserve"> </w:t>
      </w:r>
      <w:r w:rsidRPr="00795AE9">
        <w:rPr>
          <w:rFonts w:ascii="Times New Roman" w:eastAsia="Times New Roman" w:hAnsi="Times New Roman" w:cs="B Zar" w:hint="cs"/>
          <w:sz w:val="24"/>
          <w:szCs w:val="24"/>
          <w:rtl/>
          <w:lang w:bidi="fa-IR"/>
        </w:rPr>
        <w:t xml:space="preserve">در گروه دریافت کننده متادون </w:t>
      </w:r>
      <w:r w:rsidR="009C3519" w:rsidRPr="00F5275C">
        <w:rPr>
          <w:rFonts w:ascii="Times New Roman" w:eastAsia="Times New Roman" w:hAnsi="Times New Roman" w:cs="B Zar" w:hint="cs"/>
          <w:sz w:val="24"/>
          <w:szCs w:val="24"/>
          <w:rtl/>
          <w:lang w:bidi="fa-IR"/>
        </w:rPr>
        <w:t xml:space="preserve">به طور معناداری </w:t>
      </w:r>
      <w:r w:rsidR="00233F3B" w:rsidRPr="00F5275C">
        <w:rPr>
          <w:rFonts w:ascii="Times New Roman" w:eastAsia="Times New Roman" w:hAnsi="Times New Roman" w:cs="B Zar" w:hint="cs"/>
          <w:sz w:val="24"/>
          <w:szCs w:val="24"/>
          <w:rtl/>
          <w:lang w:bidi="fa-IR"/>
        </w:rPr>
        <w:t>کمتر</w:t>
      </w:r>
      <w:r w:rsidR="009C3519" w:rsidRPr="00F5275C">
        <w:rPr>
          <w:rFonts w:ascii="Times New Roman" w:eastAsia="Times New Roman" w:hAnsi="Times New Roman" w:cs="B Zar" w:hint="cs"/>
          <w:sz w:val="24"/>
          <w:szCs w:val="24"/>
          <w:rtl/>
          <w:lang w:bidi="fa-IR"/>
        </w:rPr>
        <w:t xml:space="preserve"> از</w:t>
      </w:r>
      <w:r w:rsidRPr="00795AE9">
        <w:rPr>
          <w:rFonts w:ascii="Times New Roman" w:eastAsia="Times New Roman" w:hAnsi="Times New Roman" w:cs="B Zar" w:hint="cs"/>
          <w:sz w:val="24"/>
          <w:szCs w:val="24"/>
          <w:rtl/>
          <w:lang w:bidi="fa-IR"/>
        </w:rPr>
        <w:t xml:space="preserve"> گروه دریافت کننده مورفین </w:t>
      </w:r>
      <w:r w:rsidR="00913B20" w:rsidRPr="00F5275C">
        <w:rPr>
          <w:rFonts w:ascii="Times New Roman" w:eastAsia="Times New Roman" w:hAnsi="Times New Roman" w:cs="B Zar" w:hint="cs"/>
          <w:sz w:val="24"/>
          <w:szCs w:val="24"/>
          <w:rtl/>
          <w:lang w:bidi="fa-IR"/>
        </w:rPr>
        <w:t xml:space="preserve">بود. همچنین نتایج نشان داد که </w:t>
      </w:r>
      <w:r w:rsidRPr="00795AE9">
        <w:rPr>
          <w:rFonts w:ascii="Times New Roman" w:eastAsia="Times New Roman" w:hAnsi="Times New Roman" w:cs="B Zar" w:hint="cs"/>
          <w:sz w:val="24"/>
          <w:szCs w:val="24"/>
          <w:rtl/>
          <w:lang w:bidi="fa-IR"/>
        </w:rPr>
        <w:t xml:space="preserve"> میزان شدت درد در گروه مورد در همه ی زمانهای بررسی شده نسبت به گروه شاهد </w:t>
      </w:r>
      <w:r w:rsidR="00233F3B" w:rsidRPr="00F5275C">
        <w:rPr>
          <w:rFonts w:ascii="Times New Roman" w:eastAsia="Times New Roman" w:hAnsi="Times New Roman" w:cs="B Zar" w:hint="cs"/>
          <w:sz w:val="24"/>
          <w:szCs w:val="24"/>
          <w:rtl/>
          <w:lang w:bidi="fa-IR"/>
        </w:rPr>
        <w:t xml:space="preserve">به طور قابل ملاحظه ای </w:t>
      </w:r>
      <w:r w:rsidRPr="00795AE9">
        <w:rPr>
          <w:rFonts w:ascii="Times New Roman" w:eastAsia="Times New Roman" w:hAnsi="Times New Roman" w:cs="B Zar" w:hint="cs"/>
          <w:sz w:val="24"/>
          <w:szCs w:val="24"/>
          <w:rtl/>
          <w:lang w:bidi="fa-IR"/>
        </w:rPr>
        <w:t>کمتر بود</w:t>
      </w:r>
      <w:r w:rsidR="00233F3B" w:rsidRPr="00F5275C">
        <w:rPr>
          <w:rFonts w:ascii="Times New Roman" w:eastAsia="Times New Roman" w:hAnsi="Times New Roman" w:cs="B Zar" w:hint="cs"/>
          <w:sz w:val="24"/>
          <w:szCs w:val="24"/>
          <w:rtl/>
          <w:lang w:bidi="fa-IR"/>
        </w:rPr>
        <w:t xml:space="preserve">. </w:t>
      </w:r>
      <w:r w:rsidRPr="00795AE9">
        <w:rPr>
          <w:rFonts w:ascii="Times New Roman" w:eastAsia="Times New Roman" w:hAnsi="Times New Roman" w:cs="B Zar" w:hint="cs"/>
          <w:sz w:val="24"/>
          <w:szCs w:val="24"/>
          <w:rtl/>
          <w:lang w:bidi="fa-IR"/>
        </w:rPr>
        <w:t xml:space="preserve">میانگین تعداد مصرف </w:t>
      </w:r>
      <w:r w:rsidRPr="00795AE9">
        <w:rPr>
          <w:rFonts w:ascii="Times New Roman" w:eastAsia="Times New Roman" w:hAnsi="Times New Roman" w:cs="B Zar" w:hint="cs"/>
          <w:sz w:val="24"/>
          <w:szCs w:val="24"/>
          <w:rtl/>
        </w:rPr>
        <w:t>scue</w:t>
      </w:r>
      <w:r w:rsidRPr="00795AE9">
        <w:rPr>
          <w:rFonts w:ascii="Times New Roman" w:eastAsia="Times New Roman" w:hAnsi="Times New Roman" w:cs="B Zar" w:hint="cs"/>
          <w:sz w:val="24"/>
          <w:szCs w:val="24"/>
          <w:rtl/>
          <w:lang w:bidi="fa-IR"/>
        </w:rPr>
        <w:t>re</w:t>
      </w:r>
      <w:r w:rsidRPr="00795AE9">
        <w:rPr>
          <w:rFonts w:ascii="Times New Roman" w:eastAsia="Times New Roman" w:hAnsi="Times New Roman" w:cs="B Zar" w:hint="cs"/>
          <w:sz w:val="24"/>
          <w:szCs w:val="24"/>
          <w:rtl/>
        </w:rPr>
        <w:t xml:space="preserve"> </w:t>
      </w:r>
      <w:r w:rsidRPr="00795AE9">
        <w:rPr>
          <w:rFonts w:ascii="Times New Roman" w:eastAsia="Times New Roman" w:hAnsi="Times New Roman" w:cs="B Zar" w:hint="cs"/>
          <w:sz w:val="24"/>
          <w:szCs w:val="24"/>
          <w:rtl/>
          <w:lang w:bidi="fa-IR"/>
        </w:rPr>
        <w:t>در گروه دریافت کننده متادون برای هر بیمار</w:t>
      </w:r>
      <w:r w:rsidR="00233F3B" w:rsidRPr="00F5275C">
        <w:rPr>
          <w:rFonts w:ascii="Times New Roman" w:eastAsia="Times New Roman" w:hAnsi="Times New Roman" w:cs="B Zar" w:hint="cs"/>
          <w:sz w:val="24"/>
          <w:szCs w:val="24"/>
          <w:rtl/>
          <w:lang w:bidi="fa-IR"/>
        </w:rPr>
        <w:t xml:space="preserve"> کمتر از تعداد استفاده شده برای بیماران</w:t>
      </w:r>
      <w:r w:rsidRPr="00795AE9">
        <w:rPr>
          <w:rFonts w:ascii="Times New Roman" w:eastAsia="Times New Roman" w:hAnsi="Times New Roman" w:cs="B Zar" w:hint="cs"/>
          <w:sz w:val="24"/>
          <w:szCs w:val="24"/>
          <w:rtl/>
          <w:lang w:bidi="fa-IR"/>
        </w:rPr>
        <w:t xml:space="preserve"> دریافت کننده مورفین </w:t>
      </w:r>
      <w:r w:rsidR="00233F3B" w:rsidRPr="00F5275C">
        <w:rPr>
          <w:rFonts w:ascii="Times New Roman" w:eastAsia="Times New Roman" w:hAnsi="Times New Roman" w:cs="B Zar" w:hint="cs"/>
          <w:sz w:val="24"/>
          <w:szCs w:val="24"/>
          <w:rtl/>
          <w:lang w:bidi="fa-IR"/>
        </w:rPr>
        <w:t>بود که میزان تفاوت بین دو گروه از لحاظ آماری معنادار بود</w:t>
      </w:r>
      <w:r w:rsidR="00233F3B" w:rsidRPr="00F5275C">
        <w:rPr>
          <w:rFonts w:ascii="Times New Roman" w:eastAsia="Times New Roman" w:hAnsi="Times New Roman" w:cs="B Zar" w:hint="cs"/>
          <w:sz w:val="24"/>
          <w:szCs w:val="24"/>
          <w:rtl/>
        </w:rPr>
        <w:t xml:space="preserve">. </w:t>
      </w:r>
    </w:p>
    <w:p w:rsidR="00795AE9" w:rsidRPr="00795AE9" w:rsidRDefault="00795AE9" w:rsidP="00F5275C">
      <w:pPr>
        <w:keepNext/>
        <w:bidi/>
        <w:spacing w:before="240" w:after="240"/>
        <w:jc w:val="both"/>
        <w:outlineLvl w:val="4"/>
        <w:rPr>
          <w:rFonts w:ascii="Times New Roman" w:eastAsia="Times New Roman" w:hAnsi="Times New Roman" w:cs="B Zar"/>
          <w:sz w:val="24"/>
          <w:szCs w:val="24"/>
          <w:rtl/>
        </w:rPr>
      </w:pPr>
      <w:r w:rsidRPr="00795AE9">
        <w:rPr>
          <w:rFonts w:ascii="Times New Roman" w:eastAsia="Times New Roman" w:hAnsi="Times New Roman" w:cs="B Zar" w:hint="cs"/>
          <w:sz w:val="24"/>
          <w:szCs w:val="24"/>
          <w:rtl/>
        </w:rPr>
        <w:t xml:space="preserve">همچنین </w:t>
      </w:r>
      <w:r w:rsidR="002A6B22" w:rsidRPr="00F5275C">
        <w:rPr>
          <w:rFonts w:ascii="Times New Roman" w:eastAsia="Times New Roman" w:hAnsi="Times New Roman" w:cs="B Zar" w:hint="cs"/>
          <w:sz w:val="24"/>
          <w:szCs w:val="24"/>
          <w:rtl/>
          <w:lang w:bidi="fa-IR"/>
        </w:rPr>
        <w:t xml:space="preserve">قابل ذکر است که </w:t>
      </w:r>
      <w:r w:rsidRPr="00795AE9">
        <w:rPr>
          <w:rFonts w:ascii="Times New Roman" w:eastAsia="Times New Roman" w:hAnsi="Times New Roman" w:cs="B Zar" w:hint="cs"/>
          <w:sz w:val="24"/>
          <w:szCs w:val="24"/>
          <w:rtl/>
        </w:rPr>
        <w:t xml:space="preserve">در مطالعه </w:t>
      </w:r>
      <w:proofErr w:type="spellStart"/>
      <w:r w:rsidRPr="00795AE9">
        <w:rPr>
          <w:rFonts w:ascii="Times New Roman" w:eastAsia="Times New Roman" w:hAnsi="Times New Roman" w:cs="B Zar"/>
          <w:sz w:val="24"/>
          <w:szCs w:val="24"/>
        </w:rPr>
        <w:t>Udelsmann</w:t>
      </w:r>
      <w:proofErr w:type="spellEnd"/>
      <w:r w:rsidRPr="00795AE9">
        <w:rPr>
          <w:rFonts w:ascii="Times New Roman" w:eastAsia="Times New Roman" w:hAnsi="Times New Roman" w:cs="B Zar" w:hint="cs"/>
          <w:sz w:val="24"/>
          <w:szCs w:val="24"/>
          <w:rtl/>
        </w:rPr>
        <w:t xml:space="preserve"> و همکاران در سال 2011 میزان بی دردی پس از عمل متادون و مورفین با یکدیگر</w:t>
      </w:r>
      <w:r w:rsidR="002A6B22" w:rsidRPr="00F5275C">
        <w:rPr>
          <w:rFonts w:ascii="Times New Roman" w:eastAsia="Times New Roman" w:hAnsi="Times New Roman" w:cs="B Zar" w:hint="cs"/>
          <w:sz w:val="24"/>
          <w:szCs w:val="24"/>
          <w:rtl/>
        </w:rPr>
        <w:t xml:space="preserve">، </w:t>
      </w:r>
      <w:r w:rsidRPr="00795AE9">
        <w:rPr>
          <w:rFonts w:ascii="Times New Roman" w:eastAsia="Times New Roman" w:hAnsi="Times New Roman" w:cs="B Zar" w:hint="cs"/>
          <w:sz w:val="24"/>
          <w:szCs w:val="24"/>
          <w:rtl/>
        </w:rPr>
        <w:t xml:space="preserve">نتایج نشان داد که </w:t>
      </w:r>
      <w:r w:rsidRPr="00795AE9">
        <w:rPr>
          <w:rFonts w:ascii="Times New Roman" w:eastAsia="Times New Roman" w:hAnsi="Times New Roman" w:cs="B Zar" w:hint="eastAsia"/>
          <w:sz w:val="24"/>
          <w:szCs w:val="24"/>
          <w:rtl/>
        </w:rPr>
        <w:t>اول</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دوز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درد</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ماران</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متادون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 xml:space="preserve">دریافت کرده بودند دیرتر از سایر </w:t>
      </w:r>
      <w:r w:rsidRPr="00795AE9">
        <w:rPr>
          <w:rFonts w:ascii="Times New Roman" w:eastAsia="Times New Roman" w:hAnsi="Times New Roman" w:cs="B Zar" w:hint="eastAsia"/>
          <w:sz w:val="24"/>
          <w:szCs w:val="24"/>
          <w:rtl/>
        </w:rPr>
        <w:t>گروه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ها داده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شد</w:t>
      </w:r>
      <w:r w:rsidR="002A6B22" w:rsidRPr="00F5275C">
        <w:rPr>
          <w:rFonts w:ascii="Times New Roman" w:eastAsia="Times New Roman" w:hAnsi="Times New Roman" w:cs="B Zar" w:hint="cs"/>
          <w:sz w:val="24"/>
          <w:szCs w:val="24"/>
          <w:rtl/>
        </w:rPr>
        <w:t>ه و</w:t>
      </w:r>
      <w:r w:rsidRPr="00795AE9">
        <w:rPr>
          <w:rFonts w:ascii="Times New Roman" w:eastAsia="Times New Roman" w:hAnsi="Times New Roman" w:cs="B Zar" w:hint="cs"/>
          <w:sz w:val="24"/>
          <w:szCs w:val="24"/>
          <w:rtl/>
        </w:rPr>
        <w:t xml:space="preserve"> </w:t>
      </w:r>
      <w:r w:rsidRPr="00795AE9">
        <w:rPr>
          <w:rFonts w:ascii="Times New Roman" w:eastAsia="Times New Roman" w:hAnsi="Times New Roman" w:cs="B Zar" w:hint="eastAsia"/>
          <w:sz w:val="24"/>
          <w:szCs w:val="24"/>
          <w:rtl/>
        </w:rPr>
        <w:t>ن</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از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مسکن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گروه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متادون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کمتر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و</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ف</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ت</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w:t>
      </w:r>
      <w:r w:rsidRPr="00795AE9">
        <w:rPr>
          <w:rFonts w:ascii="Times New Roman" w:eastAsia="Times New Roman" w:hAnsi="Times New Roman" w:cs="B Zar" w:hint="cs"/>
          <w:sz w:val="24"/>
          <w:szCs w:val="24"/>
          <w:rtl/>
        </w:rPr>
        <w:t xml:space="preserve">ی </w:t>
      </w:r>
      <w:r w:rsidRPr="00795AE9">
        <w:rPr>
          <w:rFonts w:ascii="Times New Roman" w:eastAsia="Times New Roman" w:hAnsi="Times New Roman" w:cs="B Zar" w:hint="eastAsia"/>
          <w:sz w:val="24"/>
          <w:szCs w:val="24"/>
          <w:rtl/>
        </w:rPr>
        <w:t>درد</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بهتر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بود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و</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 xml:space="preserve">همچنین </w:t>
      </w:r>
      <w:r w:rsidRPr="00795AE9">
        <w:rPr>
          <w:rFonts w:ascii="Times New Roman" w:eastAsia="Times New Roman" w:hAnsi="Times New Roman" w:cs="B Zar" w:hint="eastAsia"/>
          <w:sz w:val="24"/>
          <w:szCs w:val="24"/>
          <w:rtl/>
        </w:rPr>
        <w:t>ش</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وع</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تهوع</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و</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استفراغ</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ن</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کمتر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 xml:space="preserve">گزارش شد که این مطالعه نیز با مطالعه ما مطابقت دارد. در </w:t>
      </w:r>
      <w:r w:rsidRPr="00795AE9">
        <w:rPr>
          <w:rFonts w:ascii="Times New Roman" w:eastAsia="Times New Roman" w:hAnsi="Times New Roman" w:cs="B Zar" w:hint="eastAsia"/>
          <w:sz w:val="24"/>
          <w:szCs w:val="24"/>
          <w:rtl/>
        </w:rPr>
        <w:t>نت</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جه</w:t>
      </w:r>
      <w:r w:rsidRPr="00795AE9">
        <w:rPr>
          <w:rFonts w:ascii="Times New Roman" w:eastAsia="Times New Roman" w:hAnsi="Times New Roman" w:cs="B Zar"/>
          <w:sz w:val="24"/>
          <w:szCs w:val="24"/>
          <w:rtl/>
        </w:rPr>
        <w:t xml:space="preserve"> </w:t>
      </w:r>
      <w:proofErr w:type="spellStart"/>
      <w:r w:rsidRPr="00795AE9">
        <w:rPr>
          <w:rFonts w:ascii="Times New Roman" w:eastAsia="Times New Roman" w:hAnsi="Times New Roman" w:cs="B Zar"/>
          <w:sz w:val="24"/>
          <w:szCs w:val="24"/>
        </w:rPr>
        <w:t>Udelsmann</w:t>
      </w:r>
      <w:proofErr w:type="spellEnd"/>
      <w:r w:rsidRPr="00795AE9">
        <w:rPr>
          <w:rFonts w:ascii="Times New Roman" w:eastAsia="Times New Roman" w:hAnsi="Times New Roman" w:cs="B Zar" w:hint="cs"/>
          <w:sz w:val="24"/>
          <w:szCs w:val="24"/>
          <w:rtl/>
        </w:rPr>
        <w:t xml:space="preserve"> و همکاران گزارش کردند که </w:t>
      </w:r>
      <w:r w:rsidRPr="00795AE9">
        <w:rPr>
          <w:rFonts w:ascii="Times New Roman" w:eastAsia="Times New Roman" w:hAnsi="Times New Roman" w:cs="B Zar" w:hint="eastAsia"/>
          <w:sz w:val="24"/>
          <w:szCs w:val="24"/>
          <w:rtl/>
        </w:rPr>
        <w:t>متادون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برا</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کاهش</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ح</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القاء</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هوش</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جراح</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ها</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بزرگ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موثر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است و</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بروز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کمتر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تهوع</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و</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استفراغ</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گروه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متادون</w:t>
      </w:r>
      <w:r w:rsidRPr="00795AE9">
        <w:rPr>
          <w:rFonts w:ascii="Times New Roman" w:eastAsia="Times New Roman" w:hAnsi="Times New Roman" w:cs="B Zar" w:hint="cs"/>
          <w:sz w:val="24"/>
          <w:szCs w:val="24"/>
          <w:rtl/>
        </w:rPr>
        <w:t>،</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 xml:space="preserve">باعث می شود که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hint="cs"/>
          <w:sz w:val="24"/>
          <w:szCs w:val="24"/>
          <w:rtl/>
        </w:rPr>
        <w:t xml:space="preserve"> </w:t>
      </w:r>
      <w:r w:rsidRPr="00795AE9">
        <w:rPr>
          <w:rFonts w:ascii="Times New Roman" w:eastAsia="Times New Roman" w:hAnsi="Times New Roman" w:cs="B Zar" w:hint="eastAsia"/>
          <w:sz w:val="24"/>
          <w:szCs w:val="24"/>
          <w:rtl/>
        </w:rPr>
        <w:t>گز</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نه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کم</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هز</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نه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 xml:space="preserve">و </w:t>
      </w:r>
      <w:r w:rsidRPr="00795AE9">
        <w:rPr>
          <w:rFonts w:ascii="Times New Roman" w:eastAsia="Times New Roman" w:hAnsi="Times New Roman" w:cs="B Zar" w:hint="eastAsia"/>
          <w:sz w:val="24"/>
          <w:szCs w:val="24"/>
          <w:rtl/>
        </w:rPr>
        <w:t>در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دسترس</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تبدیل گردد</w:t>
      </w:r>
      <w:r w:rsidRPr="00795AE9">
        <w:rPr>
          <w:rFonts w:ascii="Times New Roman" w:eastAsia="Times New Roman" w:hAnsi="Times New Roman" w:cs="B Zar"/>
          <w:sz w:val="24"/>
          <w:szCs w:val="24"/>
          <w:rtl/>
        </w:rPr>
        <w:t>.</w:t>
      </w:r>
      <w:r w:rsidRPr="00795AE9">
        <w:rPr>
          <w:rFonts w:ascii="Times New Roman" w:eastAsia="Times New Roman" w:hAnsi="Times New Roman" w:cs="B Zar" w:hint="cs"/>
          <w:sz w:val="24"/>
          <w:szCs w:val="24"/>
          <w:rtl/>
        </w:rPr>
        <w:t>(26)</w:t>
      </w:r>
    </w:p>
    <w:p w:rsidR="00795AE9" w:rsidRPr="00795AE9" w:rsidRDefault="00827381" w:rsidP="00F5275C">
      <w:pPr>
        <w:keepNext/>
        <w:bidi/>
        <w:spacing w:before="240" w:after="240"/>
        <w:jc w:val="both"/>
        <w:outlineLvl w:val="4"/>
        <w:rPr>
          <w:rFonts w:ascii="Times New Roman" w:eastAsia="Times New Roman" w:hAnsi="Times New Roman" w:cs="B Zar"/>
          <w:sz w:val="24"/>
          <w:szCs w:val="24"/>
          <w:rtl/>
        </w:rPr>
      </w:pPr>
      <w:r w:rsidRPr="00F5275C">
        <w:rPr>
          <w:rFonts w:ascii="Times New Roman" w:eastAsia="Times New Roman" w:hAnsi="Times New Roman" w:cs="B Zar" w:hint="cs"/>
          <w:sz w:val="24"/>
          <w:szCs w:val="24"/>
          <w:rtl/>
        </w:rPr>
        <w:t>پژوهش</w:t>
      </w:r>
      <w:r w:rsidR="00795AE9" w:rsidRPr="00795AE9">
        <w:rPr>
          <w:rFonts w:ascii="Times New Roman" w:eastAsia="Times New Roman" w:hAnsi="Times New Roman" w:cs="B Zar" w:hint="cs"/>
          <w:sz w:val="24"/>
          <w:szCs w:val="24"/>
          <w:rtl/>
        </w:rPr>
        <w:t xml:space="preserve"> </w:t>
      </w:r>
      <w:r w:rsidR="00795AE9" w:rsidRPr="00795AE9">
        <w:rPr>
          <w:rFonts w:ascii="Times New Roman" w:eastAsia="Times New Roman" w:hAnsi="Times New Roman" w:cs="B Zar"/>
          <w:sz w:val="24"/>
          <w:szCs w:val="24"/>
        </w:rPr>
        <w:t>Russell</w:t>
      </w:r>
      <w:r w:rsidR="00795AE9" w:rsidRPr="00795AE9">
        <w:rPr>
          <w:rFonts w:ascii="Times New Roman" w:eastAsia="Times New Roman" w:hAnsi="Times New Roman" w:cs="B Zar" w:hint="cs"/>
          <w:sz w:val="24"/>
          <w:szCs w:val="24"/>
          <w:rtl/>
        </w:rPr>
        <w:t xml:space="preserve"> و همکاران</w:t>
      </w:r>
      <w:r w:rsidRPr="00F5275C">
        <w:rPr>
          <w:rFonts w:ascii="Times New Roman" w:eastAsia="Times New Roman" w:hAnsi="Times New Roman" w:cs="B Zar" w:hint="cs"/>
          <w:sz w:val="24"/>
          <w:szCs w:val="24"/>
          <w:rtl/>
        </w:rPr>
        <w:t>ش</w:t>
      </w:r>
      <w:r w:rsidR="00795AE9" w:rsidRPr="00795AE9">
        <w:rPr>
          <w:rFonts w:ascii="Times New Roman" w:eastAsia="Times New Roman" w:hAnsi="Times New Roman" w:cs="B Zar" w:hint="cs"/>
          <w:sz w:val="24"/>
          <w:szCs w:val="24"/>
          <w:rtl/>
        </w:rPr>
        <w:t xml:space="preserve"> در سال 2013 در استرالیا </w:t>
      </w:r>
      <w:r w:rsidR="00A63365" w:rsidRPr="00F5275C">
        <w:rPr>
          <w:rFonts w:ascii="Times New Roman" w:eastAsia="Times New Roman" w:hAnsi="Times New Roman" w:cs="B Zar" w:hint="cs"/>
          <w:sz w:val="24"/>
          <w:szCs w:val="24"/>
          <w:rtl/>
        </w:rPr>
        <w:t>نشان داد که</w:t>
      </w:r>
      <w:r w:rsidR="00795AE9" w:rsidRPr="00795AE9">
        <w:rPr>
          <w:rFonts w:ascii="Times New Roman" w:eastAsia="Times New Roman" w:hAnsi="Times New Roman" w:cs="B Zar" w:hint="cs"/>
          <w:sz w:val="24"/>
          <w:szCs w:val="24"/>
          <w:rtl/>
        </w:rPr>
        <w:t xml:space="preserve"> </w:t>
      </w:r>
      <w:r w:rsidR="00795AE9" w:rsidRPr="00795AE9">
        <w:rPr>
          <w:rFonts w:ascii="Times New Roman" w:eastAsia="Times New Roman" w:hAnsi="Times New Roman" w:cs="B Zar" w:hint="eastAsia"/>
          <w:sz w:val="24"/>
          <w:szCs w:val="24"/>
          <w:rtl/>
        </w:rPr>
        <w:t>ب</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hint="eastAsia"/>
          <w:sz w:val="24"/>
          <w:szCs w:val="24"/>
          <w:rtl/>
        </w:rPr>
        <w:t>ماران</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در</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گروه</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متادون</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شدت</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درد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کمتر</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و</w:t>
      </w:r>
      <w:r w:rsidR="00795AE9" w:rsidRPr="00795AE9">
        <w:rPr>
          <w:rFonts w:ascii="Times New Roman" w:eastAsia="Times New Roman" w:hAnsi="Times New Roman" w:cs="B Zar" w:hint="cs"/>
          <w:sz w:val="24"/>
          <w:szCs w:val="24"/>
          <w:rtl/>
        </w:rPr>
        <w:t xml:space="preserve"> به همین ترتیب</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ن</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hint="eastAsia"/>
          <w:sz w:val="24"/>
          <w:szCs w:val="24"/>
          <w:rtl/>
        </w:rPr>
        <w:t>از</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به</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اوپ</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hint="eastAsia"/>
          <w:sz w:val="24"/>
          <w:szCs w:val="24"/>
          <w:rtl/>
        </w:rPr>
        <w:t>وئ</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hint="eastAsia"/>
          <w:sz w:val="24"/>
          <w:szCs w:val="24"/>
          <w:rtl/>
        </w:rPr>
        <w:t>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کمتر</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sz w:val="24"/>
          <w:szCs w:val="24"/>
          <w:rtl/>
        </w:rPr>
        <w:t xml:space="preserve"> </w:t>
      </w:r>
      <w:r w:rsidR="00A63365" w:rsidRPr="00F5275C">
        <w:rPr>
          <w:rFonts w:ascii="Times New Roman" w:eastAsia="Times New Roman" w:hAnsi="Times New Roman" w:cs="B Zar" w:hint="cs"/>
          <w:sz w:val="24"/>
          <w:szCs w:val="24"/>
          <w:rtl/>
        </w:rPr>
        <w:t>را نشان دادند و</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مصرف</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اوپ</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hint="eastAsia"/>
          <w:sz w:val="24"/>
          <w:szCs w:val="24"/>
          <w:rtl/>
        </w:rPr>
        <w:t>و</w:t>
      </w:r>
      <w:r w:rsidR="00795AE9" w:rsidRPr="00795AE9">
        <w:rPr>
          <w:rFonts w:ascii="Times New Roman" w:eastAsia="Times New Roman" w:hAnsi="Times New Roman" w:cs="B Zar" w:hint="cs"/>
          <w:sz w:val="24"/>
          <w:szCs w:val="24"/>
          <w:rtl/>
        </w:rPr>
        <w:t>ئی</w:t>
      </w:r>
      <w:r w:rsidR="00795AE9" w:rsidRPr="00795AE9">
        <w:rPr>
          <w:rFonts w:ascii="Times New Roman" w:eastAsia="Times New Roman" w:hAnsi="Times New Roman" w:cs="B Zar" w:hint="eastAsia"/>
          <w:sz w:val="24"/>
          <w:szCs w:val="24"/>
          <w:rtl/>
        </w:rPr>
        <w:t>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بعد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از</w:t>
      </w:r>
      <w:r w:rsidR="00795AE9" w:rsidRPr="00795AE9">
        <w:rPr>
          <w:rFonts w:ascii="Times New Roman" w:eastAsia="Times New Roman" w:hAnsi="Times New Roman" w:cs="B Zar"/>
          <w:sz w:val="24"/>
          <w:szCs w:val="24"/>
          <w:rtl/>
        </w:rPr>
        <w:t xml:space="preserve"> 48 </w:t>
      </w:r>
      <w:r w:rsidR="00795AE9" w:rsidRPr="00795AE9">
        <w:rPr>
          <w:rFonts w:ascii="Times New Roman" w:eastAsia="Times New Roman" w:hAnsi="Times New Roman" w:cs="B Zar" w:hint="eastAsia"/>
          <w:sz w:val="24"/>
          <w:szCs w:val="24"/>
          <w:rtl/>
        </w:rPr>
        <w:t>ساعت</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در</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گروه</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متادون</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به</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طور</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قابل</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توجه</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کمتر</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بود</w:t>
      </w:r>
      <w:r w:rsidR="00A63365" w:rsidRPr="00F5275C">
        <w:rPr>
          <w:rFonts w:ascii="Times New Roman" w:eastAsia="Times New Roman" w:hAnsi="Times New Roman" w:cs="B Zar" w:hint="cs"/>
          <w:sz w:val="24"/>
          <w:szCs w:val="24"/>
          <w:rtl/>
        </w:rPr>
        <w:t>ه است که در همخوانی و مطابقت با یافته های حاصل از پژوهش حال حاضر می باشد</w:t>
      </w:r>
      <w:r w:rsidR="00795AE9" w:rsidRPr="00795AE9">
        <w:rPr>
          <w:rFonts w:ascii="Times New Roman" w:eastAsia="Times New Roman" w:hAnsi="Times New Roman" w:cs="B Zar" w:hint="cs"/>
          <w:sz w:val="24"/>
          <w:szCs w:val="24"/>
          <w:rtl/>
        </w:rPr>
        <w:t>(27)</w:t>
      </w:r>
      <w:r w:rsidR="00A63365" w:rsidRPr="00F5275C">
        <w:rPr>
          <w:rFonts w:ascii="Times New Roman" w:eastAsia="Times New Roman" w:hAnsi="Times New Roman" w:cs="B Zar" w:hint="cs"/>
          <w:sz w:val="24"/>
          <w:szCs w:val="24"/>
          <w:rtl/>
        </w:rPr>
        <w:t xml:space="preserve">. </w:t>
      </w:r>
      <w:r w:rsidR="00795AE9" w:rsidRPr="00795AE9">
        <w:rPr>
          <w:rFonts w:ascii="Times New Roman" w:eastAsia="Times New Roman" w:hAnsi="Times New Roman" w:cs="B Zar" w:hint="cs"/>
          <w:sz w:val="24"/>
          <w:szCs w:val="24"/>
          <w:rtl/>
        </w:rPr>
        <w:t xml:space="preserve">مطالعه </w:t>
      </w:r>
      <w:r w:rsidR="00A63365" w:rsidRPr="00F5275C">
        <w:rPr>
          <w:rFonts w:ascii="Times New Roman" w:eastAsia="Times New Roman" w:hAnsi="Times New Roman" w:cs="B Zar" w:hint="cs"/>
          <w:sz w:val="24"/>
          <w:szCs w:val="24"/>
          <w:rtl/>
        </w:rPr>
        <w:t>ی</w:t>
      </w:r>
      <w:r w:rsidR="00795AE9" w:rsidRPr="00795AE9">
        <w:rPr>
          <w:rFonts w:ascii="Times New Roman" w:eastAsia="Times New Roman" w:hAnsi="Times New Roman" w:cs="B Zar" w:hint="cs"/>
          <w:sz w:val="24"/>
          <w:szCs w:val="24"/>
          <w:rtl/>
        </w:rPr>
        <w:t xml:space="preserve"> </w:t>
      </w:r>
      <w:r w:rsidR="00795AE9" w:rsidRPr="00795AE9">
        <w:rPr>
          <w:rFonts w:ascii="Times New Roman" w:eastAsia="Times New Roman" w:hAnsi="Times New Roman" w:cs="B Zar"/>
          <w:sz w:val="24"/>
          <w:szCs w:val="24"/>
        </w:rPr>
        <w:t>Gottschalk</w:t>
      </w:r>
      <w:r w:rsidR="00795AE9" w:rsidRPr="00795AE9">
        <w:rPr>
          <w:rFonts w:ascii="Times New Roman" w:eastAsia="Times New Roman" w:hAnsi="Times New Roman" w:cs="B Zar" w:hint="cs"/>
          <w:sz w:val="24"/>
          <w:szCs w:val="24"/>
          <w:rtl/>
        </w:rPr>
        <w:t xml:space="preserve"> و همکاران در سال 2011 در ایالات متحده </w:t>
      </w:r>
      <w:r w:rsidR="00A63365" w:rsidRPr="00F5275C">
        <w:rPr>
          <w:rFonts w:ascii="Times New Roman" w:eastAsia="Times New Roman" w:hAnsi="Times New Roman" w:cs="B Zar" w:hint="cs"/>
          <w:sz w:val="24"/>
          <w:szCs w:val="24"/>
          <w:rtl/>
        </w:rPr>
        <w:t xml:space="preserve">که به </w:t>
      </w:r>
      <w:r w:rsidR="00795AE9" w:rsidRPr="00795AE9">
        <w:rPr>
          <w:rFonts w:ascii="Times New Roman" w:eastAsia="Times New Roman" w:hAnsi="Times New Roman" w:cs="B Zar" w:hint="cs"/>
          <w:sz w:val="24"/>
          <w:szCs w:val="24"/>
          <w:rtl/>
        </w:rPr>
        <w:t xml:space="preserve">بررسی بی دردی متادون </w:t>
      </w:r>
      <w:r w:rsidR="00A63365" w:rsidRPr="00F5275C">
        <w:rPr>
          <w:rFonts w:ascii="Times New Roman" w:eastAsia="Times New Roman" w:hAnsi="Times New Roman" w:cs="B Zar" w:hint="cs"/>
          <w:sz w:val="24"/>
          <w:szCs w:val="24"/>
          <w:rtl/>
        </w:rPr>
        <w:t>پرداخت نشان داد که</w:t>
      </w:r>
      <w:r w:rsidR="00795AE9" w:rsidRPr="00795AE9">
        <w:rPr>
          <w:rFonts w:ascii="Times New Roman" w:eastAsia="Times New Roman" w:hAnsi="Times New Roman" w:cs="B Zar" w:hint="cs"/>
          <w:sz w:val="24"/>
          <w:szCs w:val="24"/>
          <w:rtl/>
        </w:rPr>
        <w:t xml:space="preserve"> متادون تا 50% استفاده از داروهای اوپیوئیدی بعد از عمل را کاهش داد</w:t>
      </w:r>
      <w:r w:rsidR="00A63365" w:rsidRPr="00F5275C">
        <w:rPr>
          <w:rFonts w:ascii="Times New Roman" w:eastAsia="Times New Roman" w:hAnsi="Times New Roman" w:cs="B Zar" w:hint="cs"/>
          <w:sz w:val="24"/>
          <w:szCs w:val="24"/>
          <w:rtl/>
        </w:rPr>
        <w:t>ه و</w:t>
      </w:r>
      <w:r w:rsidR="00795AE9" w:rsidRPr="00795AE9">
        <w:rPr>
          <w:rFonts w:ascii="Times New Roman" w:eastAsia="Times New Roman" w:hAnsi="Times New Roman" w:cs="B Zar" w:hint="eastAsia"/>
          <w:sz w:val="24"/>
          <w:szCs w:val="24"/>
          <w:rtl/>
        </w:rPr>
        <w:t>علاوه</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بر</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ا</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hint="eastAsia"/>
          <w:sz w:val="24"/>
          <w:szCs w:val="24"/>
          <w:rtl/>
        </w:rPr>
        <w:t>ن،</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حدود</w:t>
      </w:r>
      <w:r w:rsidR="00795AE9" w:rsidRPr="00795AE9">
        <w:rPr>
          <w:rFonts w:ascii="Times New Roman" w:eastAsia="Times New Roman" w:hAnsi="Times New Roman" w:cs="B Zar"/>
          <w:sz w:val="24"/>
          <w:szCs w:val="24"/>
          <w:rtl/>
        </w:rPr>
        <w:t xml:space="preserve"> 50</w:t>
      </w:r>
      <w:r w:rsidR="00795AE9" w:rsidRPr="00795AE9">
        <w:rPr>
          <w:rFonts w:ascii="Times New Roman" w:eastAsia="Times New Roman" w:hAnsi="Times New Roman" w:cs="B Zar" w:hint="cs"/>
          <w:sz w:val="24"/>
          <w:szCs w:val="24"/>
          <w:rtl/>
        </w:rPr>
        <w:t xml:space="preserve">% از بیماران </w:t>
      </w:r>
      <w:r w:rsidR="00795AE9" w:rsidRPr="00795AE9">
        <w:rPr>
          <w:rFonts w:ascii="Times New Roman" w:eastAsia="Times New Roman" w:hAnsi="Times New Roman" w:cs="B Zar" w:hint="eastAsia"/>
          <w:sz w:val="24"/>
          <w:szCs w:val="24"/>
          <w:rtl/>
        </w:rPr>
        <w:t>گروه</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متادون</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در</w:t>
      </w:r>
      <w:r w:rsidR="00795AE9" w:rsidRPr="00795AE9">
        <w:rPr>
          <w:rFonts w:ascii="Times New Roman" w:eastAsia="Times New Roman" w:hAnsi="Times New Roman" w:cs="B Zar"/>
          <w:sz w:val="24"/>
          <w:szCs w:val="24"/>
          <w:rtl/>
        </w:rPr>
        <w:t xml:space="preserve"> 48 </w:t>
      </w:r>
      <w:r w:rsidR="00795AE9" w:rsidRPr="00795AE9">
        <w:rPr>
          <w:rFonts w:ascii="Times New Roman" w:eastAsia="Times New Roman" w:hAnsi="Times New Roman" w:cs="B Zar" w:hint="eastAsia"/>
          <w:sz w:val="24"/>
          <w:szCs w:val="24"/>
          <w:rtl/>
        </w:rPr>
        <w:t>ساعت</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cs"/>
          <w:sz w:val="24"/>
          <w:szCs w:val="24"/>
          <w:rtl/>
        </w:rPr>
        <w:t xml:space="preserve">اول </w:t>
      </w:r>
      <w:r w:rsidR="00795AE9" w:rsidRPr="00795AE9">
        <w:rPr>
          <w:rFonts w:ascii="Times New Roman" w:eastAsia="Times New Roman" w:hAnsi="Times New Roman" w:cs="B Zar" w:hint="eastAsia"/>
          <w:sz w:val="24"/>
          <w:szCs w:val="24"/>
          <w:rtl/>
        </w:rPr>
        <w:t>بعد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از</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عمل</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جراح</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hint="eastAsia"/>
          <w:sz w:val="24"/>
          <w:szCs w:val="24"/>
          <w:rtl/>
        </w:rPr>
        <w:t xml:space="preserve"> نمره</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درد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کم</w:t>
      </w:r>
      <w:r w:rsidR="00A63365" w:rsidRPr="00F5275C">
        <w:rPr>
          <w:rFonts w:ascii="Times New Roman" w:eastAsia="Times New Roman" w:hAnsi="Times New Roman" w:cs="B Zar" w:hint="cs"/>
          <w:sz w:val="24"/>
          <w:szCs w:val="24"/>
          <w:rtl/>
        </w:rPr>
        <w:t>تری را گزارش کردند</w:t>
      </w:r>
      <w:r w:rsidR="00795AE9" w:rsidRPr="00795AE9">
        <w:rPr>
          <w:rFonts w:ascii="Times New Roman" w:eastAsia="Times New Roman" w:hAnsi="Times New Roman" w:cs="B Zar"/>
          <w:sz w:val="24"/>
          <w:szCs w:val="24"/>
          <w:rtl/>
        </w:rPr>
        <w:t xml:space="preserve"> </w:t>
      </w:r>
      <w:r w:rsidR="00A63365" w:rsidRPr="00F5275C">
        <w:rPr>
          <w:rFonts w:ascii="Times New Roman" w:eastAsia="Times New Roman" w:hAnsi="Times New Roman" w:cs="B Zar" w:hint="cs"/>
          <w:sz w:val="24"/>
          <w:szCs w:val="24"/>
          <w:rtl/>
        </w:rPr>
        <w:t>که مطابقه با نمره درد کمتر گزارش شده در مطالعه کنونی می باشد و هم راستا با این یافته ها است.</w:t>
      </w:r>
      <w:r w:rsidR="00795AE9" w:rsidRPr="00795AE9">
        <w:rPr>
          <w:rFonts w:ascii="Times New Roman" w:eastAsia="Times New Roman" w:hAnsi="Times New Roman" w:cs="B Zar" w:hint="cs"/>
          <w:sz w:val="24"/>
          <w:szCs w:val="24"/>
          <w:rtl/>
        </w:rPr>
        <w:t xml:space="preserve"> در </w:t>
      </w:r>
      <w:r w:rsidR="00795AE9" w:rsidRPr="00795AE9">
        <w:rPr>
          <w:rFonts w:ascii="Times New Roman" w:eastAsia="Times New Roman" w:hAnsi="Times New Roman" w:cs="B Zar" w:hint="eastAsia"/>
          <w:sz w:val="24"/>
          <w:szCs w:val="24"/>
          <w:rtl/>
        </w:rPr>
        <w:t>نت</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hint="eastAsia"/>
          <w:sz w:val="24"/>
          <w:szCs w:val="24"/>
          <w:rtl/>
        </w:rPr>
        <w:t>جه</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cs"/>
          <w:sz w:val="24"/>
          <w:szCs w:val="24"/>
          <w:rtl/>
        </w:rPr>
        <w:t xml:space="preserve">در این مطالعه همانند مطالعه ما استفاده از </w:t>
      </w:r>
      <w:r w:rsidR="00795AE9" w:rsidRPr="00795AE9">
        <w:rPr>
          <w:rFonts w:ascii="Times New Roman" w:eastAsia="Times New Roman" w:hAnsi="Times New Roman" w:cs="B Zar" w:hint="eastAsia"/>
          <w:sz w:val="24"/>
          <w:szCs w:val="24"/>
          <w:rtl/>
        </w:rPr>
        <w:t>متادون</w:t>
      </w:r>
      <w:r w:rsidR="00795AE9" w:rsidRPr="00795AE9">
        <w:rPr>
          <w:rFonts w:ascii="Times New Roman" w:eastAsia="Times New Roman" w:hAnsi="Times New Roman" w:cs="B Zar" w:hint="cs"/>
          <w:sz w:val="24"/>
          <w:szCs w:val="24"/>
          <w:rtl/>
        </w:rPr>
        <w:t>،</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کنترل</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درد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بعد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از</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عمل</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را</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بهبود</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م</w:t>
      </w:r>
      <w:r w:rsidR="00795AE9" w:rsidRPr="00795AE9">
        <w:rPr>
          <w:rFonts w:ascii="Times New Roman" w:eastAsia="Times New Roman" w:hAnsi="Times New Roman" w:cs="B Zar" w:hint="cs"/>
          <w:sz w:val="24"/>
          <w:szCs w:val="24"/>
          <w:rtl/>
        </w:rPr>
        <w:t>ی</w:t>
      </w:r>
      <w:r w:rsidR="00795AE9" w:rsidRPr="00795AE9">
        <w:rPr>
          <w:rFonts w:ascii="Times New Roman" w:eastAsia="Times New Roman" w:hAnsi="Times New Roman" w:cs="B Zar"/>
          <w:sz w:val="24"/>
          <w:szCs w:val="24"/>
          <w:rtl/>
        </w:rPr>
        <w:t xml:space="preserve"> </w:t>
      </w:r>
      <w:r w:rsidR="00795AE9" w:rsidRPr="00795AE9">
        <w:rPr>
          <w:rFonts w:ascii="Times New Roman" w:eastAsia="Times New Roman" w:hAnsi="Times New Roman" w:cs="B Zar" w:hint="eastAsia"/>
          <w:sz w:val="24"/>
          <w:szCs w:val="24"/>
          <w:rtl/>
        </w:rPr>
        <w:t>بخشد</w:t>
      </w:r>
      <w:r w:rsidR="00795AE9" w:rsidRPr="00795AE9">
        <w:rPr>
          <w:rFonts w:ascii="Times New Roman" w:eastAsia="Times New Roman" w:hAnsi="Times New Roman" w:cs="B Zar"/>
          <w:sz w:val="24"/>
          <w:szCs w:val="24"/>
          <w:rtl/>
        </w:rPr>
        <w:t>.</w:t>
      </w:r>
      <w:r w:rsidR="00795AE9" w:rsidRPr="00795AE9">
        <w:rPr>
          <w:rFonts w:ascii="Times New Roman" w:eastAsia="Times New Roman" w:hAnsi="Times New Roman" w:cs="B Zar" w:hint="cs"/>
          <w:sz w:val="24"/>
          <w:szCs w:val="24"/>
          <w:rtl/>
        </w:rPr>
        <w:t>(28)</w:t>
      </w:r>
    </w:p>
    <w:p w:rsidR="00795AE9" w:rsidRPr="00795AE9" w:rsidRDefault="00795AE9" w:rsidP="00F5275C">
      <w:pPr>
        <w:keepNext/>
        <w:bidi/>
        <w:spacing w:before="240" w:after="240"/>
        <w:jc w:val="both"/>
        <w:outlineLvl w:val="4"/>
        <w:rPr>
          <w:rFonts w:ascii="Times New Roman" w:eastAsia="Times New Roman" w:hAnsi="Times New Roman" w:cs="B Zar"/>
          <w:sz w:val="24"/>
          <w:szCs w:val="24"/>
          <w:rtl/>
        </w:rPr>
      </w:pPr>
      <w:r w:rsidRPr="00795AE9">
        <w:rPr>
          <w:rFonts w:ascii="Times New Roman" w:eastAsia="Times New Roman" w:hAnsi="Times New Roman" w:cs="B Zar" w:hint="cs"/>
          <w:sz w:val="24"/>
          <w:szCs w:val="24"/>
          <w:rtl/>
        </w:rPr>
        <w:t xml:space="preserve">از بین مطالعاتی که در کشورمان صورت گرفته می توان به مطالعه طراوتی و همکاران در سال 1391 در کرمان اشاره کرد که </w:t>
      </w:r>
      <w:r w:rsidRPr="00795AE9">
        <w:rPr>
          <w:rFonts w:ascii="Times New Roman" w:eastAsia="Times New Roman" w:hAnsi="Times New Roman" w:cs="B Zar" w:hint="eastAsia"/>
          <w:sz w:val="24"/>
          <w:szCs w:val="24"/>
          <w:rtl/>
        </w:rPr>
        <w:t>اثر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درد</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متادون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و</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مرف</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بعد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عمل</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جراح</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توراس</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ک</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افراد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معتاد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را بررسی کرد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cs"/>
          <w:sz w:val="24"/>
          <w:szCs w:val="24"/>
          <w:rtl/>
        </w:rPr>
        <w:t xml:space="preserve">در این </w:t>
      </w:r>
      <w:r w:rsidRPr="00795AE9">
        <w:rPr>
          <w:rFonts w:ascii="Times New Roman" w:eastAsia="Times New Roman" w:hAnsi="Times New Roman" w:cs="B Zar" w:hint="eastAsia"/>
          <w:sz w:val="24"/>
          <w:szCs w:val="24"/>
          <w:rtl/>
        </w:rPr>
        <w:t>مطالعه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دوسوکور</w:t>
      </w:r>
      <w:r w:rsidRPr="00795AE9">
        <w:rPr>
          <w:rFonts w:ascii="Times New Roman" w:eastAsia="Times New Roman" w:hAnsi="Times New Roman" w:cs="B Zar"/>
          <w:sz w:val="24"/>
          <w:szCs w:val="24"/>
          <w:rtl/>
        </w:rPr>
        <w:t xml:space="preserve"> 60 </w:t>
      </w:r>
      <w:r w:rsidRPr="00795AE9">
        <w:rPr>
          <w:rFonts w:ascii="Times New Roman" w:eastAsia="Times New Roman" w:hAnsi="Times New Roman" w:cs="B Zar" w:hint="eastAsia"/>
          <w:sz w:val="24"/>
          <w:szCs w:val="24"/>
          <w:rtl/>
        </w:rPr>
        <w:t>ب</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مار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طور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تصادف</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دو</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گروه</w:t>
      </w:r>
      <w:r w:rsidRPr="00795AE9">
        <w:rPr>
          <w:rFonts w:ascii="Times New Roman" w:eastAsia="Times New Roman" w:hAnsi="Times New Roman" w:cs="B Zar"/>
          <w:sz w:val="24"/>
          <w:szCs w:val="24"/>
          <w:rtl/>
        </w:rPr>
        <w:t xml:space="preserve">30 </w:t>
      </w:r>
      <w:r w:rsidRPr="00795AE9">
        <w:rPr>
          <w:rFonts w:ascii="Times New Roman" w:eastAsia="Times New Roman" w:hAnsi="Times New Roman" w:cs="B Zar" w:hint="eastAsia"/>
          <w:sz w:val="24"/>
          <w:szCs w:val="24"/>
          <w:rtl/>
        </w:rPr>
        <w:t>نفر</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تقس</w:t>
      </w:r>
      <w:r w:rsidRPr="00795AE9">
        <w:rPr>
          <w:rFonts w:ascii="Times New Roman" w:eastAsia="Times New Roman" w:hAnsi="Times New Roman" w:cs="B Zar" w:hint="cs"/>
          <w:sz w:val="24"/>
          <w:szCs w:val="24"/>
          <w:rtl/>
        </w:rPr>
        <w:t>ی</w:t>
      </w:r>
      <w:r w:rsidRPr="00795AE9">
        <w:rPr>
          <w:rFonts w:ascii="Times New Roman" w:eastAsia="Times New Roman" w:hAnsi="Times New Roman" w:cs="B Zar" w:hint="eastAsia"/>
          <w:sz w:val="24"/>
          <w:szCs w:val="24"/>
          <w:rtl/>
        </w:rPr>
        <w:t>م</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ش</w:t>
      </w:r>
      <w:r w:rsidRPr="00795AE9">
        <w:rPr>
          <w:rFonts w:ascii="Times New Roman" w:eastAsia="Times New Roman" w:hAnsi="Times New Roman" w:cs="B Zar" w:hint="cs"/>
          <w:sz w:val="24"/>
          <w:szCs w:val="24"/>
          <w:rtl/>
        </w:rPr>
        <w:t>د</w:t>
      </w:r>
      <w:r w:rsidRPr="00795AE9">
        <w:rPr>
          <w:rFonts w:ascii="Times New Roman" w:eastAsia="Times New Roman" w:hAnsi="Times New Roman" w:cs="B Zar" w:hint="eastAsia"/>
          <w:sz w:val="24"/>
          <w:szCs w:val="24"/>
          <w:rtl/>
        </w:rPr>
        <w:t>ند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پس</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عمل</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بيماران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گروه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متادون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نسبت</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گروه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مرفين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ميزان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کمتري</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خود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نشان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دادند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نظر</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نياز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مپريدين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براي</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کاهش</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درد</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پس</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از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عمل،</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گروه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متادون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نسبت</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گروه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مرفين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صورت</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بارزي</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به</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ميزان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کمتري</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مپريدين</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نياز</w:t>
      </w:r>
      <w:r w:rsidRPr="00795AE9">
        <w:rPr>
          <w:rFonts w:ascii="Times New Roman" w:eastAsia="Times New Roman" w:hAnsi="Times New Roman" w:cs="B Zar"/>
          <w:sz w:val="24"/>
          <w:szCs w:val="24"/>
          <w:rtl/>
        </w:rPr>
        <w:t xml:space="preserve"> </w:t>
      </w:r>
      <w:r w:rsidRPr="00795AE9">
        <w:rPr>
          <w:rFonts w:ascii="Times New Roman" w:eastAsia="Times New Roman" w:hAnsi="Times New Roman" w:cs="B Zar" w:hint="eastAsia"/>
          <w:sz w:val="24"/>
          <w:szCs w:val="24"/>
          <w:rtl/>
        </w:rPr>
        <w:t>داشتند</w:t>
      </w:r>
      <w:r w:rsidRPr="00795AE9">
        <w:rPr>
          <w:rFonts w:ascii="Times New Roman" w:eastAsia="Times New Roman" w:hAnsi="Times New Roman" w:cs="B Zar"/>
          <w:sz w:val="24"/>
          <w:szCs w:val="24"/>
          <w:rtl/>
        </w:rPr>
        <w:t>.</w:t>
      </w:r>
      <w:r w:rsidRPr="00795AE9">
        <w:rPr>
          <w:rFonts w:ascii="Times New Roman" w:eastAsia="Times New Roman" w:hAnsi="Times New Roman" w:cs="B Zar" w:hint="cs"/>
          <w:sz w:val="24"/>
          <w:szCs w:val="24"/>
          <w:rtl/>
        </w:rPr>
        <w:t xml:space="preserve"> </w:t>
      </w:r>
      <w:r w:rsidRPr="00795AE9">
        <w:rPr>
          <w:rFonts w:ascii="Times New Roman" w:eastAsia="Times New Roman" w:hAnsi="Times New Roman" w:cs="B Zar" w:hint="cs"/>
          <w:sz w:val="24"/>
          <w:szCs w:val="24"/>
          <w:rtl/>
        </w:rPr>
        <w:lastRenderedPageBreak/>
        <w:t>البته باید به این نکته توجه داشت که در این مطالعه برخلاف مطالعه ما افراد معتاد تحت بررسی قرار گرفتند اما نتیجه نهایی در هر دو پژوهش یکسان بود. (29)</w:t>
      </w:r>
    </w:p>
    <w:p w:rsidR="00795AE9" w:rsidRPr="00795AE9" w:rsidRDefault="00795AE9" w:rsidP="00F5275C">
      <w:pPr>
        <w:keepNext/>
        <w:bidi/>
        <w:spacing w:before="240" w:after="240"/>
        <w:jc w:val="both"/>
        <w:outlineLvl w:val="4"/>
        <w:rPr>
          <w:rFonts w:ascii="Times New Roman" w:eastAsia="Times New Roman" w:hAnsi="Times New Roman" w:cs="B Zar"/>
          <w:sz w:val="24"/>
          <w:szCs w:val="24"/>
          <w:rtl/>
          <w:lang w:bidi="fa-IR"/>
        </w:rPr>
      </w:pPr>
      <w:r w:rsidRPr="00795AE9">
        <w:rPr>
          <w:rFonts w:ascii="Times New Roman" w:eastAsia="Times New Roman" w:hAnsi="Times New Roman" w:cs="B Zar" w:hint="cs"/>
          <w:sz w:val="24"/>
          <w:szCs w:val="24"/>
          <w:rtl/>
        </w:rPr>
        <w:t xml:space="preserve">با توجه به نتایج این مطالعه و سایر مطالعات بررسی شده به نظر می رسد </w:t>
      </w:r>
      <w:r w:rsidRPr="00795AE9">
        <w:rPr>
          <w:rFonts w:ascii="Times New Roman" w:eastAsia="Times New Roman" w:hAnsi="Times New Roman" w:cs="B Zar" w:hint="cs"/>
          <w:sz w:val="24"/>
          <w:szCs w:val="24"/>
          <w:rtl/>
          <w:lang w:bidi="fa-IR"/>
        </w:rPr>
        <w:t xml:space="preserve">دریافت </w:t>
      </w:r>
      <w:r w:rsidRPr="00795AE9">
        <w:rPr>
          <w:rFonts w:ascii="Times New Roman" w:eastAsia="Times New Roman" w:hAnsi="Times New Roman" w:cs="B Zar" w:hint="cs"/>
          <w:sz w:val="24"/>
          <w:szCs w:val="24"/>
          <w:rtl/>
        </w:rPr>
        <w:t>متادون باعث کاهش درد در بیماران و کاهش میزان مصرف مسکن پس از اعمال جراحی می گردد و با توجه به اینکه عوارض جدی در پی ندارد می تواند در بی دردی پس از اعمال جراحی سودمند باشد.</w:t>
      </w:r>
    </w:p>
    <w:p w:rsidR="00795AE9" w:rsidRPr="00F5275C" w:rsidRDefault="00795AE9" w:rsidP="00F5275C">
      <w:pPr>
        <w:bidi/>
        <w:jc w:val="both"/>
        <w:rPr>
          <w:rFonts w:cs="B Nazanin"/>
          <w:b/>
          <w:bCs/>
          <w:sz w:val="24"/>
          <w:szCs w:val="24"/>
          <w:rtl/>
          <w:lang w:bidi="fa-IR"/>
        </w:rPr>
      </w:pPr>
      <w:r w:rsidRPr="00F5275C">
        <w:rPr>
          <w:rFonts w:cs="B Nazanin" w:hint="cs"/>
          <w:b/>
          <w:bCs/>
          <w:sz w:val="24"/>
          <w:szCs w:val="24"/>
          <w:rtl/>
          <w:lang w:bidi="fa-IR"/>
        </w:rPr>
        <w:t>نتیجه گیری نهایی</w:t>
      </w:r>
    </w:p>
    <w:p w:rsidR="00795AE9" w:rsidRPr="00795AE9" w:rsidRDefault="00795AE9" w:rsidP="00F5275C">
      <w:pPr>
        <w:keepNext/>
        <w:bidi/>
        <w:spacing w:before="240" w:after="240"/>
        <w:jc w:val="both"/>
        <w:outlineLvl w:val="4"/>
        <w:rPr>
          <w:rFonts w:ascii="Times New Roman" w:hAnsi="Times New Roman" w:cs="B Zar"/>
          <w:sz w:val="24"/>
          <w:szCs w:val="24"/>
          <w:rtl/>
          <w:lang w:bidi="fa-IR"/>
        </w:rPr>
      </w:pPr>
      <w:r w:rsidRPr="00795AE9">
        <w:rPr>
          <w:rFonts w:ascii="Times New Roman" w:eastAsia="Times New Roman" w:hAnsi="Times New Roman" w:cs="B Zar"/>
          <w:sz w:val="24"/>
          <w:szCs w:val="24"/>
          <w:rtl/>
        </w:rPr>
        <w:t xml:space="preserve">مطالعه حاضر نشان داد </w:t>
      </w:r>
      <w:r w:rsidRPr="00795AE9">
        <w:rPr>
          <w:rFonts w:ascii="Times New Roman" w:eastAsia="Times New Roman" w:hAnsi="Times New Roman" w:cs="B Zar" w:hint="cs"/>
          <w:sz w:val="24"/>
          <w:szCs w:val="24"/>
          <w:rtl/>
        </w:rPr>
        <w:t xml:space="preserve">که </w:t>
      </w:r>
      <w:r w:rsidRPr="00795AE9">
        <w:rPr>
          <w:rFonts w:ascii="Times New Roman" w:eastAsia="Times New Roman" w:hAnsi="Times New Roman" w:cs="B Zar"/>
          <w:sz w:val="24"/>
          <w:szCs w:val="24"/>
          <w:shd w:val="clear" w:color="auto" w:fill="FFFFFF"/>
          <w:rtl/>
        </w:rPr>
        <w:t xml:space="preserve">تجويز متادون </w:t>
      </w:r>
      <w:r w:rsidRPr="00795AE9">
        <w:rPr>
          <w:rFonts w:ascii="Times New Roman" w:eastAsia="Times New Roman" w:hAnsi="Times New Roman" w:cs="B Zar" w:hint="cs"/>
          <w:sz w:val="24"/>
          <w:szCs w:val="24"/>
          <w:shd w:val="clear" w:color="auto" w:fill="FFFFFF"/>
          <w:rtl/>
        </w:rPr>
        <w:t>بعد</w:t>
      </w:r>
      <w:r w:rsidRPr="00795AE9">
        <w:rPr>
          <w:rFonts w:ascii="Times New Roman" w:eastAsia="Times New Roman" w:hAnsi="Times New Roman" w:cs="B Zar"/>
          <w:sz w:val="24"/>
          <w:szCs w:val="24"/>
          <w:shd w:val="clear" w:color="auto" w:fill="FFFFFF"/>
          <w:rtl/>
        </w:rPr>
        <w:t xml:space="preserve"> از عمل در بيماران </w:t>
      </w:r>
      <w:r w:rsidRPr="00795AE9">
        <w:rPr>
          <w:rFonts w:ascii="Times New Roman" w:eastAsia="Times New Roman" w:hAnsi="Times New Roman" w:cs="B Zar" w:hint="cs"/>
          <w:sz w:val="24"/>
          <w:szCs w:val="24"/>
          <w:shd w:val="clear" w:color="auto" w:fill="FFFFFF"/>
          <w:rtl/>
        </w:rPr>
        <w:t xml:space="preserve">دچار شکستگی تیبیا </w:t>
      </w:r>
      <w:r w:rsidRPr="00795AE9">
        <w:rPr>
          <w:rFonts w:ascii="Times New Roman" w:eastAsia="Times New Roman" w:hAnsi="Times New Roman" w:cs="B Zar"/>
          <w:sz w:val="24"/>
          <w:szCs w:val="24"/>
          <w:shd w:val="clear" w:color="auto" w:fill="FFFFFF"/>
          <w:rtl/>
        </w:rPr>
        <w:t xml:space="preserve">قادر به كاهش بيشتر درد بعد از عمل نسبت به مرفين است، بنابراين توصيه مي‌شود در </w:t>
      </w:r>
      <w:r w:rsidRPr="00795AE9">
        <w:rPr>
          <w:rFonts w:ascii="Times New Roman" w:eastAsia="Times New Roman" w:hAnsi="Times New Roman" w:cs="B Zar" w:hint="cs"/>
          <w:sz w:val="24"/>
          <w:szCs w:val="24"/>
          <w:shd w:val="clear" w:color="auto" w:fill="FFFFFF"/>
          <w:rtl/>
        </w:rPr>
        <w:t xml:space="preserve">این </w:t>
      </w:r>
      <w:r w:rsidRPr="00795AE9">
        <w:rPr>
          <w:rFonts w:ascii="Times New Roman" w:eastAsia="Times New Roman" w:hAnsi="Times New Roman" w:cs="B Zar"/>
          <w:sz w:val="24"/>
          <w:szCs w:val="24"/>
          <w:shd w:val="clear" w:color="auto" w:fill="FFFFFF"/>
          <w:rtl/>
        </w:rPr>
        <w:t xml:space="preserve">بيماران از متادون به عنوان </w:t>
      </w:r>
      <w:r w:rsidRPr="00795AE9">
        <w:rPr>
          <w:rFonts w:ascii="Times New Roman" w:eastAsia="Times New Roman" w:hAnsi="Times New Roman" w:cs="B Zar" w:hint="cs"/>
          <w:sz w:val="24"/>
          <w:szCs w:val="24"/>
          <w:shd w:val="clear" w:color="auto" w:fill="FFFFFF"/>
          <w:rtl/>
        </w:rPr>
        <w:t>مسکن بعد از عمل</w:t>
      </w:r>
      <w:r w:rsidRPr="00795AE9">
        <w:rPr>
          <w:rFonts w:ascii="Times New Roman" w:eastAsia="Times New Roman" w:hAnsi="Times New Roman" w:cs="B Zar"/>
          <w:sz w:val="24"/>
          <w:szCs w:val="24"/>
          <w:shd w:val="clear" w:color="auto" w:fill="FFFFFF"/>
          <w:rtl/>
        </w:rPr>
        <w:t xml:space="preserve"> استفاده شود</w:t>
      </w:r>
      <w:r w:rsidRPr="00795AE9">
        <w:rPr>
          <w:rFonts w:ascii="Times New Roman" w:eastAsia="Times New Roman" w:hAnsi="Times New Roman" w:cs="B Zar"/>
          <w:sz w:val="24"/>
          <w:szCs w:val="24"/>
          <w:shd w:val="clear" w:color="auto" w:fill="FFFFFF"/>
        </w:rPr>
        <w:t>.</w:t>
      </w:r>
      <w:r w:rsidRPr="00F5275C">
        <w:rPr>
          <w:rFonts w:hint="cs"/>
          <w:sz w:val="24"/>
          <w:szCs w:val="24"/>
          <w:rtl/>
        </w:rPr>
        <w:t xml:space="preserve"> با توجه به نتایج مطالعه حاضر پیشنهاد می شود </w:t>
      </w:r>
      <w:r w:rsidRPr="00F5275C">
        <w:rPr>
          <w:rFonts w:hint="cs"/>
          <w:sz w:val="24"/>
          <w:szCs w:val="24"/>
          <w:rtl/>
          <w:lang w:bidi="fa-IR"/>
        </w:rPr>
        <w:t xml:space="preserve">تا </w:t>
      </w:r>
      <w:r w:rsidRPr="00F5275C">
        <w:rPr>
          <w:rFonts w:hint="cs"/>
          <w:sz w:val="24"/>
          <w:szCs w:val="24"/>
          <w:rtl/>
        </w:rPr>
        <w:t>در بیماران جراحی ارتوپدی</w:t>
      </w:r>
      <w:r w:rsidRPr="00F5275C">
        <w:rPr>
          <w:sz w:val="24"/>
          <w:szCs w:val="24"/>
          <w:rtl/>
        </w:rPr>
        <w:t xml:space="preserve"> </w:t>
      </w:r>
      <w:r w:rsidRPr="00F5275C">
        <w:rPr>
          <w:rFonts w:hint="cs"/>
          <w:sz w:val="24"/>
          <w:szCs w:val="24"/>
          <w:rtl/>
        </w:rPr>
        <w:t>با بیهوشی از متادون جهت کاهش درد بیمار و همچنین کاهش میزان مسکن مصرفی استفاده شود</w:t>
      </w:r>
      <w:r w:rsidRPr="00F5275C">
        <w:rPr>
          <w:sz w:val="24"/>
          <w:szCs w:val="24"/>
          <w:rtl/>
        </w:rPr>
        <w:t>.</w:t>
      </w:r>
    </w:p>
    <w:p w:rsidR="00795AE9" w:rsidRDefault="00795AE9" w:rsidP="00F5275C">
      <w:pPr>
        <w:bidi/>
        <w:jc w:val="both"/>
        <w:rPr>
          <w:rFonts w:cs="B Nazanin"/>
          <w:sz w:val="24"/>
          <w:szCs w:val="24"/>
          <w:lang w:bidi="fa-IR"/>
        </w:rPr>
      </w:pPr>
    </w:p>
    <w:p w:rsidR="009D31A8" w:rsidRDefault="009D31A8" w:rsidP="009D31A8">
      <w:pPr>
        <w:bidi/>
        <w:jc w:val="both"/>
        <w:rPr>
          <w:rFonts w:cs="B Nazanin"/>
          <w:sz w:val="24"/>
          <w:szCs w:val="24"/>
          <w:lang w:bidi="fa-IR"/>
        </w:rPr>
      </w:pPr>
    </w:p>
    <w:p w:rsidR="004738D6" w:rsidRDefault="004738D6" w:rsidP="009D31A8">
      <w:pPr>
        <w:bidi/>
        <w:jc w:val="both"/>
        <w:rPr>
          <w:rFonts w:cs="B Nazanin"/>
          <w:b/>
          <w:bCs/>
          <w:sz w:val="24"/>
          <w:szCs w:val="24"/>
          <w:rtl/>
          <w:lang w:bidi="fa-IR"/>
        </w:rPr>
      </w:pPr>
    </w:p>
    <w:p w:rsidR="004738D6" w:rsidRDefault="004738D6" w:rsidP="004738D6">
      <w:pPr>
        <w:bidi/>
        <w:jc w:val="both"/>
        <w:rPr>
          <w:rFonts w:cs="B Nazanin"/>
          <w:b/>
          <w:bCs/>
          <w:sz w:val="24"/>
          <w:szCs w:val="24"/>
          <w:rtl/>
          <w:lang w:bidi="fa-IR"/>
        </w:rPr>
      </w:pPr>
    </w:p>
    <w:p w:rsidR="004738D6" w:rsidRDefault="004738D6" w:rsidP="004738D6">
      <w:pPr>
        <w:bidi/>
        <w:jc w:val="both"/>
        <w:rPr>
          <w:rFonts w:cs="B Nazanin"/>
          <w:b/>
          <w:bCs/>
          <w:sz w:val="24"/>
          <w:szCs w:val="24"/>
          <w:rtl/>
          <w:lang w:bidi="fa-IR"/>
        </w:rPr>
      </w:pPr>
    </w:p>
    <w:p w:rsidR="004738D6" w:rsidRDefault="004738D6" w:rsidP="004738D6">
      <w:pPr>
        <w:bidi/>
        <w:jc w:val="both"/>
        <w:rPr>
          <w:rFonts w:cs="B Nazanin"/>
          <w:b/>
          <w:bCs/>
          <w:sz w:val="24"/>
          <w:szCs w:val="24"/>
          <w:rtl/>
          <w:lang w:bidi="fa-IR"/>
        </w:rPr>
      </w:pPr>
    </w:p>
    <w:p w:rsidR="009D31A8" w:rsidRPr="009D31A8" w:rsidRDefault="009D31A8" w:rsidP="004738D6">
      <w:pPr>
        <w:bidi/>
        <w:jc w:val="both"/>
        <w:rPr>
          <w:rFonts w:cs="B Nazanin"/>
          <w:b/>
          <w:bCs/>
          <w:sz w:val="24"/>
          <w:szCs w:val="24"/>
          <w:rtl/>
          <w:lang w:bidi="fa-IR"/>
        </w:rPr>
      </w:pPr>
      <w:r w:rsidRPr="009D31A8">
        <w:rPr>
          <w:rFonts w:cs="B Nazanin" w:hint="cs"/>
          <w:b/>
          <w:bCs/>
          <w:sz w:val="24"/>
          <w:szCs w:val="24"/>
          <w:rtl/>
          <w:lang w:bidi="fa-IR"/>
        </w:rPr>
        <w:t>منابع</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proofErr w:type="spellStart"/>
      <w:r w:rsidRPr="00F5275C">
        <w:rPr>
          <w:rFonts w:asciiTheme="minorHAnsi" w:hAnsiTheme="minorHAnsi"/>
          <w:sz w:val="20"/>
          <w:szCs w:val="20"/>
        </w:rPr>
        <w:lastRenderedPageBreak/>
        <w:t>Oksuz</w:t>
      </w:r>
      <w:proofErr w:type="spellEnd"/>
      <w:r w:rsidRPr="00F5275C">
        <w:rPr>
          <w:rFonts w:asciiTheme="minorHAnsi" w:hAnsiTheme="minorHAnsi"/>
          <w:sz w:val="20"/>
          <w:szCs w:val="20"/>
        </w:rPr>
        <w:t xml:space="preserve"> E, </w:t>
      </w:r>
      <w:proofErr w:type="spellStart"/>
      <w:r w:rsidRPr="00F5275C">
        <w:rPr>
          <w:rFonts w:asciiTheme="minorHAnsi" w:hAnsiTheme="minorHAnsi"/>
          <w:sz w:val="20"/>
          <w:szCs w:val="20"/>
        </w:rPr>
        <w:t>Mutlu</w:t>
      </w:r>
      <w:proofErr w:type="spellEnd"/>
      <w:r w:rsidRPr="00F5275C">
        <w:rPr>
          <w:rFonts w:asciiTheme="minorHAnsi" w:hAnsiTheme="minorHAnsi"/>
          <w:sz w:val="20"/>
          <w:szCs w:val="20"/>
        </w:rPr>
        <w:t xml:space="preserve"> ET, </w:t>
      </w:r>
      <w:proofErr w:type="spellStart"/>
      <w:r w:rsidRPr="00F5275C">
        <w:rPr>
          <w:rFonts w:asciiTheme="minorHAnsi" w:hAnsiTheme="minorHAnsi"/>
          <w:sz w:val="20"/>
          <w:szCs w:val="20"/>
        </w:rPr>
        <w:t>Malhan</w:t>
      </w:r>
      <w:proofErr w:type="spellEnd"/>
      <w:r w:rsidRPr="00F5275C">
        <w:rPr>
          <w:rFonts w:asciiTheme="minorHAnsi" w:hAnsiTheme="minorHAnsi"/>
          <w:sz w:val="20"/>
          <w:szCs w:val="20"/>
        </w:rPr>
        <w:t xml:space="preserve"> S. Nonmalignant</w:t>
      </w:r>
      <w:r w:rsidRPr="00F5275C">
        <w:rPr>
          <w:rFonts w:asciiTheme="minorHAnsi" w:hAnsiTheme="minorHAnsi"/>
          <w:sz w:val="20"/>
          <w:szCs w:val="20"/>
          <w:rtl/>
          <w:lang w:bidi="fa-IR"/>
        </w:rPr>
        <w:t xml:space="preserve"> </w:t>
      </w:r>
      <w:r w:rsidRPr="00F5275C">
        <w:rPr>
          <w:rFonts w:asciiTheme="minorHAnsi" w:hAnsiTheme="minorHAnsi"/>
          <w:sz w:val="20"/>
          <w:szCs w:val="20"/>
        </w:rPr>
        <w:t>Chronic Pain Evaluation in the Turkish</w:t>
      </w:r>
      <w:r w:rsidRPr="00F5275C">
        <w:rPr>
          <w:rFonts w:asciiTheme="minorHAnsi" w:hAnsiTheme="minorHAnsi"/>
          <w:sz w:val="20"/>
          <w:szCs w:val="20"/>
          <w:rtl/>
          <w:lang w:bidi="fa-IR"/>
        </w:rPr>
        <w:t xml:space="preserve"> </w:t>
      </w:r>
      <w:r w:rsidRPr="00F5275C">
        <w:rPr>
          <w:rFonts w:asciiTheme="minorHAnsi" w:hAnsiTheme="minorHAnsi"/>
          <w:sz w:val="20"/>
          <w:szCs w:val="20"/>
        </w:rPr>
        <w:t>Population as Measured by the McGill Pain</w:t>
      </w:r>
      <w:r w:rsidRPr="00F5275C">
        <w:rPr>
          <w:rFonts w:asciiTheme="minorHAnsi" w:hAnsiTheme="minorHAnsi"/>
          <w:sz w:val="20"/>
          <w:szCs w:val="20"/>
          <w:rtl/>
          <w:lang w:bidi="fa-IR"/>
        </w:rPr>
        <w:t xml:space="preserve"> </w:t>
      </w:r>
      <w:r w:rsidRPr="00F5275C">
        <w:rPr>
          <w:rFonts w:asciiTheme="minorHAnsi" w:hAnsiTheme="minorHAnsi"/>
          <w:sz w:val="20"/>
          <w:szCs w:val="20"/>
        </w:rPr>
        <w:t>Questionnaire. Pain Practice 2007; 7(3): 265-73.</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r w:rsidRPr="00F5275C">
        <w:rPr>
          <w:rFonts w:asciiTheme="minorHAnsi" w:hAnsiTheme="minorHAnsi"/>
          <w:sz w:val="20"/>
          <w:szCs w:val="20"/>
        </w:rPr>
        <w:t>Black J, Hawks JH. Medical-Surgical Nursing:</w:t>
      </w:r>
      <w:r w:rsidRPr="00F5275C">
        <w:rPr>
          <w:rFonts w:asciiTheme="minorHAnsi" w:hAnsiTheme="minorHAnsi"/>
          <w:sz w:val="20"/>
          <w:szCs w:val="20"/>
          <w:rtl/>
          <w:lang w:bidi="fa-IR"/>
        </w:rPr>
        <w:t xml:space="preserve"> </w:t>
      </w:r>
      <w:r w:rsidRPr="00F5275C">
        <w:rPr>
          <w:rFonts w:asciiTheme="minorHAnsi" w:hAnsiTheme="minorHAnsi"/>
          <w:sz w:val="20"/>
          <w:szCs w:val="20"/>
        </w:rPr>
        <w:t>Clinical Management for Positive Outcomes. 7</w:t>
      </w:r>
      <w:r w:rsidRPr="00F5275C">
        <w:rPr>
          <w:rFonts w:asciiTheme="minorHAnsi" w:hAnsiTheme="minorHAnsi"/>
          <w:sz w:val="20"/>
          <w:szCs w:val="20"/>
          <w:vertAlign w:val="superscript"/>
        </w:rPr>
        <w:t>th</w:t>
      </w:r>
      <w:r w:rsidRPr="00F5275C">
        <w:rPr>
          <w:rFonts w:asciiTheme="minorHAnsi" w:hAnsiTheme="minorHAnsi"/>
          <w:sz w:val="20"/>
          <w:szCs w:val="20"/>
          <w:rtl/>
          <w:lang w:bidi="fa-IR"/>
        </w:rPr>
        <w:t xml:space="preserve"> </w:t>
      </w:r>
      <w:r w:rsidRPr="00F5275C">
        <w:rPr>
          <w:rFonts w:asciiTheme="minorHAnsi" w:hAnsiTheme="minorHAnsi"/>
          <w:sz w:val="20"/>
          <w:szCs w:val="20"/>
        </w:rPr>
        <w:t>ed. Philadelphia: Saunders; 2004.</w:t>
      </w:r>
    </w:p>
    <w:p w:rsidR="00F5275C" w:rsidRPr="00F5275C" w:rsidRDefault="00F5275C" w:rsidP="00F5275C">
      <w:pPr>
        <w:pStyle w:val="Heading5"/>
        <w:numPr>
          <w:ilvl w:val="0"/>
          <w:numId w:val="34"/>
        </w:numPr>
        <w:bidi w:val="0"/>
        <w:spacing w:line="276" w:lineRule="auto"/>
        <w:rPr>
          <w:rFonts w:asciiTheme="minorHAnsi" w:hAnsiTheme="minorHAnsi"/>
          <w:sz w:val="20"/>
          <w:szCs w:val="20"/>
          <w:rtl/>
        </w:rPr>
      </w:pPr>
      <w:proofErr w:type="spellStart"/>
      <w:r w:rsidRPr="00F5275C">
        <w:rPr>
          <w:rFonts w:asciiTheme="minorHAnsi" w:hAnsiTheme="minorHAnsi"/>
          <w:sz w:val="20"/>
          <w:szCs w:val="20"/>
        </w:rPr>
        <w:t>Smeltzer</w:t>
      </w:r>
      <w:proofErr w:type="spellEnd"/>
      <w:r w:rsidRPr="00F5275C">
        <w:rPr>
          <w:rFonts w:asciiTheme="minorHAnsi" w:hAnsiTheme="minorHAnsi"/>
          <w:sz w:val="20"/>
          <w:szCs w:val="20"/>
        </w:rPr>
        <w:t xml:space="preserve"> SC, Bare BG, Hinkle JL, Cheever KH. Brunner and </w:t>
      </w:r>
      <w:proofErr w:type="spellStart"/>
      <w:r w:rsidRPr="00F5275C">
        <w:rPr>
          <w:rFonts w:asciiTheme="minorHAnsi" w:hAnsiTheme="minorHAnsi"/>
          <w:sz w:val="20"/>
          <w:szCs w:val="20"/>
        </w:rPr>
        <w:t>suddarth's</w:t>
      </w:r>
      <w:proofErr w:type="spellEnd"/>
      <w:r w:rsidRPr="00F5275C">
        <w:rPr>
          <w:rFonts w:asciiTheme="minorHAnsi" w:hAnsiTheme="minorHAnsi"/>
          <w:sz w:val="20"/>
          <w:szCs w:val="20"/>
        </w:rPr>
        <w:t xml:space="preserve"> textbook of medical</w:t>
      </w:r>
      <w:r w:rsidRPr="00F5275C">
        <w:rPr>
          <w:rFonts w:asciiTheme="minorHAnsi" w:hAnsiTheme="minorHAnsi"/>
          <w:sz w:val="20"/>
          <w:szCs w:val="20"/>
          <w:rtl/>
          <w:lang w:bidi="fa-IR"/>
        </w:rPr>
        <w:t xml:space="preserve"> </w:t>
      </w:r>
      <w:r w:rsidRPr="00F5275C">
        <w:rPr>
          <w:rFonts w:asciiTheme="minorHAnsi" w:hAnsiTheme="minorHAnsi"/>
          <w:sz w:val="20"/>
          <w:szCs w:val="20"/>
        </w:rPr>
        <w:t>surgical nursing: in one volume (</w:t>
      </w:r>
      <w:proofErr w:type="spellStart"/>
      <w:r w:rsidRPr="00F5275C">
        <w:rPr>
          <w:rFonts w:asciiTheme="minorHAnsi" w:hAnsiTheme="minorHAnsi"/>
          <w:sz w:val="20"/>
          <w:szCs w:val="20"/>
        </w:rPr>
        <w:t>brunner</w:t>
      </w:r>
      <w:proofErr w:type="spellEnd"/>
      <w:r w:rsidRPr="00F5275C">
        <w:rPr>
          <w:rFonts w:asciiTheme="minorHAnsi" w:hAnsiTheme="minorHAnsi"/>
          <w:sz w:val="20"/>
          <w:szCs w:val="20"/>
        </w:rPr>
        <w:t xml:space="preserve"> &amp;</w:t>
      </w:r>
      <w:r w:rsidRPr="00F5275C">
        <w:rPr>
          <w:rFonts w:asciiTheme="minorHAnsi" w:hAnsiTheme="minorHAnsi"/>
          <w:sz w:val="20"/>
          <w:szCs w:val="20"/>
          <w:rtl/>
          <w:lang w:bidi="fa-IR"/>
        </w:rPr>
        <w:t xml:space="preserve"> </w:t>
      </w:r>
      <w:proofErr w:type="spellStart"/>
      <w:r w:rsidRPr="00F5275C">
        <w:rPr>
          <w:rFonts w:asciiTheme="minorHAnsi" w:hAnsiTheme="minorHAnsi"/>
          <w:sz w:val="20"/>
          <w:szCs w:val="20"/>
        </w:rPr>
        <w:t>suddarth's</w:t>
      </w:r>
      <w:proofErr w:type="spellEnd"/>
      <w:r w:rsidRPr="00F5275C">
        <w:rPr>
          <w:rFonts w:asciiTheme="minorHAnsi" w:hAnsiTheme="minorHAnsi"/>
          <w:sz w:val="20"/>
          <w:szCs w:val="20"/>
        </w:rPr>
        <w:t xml:space="preserve"> textbook of medical-surgical nursing).</w:t>
      </w:r>
      <w:r w:rsidRPr="00F5275C">
        <w:rPr>
          <w:rFonts w:asciiTheme="minorHAnsi" w:hAnsiTheme="minorHAnsi"/>
          <w:sz w:val="20"/>
          <w:szCs w:val="20"/>
          <w:rtl/>
          <w:lang w:bidi="fa-IR"/>
        </w:rPr>
        <w:t xml:space="preserve"> </w:t>
      </w:r>
      <w:r w:rsidRPr="00F5275C">
        <w:rPr>
          <w:rFonts w:asciiTheme="minorHAnsi" w:hAnsiTheme="minorHAnsi"/>
          <w:sz w:val="20"/>
          <w:szCs w:val="20"/>
        </w:rPr>
        <w:t>12th ed. New York: Lippincott Williams &amp;</w:t>
      </w:r>
      <w:r w:rsidRPr="00F5275C">
        <w:rPr>
          <w:rFonts w:asciiTheme="minorHAnsi" w:hAnsiTheme="minorHAnsi"/>
          <w:sz w:val="20"/>
          <w:szCs w:val="20"/>
          <w:rtl/>
          <w:lang w:bidi="fa-IR"/>
        </w:rPr>
        <w:t xml:space="preserve"> </w:t>
      </w:r>
      <w:r w:rsidRPr="00F5275C">
        <w:rPr>
          <w:rFonts w:asciiTheme="minorHAnsi" w:hAnsiTheme="minorHAnsi"/>
          <w:sz w:val="20"/>
          <w:szCs w:val="20"/>
        </w:rPr>
        <w:t>Wilkins; 2009.</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r w:rsidRPr="00F5275C">
        <w:rPr>
          <w:rFonts w:asciiTheme="minorHAnsi" w:hAnsiTheme="minorHAnsi"/>
          <w:sz w:val="20"/>
          <w:szCs w:val="20"/>
        </w:rPr>
        <w:t>Guyton AC, Hall JE. Somatic sensation. In: Textbook of medical physiology: Saunders; 2000. p. 699-720.</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r w:rsidRPr="00F5275C">
        <w:rPr>
          <w:rFonts w:asciiTheme="minorHAnsi" w:hAnsiTheme="minorHAnsi"/>
          <w:sz w:val="20"/>
          <w:szCs w:val="20"/>
        </w:rPr>
        <w:t>Kirby RR. Pain management. In: Clinical anesthesia practice: Saunders; 2002. p. 1152-59.</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proofErr w:type="spellStart"/>
      <w:r w:rsidRPr="00F5275C">
        <w:rPr>
          <w:rFonts w:asciiTheme="minorHAnsi" w:hAnsiTheme="minorHAnsi"/>
          <w:sz w:val="20"/>
          <w:szCs w:val="20"/>
        </w:rPr>
        <w:t>Reiser</w:t>
      </w:r>
      <w:proofErr w:type="spellEnd"/>
      <w:r w:rsidRPr="00F5275C">
        <w:rPr>
          <w:rFonts w:asciiTheme="minorHAnsi" w:hAnsiTheme="minorHAnsi"/>
          <w:sz w:val="20"/>
          <w:szCs w:val="20"/>
        </w:rPr>
        <w:t xml:space="preserve"> RN. In: </w:t>
      </w:r>
      <w:proofErr w:type="spellStart"/>
      <w:r w:rsidRPr="00F5275C">
        <w:rPr>
          <w:rFonts w:asciiTheme="minorHAnsi" w:hAnsiTheme="minorHAnsi"/>
          <w:sz w:val="20"/>
          <w:szCs w:val="20"/>
        </w:rPr>
        <w:t>Scwartz</w:t>
      </w:r>
      <w:proofErr w:type="spellEnd"/>
      <w:r w:rsidRPr="00F5275C">
        <w:rPr>
          <w:rFonts w:asciiTheme="minorHAnsi" w:hAnsiTheme="minorHAnsi"/>
          <w:sz w:val="20"/>
          <w:szCs w:val="20"/>
        </w:rPr>
        <w:t xml:space="preserve"> </w:t>
      </w:r>
      <w:proofErr w:type="spellStart"/>
      <w:r w:rsidRPr="00F5275C">
        <w:rPr>
          <w:rFonts w:asciiTheme="minorHAnsi" w:hAnsiTheme="minorHAnsi"/>
          <w:sz w:val="20"/>
          <w:szCs w:val="20"/>
        </w:rPr>
        <w:t>Sl</w:t>
      </w:r>
      <w:proofErr w:type="spellEnd"/>
      <w:r w:rsidRPr="00F5275C">
        <w:rPr>
          <w:rFonts w:asciiTheme="minorHAnsi" w:hAnsiTheme="minorHAnsi"/>
          <w:sz w:val="20"/>
          <w:szCs w:val="20"/>
        </w:rPr>
        <w:t xml:space="preserve">, Shires GT, Spencer FC. </w:t>
      </w:r>
      <w:proofErr w:type="spellStart"/>
      <w:r w:rsidRPr="00F5275C">
        <w:rPr>
          <w:rFonts w:asciiTheme="minorHAnsi" w:hAnsiTheme="minorHAnsi"/>
          <w:sz w:val="20"/>
          <w:szCs w:val="20"/>
        </w:rPr>
        <w:t>Principales</w:t>
      </w:r>
      <w:proofErr w:type="spellEnd"/>
      <w:r w:rsidRPr="00F5275C">
        <w:rPr>
          <w:rFonts w:asciiTheme="minorHAnsi" w:hAnsiTheme="minorHAnsi"/>
          <w:sz w:val="20"/>
          <w:szCs w:val="20"/>
        </w:rPr>
        <w:t xml:space="preserve"> of surgery. London: McGraw Hill; 1999 p1909-2022.</w:t>
      </w:r>
    </w:p>
    <w:p w:rsidR="00F5275C" w:rsidRPr="00F5275C" w:rsidRDefault="00F5275C" w:rsidP="00F5275C">
      <w:pPr>
        <w:pStyle w:val="Heading5"/>
        <w:numPr>
          <w:ilvl w:val="0"/>
          <w:numId w:val="34"/>
        </w:numPr>
        <w:bidi w:val="0"/>
        <w:spacing w:line="276" w:lineRule="auto"/>
        <w:rPr>
          <w:rFonts w:asciiTheme="minorHAnsi" w:hAnsiTheme="minorHAnsi"/>
          <w:sz w:val="20"/>
          <w:szCs w:val="20"/>
          <w:rtl/>
        </w:rPr>
      </w:pPr>
      <w:r w:rsidRPr="00F5275C">
        <w:rPr>
          <w:rFonts w:asciiTheme="minorHAnsi" w:hAnsiTheme="minorHAnsi"/>
          <w:sz w:val="20"/>
          <w:szCs w:val="20"/>
        </w:rPr>
        <w:t xml:space="preserve">Field Hl, Martin JB. Cardinal manifestation and presentation of disease. In: Harrison TR. </w:t>
      </w:r>
      <w:proofErr w:type="spellStart"/>
      <w:r w:rsidRPr="00F5275C">
        <w:rPr>
          <w:rFonts w:asciiTheme="minorHAnsi" w:hAnsiTheme="minorHAnsi"/>
          <w:sz w:val="20"/>
          <w:szCs w:val="20"/>
        </w:rPr>
        <w:t>Principales</w:t>
      </w:r>
      <w:proofErr w:type="spellEnd"/>
      <w:r w:rsidRPr="00F5275C">
        <w:rPr>
          <w:rFonts w:asciiTheme="minorHAnsi" w:hAnsiTheme="minorHAnsi"/>
          <w:sz w:val="20"/>
          <w:szCs w:val="20"/>
        </w:rPr>
        <w:t xml:space="preserve"> of internal </w:t>
      </w:r>
      <w:proofErr w:type="gramStart"/>
      <w:r w:rsidRPr="00F5275C">
        <w:rPr>
          <w:rFonts w:asciiTheme="minorHAnsi" w:hAnsiTheme="minorHAnsi"/>
          <w:sz w:val="20"/>
          <w:szCs w:val="20"/>
        </w:rPr>
        <w:t>medicine .</w:t>
      </w:r>
      <w:proofErr w:type="gramEnd"/>
      <w:r w:rsidRPr="00F5275C">
        <w:rPr>
          <w:rFonts w:asciiTheme="minorHAnsi" w:hAnsiTheme="minorHAnsi"/>
          <w:sz w:val="20"/>
          <w:szCs w:val="20"/>
        </w:rPr>
        <w:t xml:space="preserve"> </w:t>
      </w:r>
      <w:proofErr w:type="spellStart"/>
      <w:r w:rsidRPr="00F5275C">
        <w:rPr>
          <w:rFonts w:asciiTheme="minorHAnsi" w:hAnsiTheme="minorHAnsi"/>
          <w:sz w:val="20"/>
          <w:szCs w:val="20"/>
        </w:rPr>
        <w:t>NewYork</w:t>
      </w:r>
      <w:proofErr w:type="spellEnd"/>
      <w:r w:rsidRPr="00F5275C">
        <w:rPr>
          <w:rFonts w:asciiTheme="minorHAnsi" w:hAnsiTheme="minorHAnsi"/>
          <w:sz w:val="20"/>
          <w:szCs w:val="20"/>
        </w:rPr>
        <w:t>: McGraw Hill; 2001. P:53-7.</w:t>
      </w:r>
    </w:p>
    <w:p w:rsidR="00F5275C" w:rsidRPr="00F5275C" w:rsidRDefault="00F5275C" w:rsidP="00F5275C">
      <w:pPr>
        <w:pStyle w:val="Heading5"/>
        <w:numPr>
          <w:ilvl w:val="0"/>
          <w:numId w:val="34"/>
        </w:numPr>
        <w:bidi w:val="0"/>
        <w:spacing w:line="276" w:lineRule="auto"/>
        <w:rPr>
          <w:rFonts w:asciiTheme="minorHAnsi" w:hAnsiTheme="minorHAnsi"/>
          <w:sz w:val="20"/>
          <w:szCs w:val="20"/>
          <w:rtl/>
        </w:rPr>
      </w:pPr>
      <w:r w:rsidRPr="00F5275C">
        <w:rPr>
          <w:rFonts w:asciiTheme="minorHAnsi" w:hAnsiTheme="minorHAnsi"/>
          <w:sz w:val="20"/>
          <w:szCs w:val="20"/>
        </w:rPr>
        <w:t xml:space="preserve">Yeager MP, Glass DD, Neff RK, </w:t>
      </w:r>
      <w:proofErr w:type="spellStart"/>
      <w:r w:rsidRPr="00F5275C">
        <w:rPr>
          <w:rFonts w:asciiTheme="minorHAnsi" w:hAnsiTheme="minorHAnsi"/>
          <w:sz w:val="20"/>
          <w:szCs w:val="20"/>
        </w:rPr>
        <w:t>Brinck</w:t>
      </w:r>
      <w:proofErr w:type="spellEnd"/>
      <w:r w:rsidRPr="00F5275C">
        <w:rPr>
          <w:rFonts w:asciiTheme="minorHAnsi" w:hAnsiTheme="minorHAnsi"/>
          <w:sz w:val="20"/>
          <w:szCs w:val="20"/>
        </w:rPr>
        <w:t>-Johnsen</w:t>
      </w:r>
      <w:r w:rsidRPr="00F5275C">
        <w:rPr>
          <w:rFonts w:asciiTheme="minorHAnsi" w:hAnsiTheme="minorHAnsi"/>
          <w:sz w:val="20"/>
          <w:szCs w:val="20"/>
          <w:rtl/>
          <w:lang w:bidi="fa-IR"/>
        </w:rPr>
        <w:t xml:space="preserve"> </w:t>
      </w:r>
      <w:r w:rsidRPr="00F5275C">
        <w:rPr>
          <w:rFonts w:asciiTheme="minorHAnsi" w:hAnsiTheme="minorHAnsi"/>
          <w:sz w:val="20"/>
          <w:szCs w:val="20"/>
        </w:rPr>
        <w:t>T. Epidural anesthesia and analgesia in high-risk</w:t>
      </w:r>
      <w:r w:rsidRPr="00F5275C">
        <w:rPr>
          <w:rFonts w:asciiTheme="minorHAnsi" w:hAnsiTheme="minorHAnsi"/>
          <w:sz w:val="20"/>
          <w:szCs w:val="20"/>
          <w:rtl/>
          <w:lang w:bidi="fa-IR"/>
        </w:rPr>
        <w:t xml:space="preserve"> </w:t>
      </w:r>
      <w:r w:rsidRPr="00F5275C">
        <w:rPr>
          <w:rFonts w:asciiTheme="minorHAnsi" w:hAnsiTheme="minorHAnsi"/>
          <w:sz w:val="20"/>
          <w:szCs w:val="20"/>
        </w:rPr>
        <w:t>surgical patients. Anesthesiology 1987; 66(6):729-36.</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proofErr w:type="spellStart"/>
      <w:r w:rsidRPr="00F5275C">
        <w:rPr>
          <w:rFonts w:asciiTheme="minorHAnsi" w:hAnsiTheme="minorHAnsi"/>
          <w:sz w:val="20"/>
          <w:szCs w:val="20"/>
        </w:rPr>
        <w:t>Petrovic</w:t>
      </w:r>
      <w:proofErr w:type="spellEnd"/>
      <w:r w:rsidRPr="00F5275C">
        <w:rPr>
          <w:rFonts w:asciiTheme="minorHAnsi" w:hAnsiTheme="minorHAnsi"/>
          <w:sz w:val="20"/>
          <w:szCs w:val="20"/>
        </w:rPr>
        <w:t xml:space="preserve"> P, </w:t>
      </w:r>
      <w:proofErr w:type="spellStart"/>
      <w:r w:rsidRPr="00F5275C">
        <w:rPr>
          <w:rFonts w:asciiTheme="minorHAnsi" w:hAnsiTheme="minorHAnsi"/>
          <w:sz w:val="20"/>
          <w:szCs w:val="20"/>
        </w:rPr>
        <w:t>Kalso</w:t>
      </w:r>
      <w:proofErr w:type="spellEnd"/>
      <w:r w:rsidRPr="00F5275C">
        <w:rPr>
          <w:rFonts w:asciiTheme="minorHAnsi" w:hAnsiTheme="minorHAnsi"/>
          <w:sz w:val="20"/>
          <w:szCs w:val="20"/>
        </w:rPr>
        <w:t xml:space="preserve"> E, </w:t>
      </w:r>
      <w:proofErr w:type="spellStart"/>
      <w:r w:rsidRPr="00F5275C">
        <w:rPr>
          <w:rFonts w:asciiTheme="minorHAnsi" w:hAnsiTheme="minorHAnsi"/>
          <w:sz w:val="20"/>
          <w:szCs w:val="20"/>
        </w:rPr>
        <w:t>Petersson</w:t>
      </w:r>
      <w:proofErr w:type="spellEnd"/>
      <w:r w:rsidRPr="00F5275C">
        <w:rPr>
          <w:rFonts w:asciiTheme="minorHAnsi" w:hAnsiTheme="minorHAnsi"/>
          <w:sz w:val="20"/>
          <w:szCs w:val="20"/>
        </w:rPr>
        <w:t xml:space="preserve"> KM, Ingvar </w:t>
      </w:r>
      <w:proofErr w:type="spellStart"/>
      <w:r w:rsidRPr="00F5275C">
        <w:rPr>
          <w:rFonts w:asciiTheme="minorHAnsi" w:hAnsiTheme="minorHAnsi"/>
          <w:sz w:val="20"/>
          <w:szCs w:val="20"/>
        </w:rPr>
        <w:t>MPlacebo</w:t>
      </w:r>
      <w:proofErr w:type="spellEnd"/>
      <w:r w:rsidRPr="00F5275C">
        <w:rPr>
          <w:rFonts w:asciiTheme="minorHAnsi" w:hAnsiTheme="minorHAnsi"/>
          <w:sz w:val="20"/>
          <w:szCs w:val="20"/>
        </w:rPr>
        <w:t xml:space="preserve"> and opioid analgesia—imaging a shared neuronal network. Science 2002; 295 (5560):1737-40.</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r w:rsidRPr="00F5275C">
        <w:rPr>
          <w:rFonts w:asciiTheme="minorHAnsi" w:hAnsiTheme="minorHAnsi"/>
          <w:sz w:val="20"/>
          <w:szCs w:val="20"/>
        </w:rPr>
        <w:t xml:space="preserve">Osborne R, Joel S, </w:t>
      </w:r>
      <w:proofErr w:type="spellStart"/>
      <w:r w:rsidRPr="00F5275C">
        <w:rPr>
          <w:rFonts w:asciiTheme="minorHAnsi" w:hAnsiTheme="minorHAnsi"/>
          <w:sz w:val="20"/>
          <w:szCs w:val="20"/>
        </w:rPr>
        <w:t>Trew</w:t>
      </w:r>
      <w:proofErr w:type="spellEnd"/>
      <w:r w:rsidRPr="00F5275C">
        <w:rPr>
          <w:rFonts w:asciiTheme="minorHAnsi" w:hAnsiTheme="minorHAnsi"/>
          <w:sz w:val="20"/>
          <w:szCs w:val="20"/>
        </w:rPr>
        <w:t xml:space="preserve"> D, </w:t>
      </w:r>
      <w:proofErr w:type="spellStart"/>
      <w:r w:rsidRPr="00F5275C">
        <w:rPr>
          <w:rFonts w:asciiTheme="minorHAnsi" w:hAnsiTheme="minorHAnsi"/>
          <w:sz w:val="20"/>
          <w:szCs w:val="20"/>
        </w:rPr>
        <w:t>Slevin</w:t>
      </w:r>
      <w:proofErr w:type="spellEnd"/>
      <w:r w:rsidRPr="00F5275C">
        <w:rPr>
          <w:rFonts w:asciiTheme="minorHAnsi" w:hAnsiTheme="minorHAnsi"/>
          <w:sz w:val="20"/>
          <w:szCs w:val="20"/>
        </w:rPr>
        <w:t xml:space="preserve"> M. Morphine and metabolite behavior after different routes of morphine administration: demonstration of the importance of the active metabolite morphine-6-glucuronide. </w:t>
      </w:r>
      <w:proofErr w:type="spellStart"/>
      <w:r w:rsidRPr="00F5275C">
        <w:rPr>
          <w:rFonts w:asciiTheme="minorHAnsi" w:hAnsiTheme="minorHAnsi"/>
          <w:sz w:val="20"/>
          <w:szCs w:val="20"/>
        </w:rPr>
        <w:t>Clin</w:t>
      </w:r>
      <w:proofErr w:type="spellEnd"/>
      <w:r w:rsidRPr="00F5275C">
        <w:rPr>
          <w:rFonts w:asciiTheme="minorHAnsi" w:hAnsiTheme="minorHAnsi"/>
          <w:sz w:val="20"/>
          <w:szCs w:val="20"/>
        </w:rPr>
        <w:t xml:space="preserve"> </w:t>
      </w:r>
      <w:proofErr w:type="spellStart"/>
      <w:r w:rsidRPr="00F5275C">
        <w:rPr>
          <w:rFonts w:asciiTheme="minorHAnsi" w:hAnsiTheme="minorHAnsi"/>
          <w:sz w:val="20"/>
          <w:szCs w:val="20"/>
        </w:rPr>
        <w:t>Pharmacol</w:t>
      </w:r>
      <w:proofErr w:type="spellEnd"/>
      <w:r w:rsidRPr="00F5275C">
        <w:rPr>
          <w:rFonts w:asciiTheme="minorHAnsi" w:hAnsiTheme="minorHAnsi"/>
          <w:sz w:val="20"/>
          <w:szCs w:val="20"/>
        </w:rPr>
        <w:t xml:space="preserve"> </w:t>
      </w:r>
      <w:proofErr w:type="spellStart"/>
      <w:r w:rsidRPr="00F5275C">
        <w:rPr>
          <w:rFonts w:asciiTheme="minorHAnsi" w:hAnsiTheme="minorHAnsi"/>
          <w:sz w:val="20"/>
          <w:szCs w:val="20"/>
        </w:rPr>
        <w:t>Ther</w:t>
      </w:r>
      <w:proofErr w:type="spellEnd"/>
      <w:r w:rsidRPr="00F5275C">
        <w:rPr>
          <w:rFonts w:asciiTheme="minorHAnsi" w:hAnsiTheme="minorHAnsi"/>
          <w:sz w:val="20"/>
          <w:szCs w:val="20"/>
        </w:rPr>
        <w:t xml:space="preserve"> 1990; 47(1):12-9.</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proofErr w:type="spellStart"/>
      <w:r w:rsidRPr="00F5275C">
        <w:rPr>
          <w:rFonts w:asciiTheme="minorHAnsi" w:hAnsiTheme="minorHAnsi"/>
          <w:sz w:val="20"/>
          <w:szCs w:val="20"/>
        </w:rPr>
        <w:t>Bowdle</w:t>
      </w:r>
      <w:proofErr w:type="spellEnd"/>
      <w:r w:rsidRPr="00F5275C">
        <w:rPr>
          <w:rFonts w:asciiTheme="minorHAnsi" w:hAnsiTheme="minorHAnsi"/>
          <w:sz w:val="20"/>
          <w:szCs w:val="20"/>
        </w:rPr>
        <w:t xml:space="preserve"> TA, Even A, Shen DD, </w:t>
      </w:r>
      <w:proofErr w:type="spellStart"/>
      <w:r w:rsidRPr="00F5275C">
        <w:rPr>
          <w:rFonts w:asciiTheme="minorHAnsi" w:hAnsiTheme="minorHAnsi"/>
          <w:sz w:val="20"/>
          <w:szCs w:val="20"/>
        </w:rPr>
        <w:t>Swardstrom</w:t>
      </w:r>
      <w:proofErr w:type="spellEnd"/>
      <w:r w:rsidRPr="00F5275C">
        <w:rPr>
          <w:rFonts w:asciiTheme="minorHAnsi" w:hAnsiTheme="minorHAnsi"/>
          <w:sz w:val="20"/>
          <w:szCs w:val="20"/>
        </w:rPr>
        <w:t xml:space="preserve"> M. Methadone for the induction of </w:t>
      </w:r>
      <w:proofErr w:type="spellStart"/>
      <w:r w:rsidRPr="00F5275C">
        <w:rPr>
          <w:rFonts w:asciiTheme="minorHAnsi" w:hAnsiTheme="minorHAnsi"/>
          <w:sz w:val="20"/>
          <w:szCs w:val="20"/>
        </w:rPr>
        <w:t>anesthesiaPlasma</w:t>
      </w:r>
      <w:proofErr w:type="spellEnd"/>
      <w:r w:rsidRPr="00F5275C">
        <w:rPr>
          <w:rFonts w:asciiTheme="minorHAnsi" w:hAnsiTheme="minorHAnsi"/>
          <w:sz w:val="20"/>
          <w:szCs w:val="20"/>
        </w:rPr>
        <w:t xml:space="preserve"> histamine concentration, arterial blood pressure, and heart rate. </w:t>
      </w:r>
      <w:proofErr w:type="spellStart"/>
      <w:r w:rsidRPr="00F5275C">
        <w:rPr>
          <w:rFonts w:asciiTheme="minorHAnsi" w:hAnsiTheme="minorHAnsi"/>
          <w:sz w:val="20"/>
          <w:szCs w:val="20"/>
        </w:rPr>
        <w:t>Anesth</w:t>
      </w:r>
      <w:proofErr w:type="spellEnd"/>
      <w:r w:rsidRPr="00F5275C">
        <w:rPr>
          <w:rFonts w:asciiTheme="minorHAnsi" w:hAnsiTheme="minorHAnsi"/>
          <w:sz w:val="20"/>
          <w:szCs w:val="20"/>
        </w:rPr>
        <w:t xml:space="preserve"> </w:t>
      </w:r>
      <w:proofErr w:type="spellStart"/>
      <w:r w:rsidRPr="00F5275C">
        <w:rPr>
          <w:rFonts w:asciiTheme="minorHAnsi" w:hAnsiTheme="minorHAnsi"/>
          <w:sz w:val="20"/>
          <w:szCs w:val="20"/>
        </w:rPr>
        <w:t>Analg</w:t>
      </w:r>
      <w:proofErr w:type="spellEnd"/>
      <w:r w:rsidRPr="00F5275C">
        <w:rPr>
          <w:rFonts w:asciiTheme="minorHAnsi" w:hAnsiTheme="minorHAnsi"/>
          <w:sz w:val="20"/>
          <w:szCs w:val="20"/>
        </w:rPr>
        <w:t xml:space="preserve"> 2004; 98(6):1692-7.</w:t>
      </w:r>
    </w:p>
    <w:p w:rsidR="00F5275C" w:rsidRPr="00F5275C" w:rsidRDefault="001E03EF" w:rsidP="00F5275C">
      <w:pPr>
        <w:pStyle w:val="Heading1"/>
        <w:numPr>
          <w:ilvl w:val="0"/>
          <w:numId w:val="34"/>
        </w:numPr>
        <w:jc w:val="both"/>
        <w:rPr>
          <w:rFonts w:asciiTheme="minorHAnsi" w:eastAsiaTheme="minorHAnsi" w:hAnsiTheme="minorHAnsi"/>
          <w:color w:val="auto"/>
          <w:sz w:val="20"/>
          <w:szCs w:val="20"/>
        </w:rPr>
      </w:pPr>
      <w:hyperlink r:id="rId5" w:history="1">
        <w:proofErr w:type="spellStart"/>
        <w:r w:rsidR="00F5275C" w:rsidRPr="00F5275C">
          <w:rPr>
            <w:rFonts w:asciiTheme="minorHAnsi" w:hAnsiTheme="minorHAnsi"/>
            <w:color w:val="auto"/>
            <w:sz w:val="20"/>
            <w:szCs w:val="20"/>
          </w:rPr>
          <w:t>Carvalho</w:t>
        </w:r>
        <w:proofErr w:type="spellEnd"/>
        <w:r w:rsidR="00F5275C" w:rsidRPr="00F5275C">
          <w:rPr>
            <w:rFonts w:asciiTheme="minorHAnsi" w:hAnsiTheme="minorHAnsi"/>
            <w:color w:val="auto"/>
            <w:sz w:val="20"/>
            <w:szCs w:val="20"/>
          </w:rPr>
          <w:t xml:space="preserve"> AC</w:t>
        </w:r>
      </w:hyperlink>
      <w:r w:rsidR="00F5275C" w:rsidRPr="00F5275C">
        <w:rPr>
          <w:rFonts w:asciiTheme="minorHAnsi" w:hAnsiTheme="minorHAnsi"/>
          <w:color w:val="auto"/>
          <w:sz w:val="20"/>
          <w:szCs w:val="20"/>
        </w:rPr>
        <w:t xml:space="preserve">, </w:t>
      </w:r>
      <w:hyperlink r:id="rId6" w:history="1">
        <w:proofErr w:type="spellStart"/>
        <w:r w:rsidR="00F5275C" w:rsidRPr="00F5275C">
          <w:rPr>
            <w:rFonts w:asciiTheme="minorHAnsi" w:hAnsiTheme="minorHAnsi"/>
            <w:color w:val="auto"/>
            <w:sz w:val="20"/>
            <w:szCs w:val="20"/>
          </w:rPr>
          <w:t>Sebold</w:t>
        </w:r>
        <w:proofErr w:type="spellEnd"/>
        <w:r w:rsidR="00F5275C" w:rsidRPr="00F5275C">
          <w:rPr>
            <w:rFonts w:asciiTheme="minorHAnsi" w:hAnsiTheme="minorHAnsi"/>
            <w:color w:val="auto"/>
            <w:sz w:val="20"/>
            <w:szCs w:val="20"/>
          </w:rPr>
          <w:t xml:space="preserve"> FJG</w:t>
        </w:r>
      </w:hyperlink>
      <w:r w:rsidR="00F5275C" w:rsidRPr="00F5275C">
        <w:rPr>
          <w:rFonts w:asciiTheme="minorHAnsi" w:hAnsiTheme="minorHAnsi"/>
          <w:color w:val="auto"/>
          <w:sz w:val="20"/>
          <w:szCs w:val="20"/>
        </w:rPr>
        <w:t xml:space="preserve">, </w:t>
      </w:r>
      <w:hyperlink r:id="rId7" w:history="1">
        <w:proofErr w:type="spellStart"/>
        <w:r w:rsidR="00F5275C" w:rsidRPr="00F5275C">
          <w:rPr>
            <w:rFonts w:asciiTheme="minorHAnsi" w:hAnsiTheme="minorHAnsi"/>
            <w:color w:val="auto"/>
            <w:sz w:val="20"/>
            <w:szCs w:val="20"/>
          </w:rPr>
          <w:t>Calegari</w:t>
        </w:r>
        <w:proofErr w:type="spellEnd"/>
        <w:r w:rsidR="00F5275C" w:rsidRPr="00F5275C">
          <w:rPr>
            <w:rFonts w:asciiTheme="minorHAnsi" w:hAnsiTheme="minorHAnsi"/>
            <w:color w:val="auto"/>
            <w:sz w:val="20"/>
            <w:szCs w:val="20"/>
          </w:rPr>
          <w:t xml:space="preserve"> PMG</w:t>
        </w:r>
      </w:hyperlink>
      <w:r w:rsidR="00F5275C" w:rsidRPr="00F5275C">
        <w:rPr>
          <w:rFonts w:asciiTheme="minorHAnsi" w:hAnsiTheme="minorHAnsi"/>
          <w:color w:val="auto"/>
          <w:sz w:val="20"/>
          <w:szCs w:val="20"/>
        </w:rPr>
        <w:t xml:space="preserve">, </w:t>
      </w:r>
      <w:hyperlink r:id="rId8" w:history="1">
        <w:r w:rsidR="00F5275C" w:rsidRPr="00F5275C">
          <w:rPr>
            <w:rFonts w:asciiTheme="minorHAnsi" w:hAnsiTheme="minorHAnsi"/>
            <w:color w:val="auto"/>
            <w:sz w:val="20"/>
            <w:szCs w:val="20"/>
          </w:rPr>
          <w:t>Oliveira BH</w:t>
        </w:r>
      </w:hyperlink>
      <w:r w:rsidR="00F5275C" w:rsidRPr="00F5275C">
        <w:rPr>
          <w:rFonts w:asciiTheme="minorHAnsi" w:hAnsiTheme="minorHAnsi"/>
          <w:color w:val="auto"/>
          <w:sz w:val="20"/>
          <w:szCs w:val="20"/>
        </w:rPr>
        <w:t xml:space="preserve">, </w:t>
      </w:r>
      <w:hyperlink r:id="rId9" w:history="1">
        <w:proofErr w:type="spellStart"/>
        <w:r w:rsidR="00F5275C" w:rsidRPr="00F5275C">
          <w:rPr>
            <w:rFonts w:asciiTheme="minorHAnsi" w:hAnsiTheme="minorHAnsi"/>
            <w:color w:val="auto"/>
            <w:sz w:val="20"/>
            <w:szCs w:val="20"/>
          </w:rPr>
          <w:t>Schuelter-Trevisol</w:t>
        </w:r>
        <w:proofErr w:type="spellEnd"/>
        <w:r w:rsidR="00F5275C" w:rsidRPr="00F5275C">
          <w:rPr>
            <w:rFonts w:asciiTheme="minorHAnsi" w:hAnsiTheme="minorHAnsi"/>
            <w:color w:val="auto"/>
            <w:sz w:val="20"/>
            <w:szCs w:val="20"/>
          </w:rPr>
          <w:t xml:space="preserve"> F</w:t>
        </w:r>
      </w:hyperlink>
      <w:r w:rsidR="00F5275C" w:rsidRPr="00F5275C">
        <w:rPr>
          <w:rFonts w:asciiTheme="minorHAnsi" w:hAnsiTheme="minorHAnsi"/>
          <w:color w:val="auto"/>
          <w:sz w:val="20"/>
          <w:szCs w:val="20"/>
        </w:rPr>
        <w:t xml:space="preserve">. </w:t>
      </w:r>
      <w:r w:rsidR="00F5275C" w:rsidRPr="00F5275C">
        <w:rPr>
          <w:rFonts w:asciiTheme="minorHAnsi" w:eastAsia="Times New Roman" w:hAnsiTheme="minorHAnsi"/>
          <w:color w:val="auto"/>
          <w:kern w:val="36"/>
          <w:sz w:val="20"/>
          <w:szCs w:val="20"/>
        </w:rPr>
        <w:t xml:space="preserve">Comparison of postoperative analgesia with methadone versus morphine in cardiac surgery. </w:t>
      </w:r>
      <w:hyperlink r:id="rId10" w:tooltip="Revista brasileira de anestesiologia." w:history="1">
        <w:r w:rsidR="00F5275C" w:rsidRPr="00F5275C">
          <w:rPr>
            <w:rFonts w:asciiTheme="minorHAnsi" w:eastAsiaTheme="minorHAnsi" w:hAnsiTheme="minorHAnsi"/>
            <w:color w:val="auto"/>
            <w:sz w:val="20"/>
            <w:szCs w:val="20"/>
          </w:rPr>
          <w:t xml:space="preserve">Rev Bras </w:t>
        </w:r>
        <w:proofErr w:type="spellStart"/>
        <w:r w:rsidR="00F5275C" w:rsidRPr="00F5275C">
          <w:rPr>
            <w:rFonts w:asciiTheme="minorHAnsi" w:eastAsiaTheme="minorHAnsi" w:hAnsiTheme="minorHAnsi"/>
            <w:color w:val="auto"/>
            <w:sz w:val="20"/>
            <w:szCs w:val="20"/>
          </w:rPr>
          <w:t>Anestesiol</w:t>
        </w:r>
        <w:proofErr w:type="spellEnd"/>
        <w:r w:rsidR="00F5275C" w:rsidRPr="00F5275C">
          <w:rPr>
            <w:rFonts w:asciiTheme="minorHAnsi" w:eastAsiaTheme="minorHAnsi" w:hAnsiTheme="minorHAnsi"/>
            <w:color w:val="auto"/>
            <w:sz w:val="20"/>
            <w:szCs w:val="20"/>
          </w:rPr>
          <w:t>.</w:t>
        </w:r>
      </w:hyperlink>
      <w:r w:rsidR="00F5275C" w:rsidRPr="00F5275C">
        <w:rPr>
          <w:rFonts w:asciiTheme="minorHAnsi" w:eastAsiaTheme="minorHAnsi" w:hAnsiTheme="minorHAnsi"/>
          <w:color w:val="auto"/>
          <w:sz w:val="20"/>
          <w:szCs w:val="20"/>
        </w:rPr>
        <w:t xml:space="preserve"> 2018;68(2):122-127.</w:t>
      </w:r>
    </w:p>
    <w:p w:rsidR="00F5275C" w:rsidRPr="00F5275C" w:rsidRDefault="00F5275C" w:rsidP="00F5275C">
      <w:pPr>
        <w:pStyle w:val="Heading5"/>
        <w:numPr>
          <w:ilvl w:val="0"/>
          <w:numId w:val="34"/>
        </w:numPr>
        <w:bidi w:val="0"/>
        <w:spacing w:line="276" w:lineRule="auto"/>
        <w:rPr>
          <w:rFonts w:asciiTheme="minorHAnsi" w:hAnsiTheme="minorHAnsi"/>
          <w:sz w:val="20"/>
          <w:szCs w:val="20"/>
          <w:rtl/>
        </w:rPr>
      </w:pPr>
      <w:proofErr w:type="spellStart"/>
      <w:r w:rsidRPr="00F5275C">
        <w:rPr>
          <w:rFonts w:asciiTheme="minorHAnsi" w:hAnsiTheme="minorHAnsi"/>
          <w:sz w:val="20"/>
          <w:szCs w:val="20"/>
        </w:rPr>
        <w:t>Neto</w:t>
      </w:r>
      <w:proofErr w:type="spellEnd"/>
      <w:r w:rsidRPr="00F5275C">
        <w:rPr>
          <w:rFonts w:asciiTheme="minorHAnsi" w:hAnsiTheme="minorHAnsi"/>
          <w:sz w:val="20"/>
          <w:szCs w:val="20"/>
        </w:rPr>
        <w:t xml:space="preserve"> JO, Machado MD, de Almeida Correa M, </w:t>
      </w:r>
      <w:proofErr w:type="spellStart"/>
      <w:r w:rsidRPr="00F5275C">
        <w:rPr>
          <w:rFonts w:asciiTheme="minorHAnsi" w:hAnsiTheme="minorHAnsi"/>
          <w:sz w:val="20"/>
          <w:szCs w:val="20"/>
        </w:rPr>
        <w:t>Scomparim</w:t>
      </w:r>
      <w:proofErr w:type="spellEnd"/>
      <w:r w:rsidRPr="00F5275C">
        <w:rPr>
          <w:rFonts w:asciiTheme="minorHAnsi" w:hAnsiTheme="minorHAnsi"/>
          <w:sz w:val="20"/>
          <w:szCs w:val="20"/>
        </w:rPr>
        <w:t xml:space="preserve"> HA, </w:t>
      </w:r>
      <w:proofErr w:type="spellStart"/>
      <w:r w:rsidRPr="00F5275C">
        <w:rPr>
          <w:rFonts w:asciiTheme="minorHAnsi" w:hAnsiTheme="minorHAnsi"/>
          <w:sz w:val="20"/>
          <w:szCs w:val="20"/>
        </w:rPr>
        <w:t>Posso</w:t>
      </w:r>
      <w:proofErr w:type="spellEnd"/>
      <w:r w:rsidRPr="00F5275C">
        <w:rPr>
          <w:rFonts w:asciiTheme="minorHAnsi" w:hAnsiTheme="minorHAnsi"/>
          <w:sz w:val="20"/>
          <w:szCs w:val="20"/>
        </w:rPr>
        <w:t xml:space="preserve"> IP, </w:t>
      </w:r>
      <w:proofErr w:type="spellStart"/>
      <w:r w:rsidRPr="00F5275C">
        <w:rPr>
          <w:rFonts w:asciiTheme="minorHAnsi" w:hAnsiTheme="minorHAnsi"/>
          <w:sz w:val="20"/>
          <w:szCs w:val="20"/>
        </w:rPr>
        <w:t>Ashmawi</w:t>
      </w:r>
      <w:proofErr w:type="spellEnd"/>
      <w:r w:rsidRPr="00F5275C">
        <w:rPr>
          <w:rFonts w:asciiTheme="minorHAnsi" w:hAnsiTheme="minorHAnsi"/>
          <w:sz w:val="20"/>
          <w:szCs w:val="20"/>
        </w:rPr>
        <w:t xml:space="preserve"> HA. Methadone patient-controlled analgesia for postoperative pain: a randomized, controlled, double-blind study. J </w:t>
      </w:r>
      <w:proofErr w:type="spellStart"/>
      <w:r w:rsidRPr="00F5275C">
        <w:rPr>
          <w:rFonts w:asciiTheme="minorHAnsi" w:hAnsiTheme="minorHAnsi"/>
          <w:sz w:val="20"/>
          <w:szCs w:val="20"/>
        </w:rPr>
        <w:t>Anesth</w:t>
      </w:r>
      <w:proofErr w:type="spellEnd"/>
      <w:r w:rsidRPr="00F5275C">
        <w:rPr>
          <w:rFonts w:asciiTheme="minorHAnsi" w:hAnsiTheme="minorHAnsi"/>
          <w:sz w:val="20"/>
          <w:szCs w:val="20"/>
        </w:rPr>
        <w:t xml:space="preserve"> 2014;28(4):505-10.</w:t>
      </w:r>
    </w:p>
    <w:p w:rsidR="00F5275C" w:rsidRPr="00F5275C" w:rsidRDefault="00F5275C" w:rsidP="00F5275C">
      <w:pPr>
        <w:pStyle w:val="Heading5"/>
        <w:numPr>
          <w:ilvl w:val="0"/>
          <w:numId w:val="34"/>
        </w:numPr>
        <w:bidi w:val="0"/>
        <w:spacing w:line="276" w:lineRule="auto"/>
        <w:rPr>
          <w:rFonts w:asciiTheme="minorHAnsi" w:hAnsiTheme="minorHAnsi"/>
          <w:sz w:val="20"/>
          <w:szCs w:val="20"/>
          <w:rtl/>
        </w:rPr>
      </w:pPr>
      <w:proofErr w:type="spellStart"/>
      <w:r w:rsidRPr="00F5275C">
        <w:rPr>
          <w:rFonts w:asciiTheme="minorHAnsi" w:hAnsiTheme="minorHAnsi"/>
          <w:sz w:val="20"/>
          <w:szCs w:val="20"/>
        </w:rPr>
        <w:t>Udelsmann</w:t>
      </w:r>
      <w:proofErr w:type="spellEnd"/>
      <w:r w:rsidRPr="00F5275C">
        <w:rPr>
          <w:rFonts w:asciiTheme="minorHAnsi" w:hAnsiTheme="minorHAnsi"/>
          <w:sz w:val="20"/>
          <w:szCs w:val="20"/>
        </w:rPr>
        <w:t xml:space="preserve"> A, </w:t>
      </w:r>
      <w:proofErr w:type="spellStart"/>
      <w:r w:rsidRPr="00F5275C">
        <w:rPr>
          <w:rFonts w:asciiTheme="minorHAnsi" w:hAnsiTheme="minorHAnsi"/>
          <w:sz w:val="20"/>
          <w:szCs w:val="20"/>
        </w:rPr>
        <w:t>Maciel</w:t>
      </w:r>
      <w:proofErr w:type="spellEnd"/>
      <w:r w:rsidRPr="00F5275C">
        <w:rPr>
          <w:rFonts w:asciiTheme="minorHAnsi" w:hAnsiTheme="minorHAnsi"/>
          <w:sz w:val="20"/>
          <w:szCs w:val="20"/>
        </w:rPr>
        <w:t xml:space="preserve"> FG, </w:t>
      </w:r>
      <w:proofErr w:type="spellStart"/>
      <w:r w:rsidRPr="00F5275C">
        <w:rPr>
          <w:rFonts w:asciiTheme="minorHAnsi" w:hAnsiTheme="minorHAnsi"/>
          <w:sz w:val="20"/>
          <w:szCs w:val="20"/>
        </w:rPr>
        <w:t>Servian</w:t>
      </w:r>
      <w:proofErr w:type="spellEnd"/>
      <w:r w:rsidRPr="00F5275C">
        <w:rPr>
          <w:rFonts w:asciiTheme="minorHAnsi" w:hAnsiTheme="minorHAnsi"/>
          <w:sz w:val="20"/>
          <w:szCs w:val="20"/>
        </w:rPr>
        <w:t xml:space="preserve"> DC, Reis E, de </w:t>
      </w:r>
      <w:proofErr w:type="spellStart"/>
      <w:r w:rsidRPr="00F5275C">
        <w:rPr>
          <w:rFonts w:asciiTheme="minorHAnsi" w:hAnsiTheme="minorHAnsi"/>
          <w:sz w:val="20"/>
          <w:szCs w:val="20"/>
        </w:rPr>
        <w:t>Azevedo</w:t>
      </w:r>
      <w:proofErr w:type="spellEnd"/>
      <w:r w:rsidRPr="00F5275C">
        <w:rPr>
          <w:rFonts w:asciiTheme="minorHAnsi" w:hAnsiTheme="minorHAnsi"/>
          <w:sz w:val="20"/>
          <w:szCs w:val="20"/>
        </w:rPr>
        <w:t xml:space="preserve"> TM, </w:t>
      </w:r>
      <w:proofErr w:type="spellStart"/>
      <w:r w:rsidRPr="00F5275C">
        <w:rPr>
          <w:rFonts w:asciiTheme="minorHAnsi" w:hAnsiTheme="minorHAnsi"/>
          <w:sz w:val="20"/>
          <w:szCs w:val="20"/>
        </w:rPr>
        <w:t>Melo</w:t>
      </w:r>
      <w:proofErr w:type="spellEnd"/>
      <w:r w:rsidRPr="00F5275C">
        <w:rPr>
          <w:rFonts w:asciiTheme="minorHAnsi" w:hAnsiTheme="minorHAnsi"/>
          <w:sz w:val="20"/>
          <w:szCs w:val="20"/>
        </w:rPr>
        <w:t xml:space="preserve"> </w:t>
      </w:r>
      <w:proofErr w:type="spellStart"/>
      <w:r w:rsidRPr="00F5275C">
        <w:rPr>
          <w:rFonts w:asciiTheme="minorHAnsi" w:hAnsiTheme="minorHAnsi"/>
          <w:sz w:val="20"/>
          <w:szCs w:val="20"/>
        </w:rPr>
        <w:t>Mde</w:t>
      </w:r>
      <w:proofErr w:type="spellEnd"/>
      <w:r w:rsidRPr="00F5275C">
        <w:rPr>
          <w:rFonts w:asciiTheme="minorHAnsi" w:hAnsiTheme="minorHAnsi"/>
          <w:sz w:val="20"/>
          <w:szCs w:val="20"/>
        </w:rPr>
        <w:t xml:space="preserve"> S. Methadone and morphine during anesthesia induction for cardiac surgery. Repercussion in postoperative analgesia and prevalence of nausea and vomiting. Rev Bras </w:t>
      </w:r>
      <w:proofErr w:type="spellStart"/>
      <w:r w:rsidRPr="00F5275C">
        <w:rPr>
          <w:rFonts w:asciiTheme="minorHAnsi" w:hAnsiTheme="minorHAnsi"/>
          <w:sz w:val="20"/>
          <w:szCs w:val="20"/>
        </w:rPr>
        <w:t>Anestesiol</w:t>
      </w:r>
      <w:proofErr w:type="spellEnd"/>
      <w:r w:rsidRPr="00F5275C">
        <w:rPr>
          <w:rFonts w:asciiTheme="minorHAnsi" w:hAnsiTheme="minorHAnsi"/>
          <w:sz w:val="20"/>
          <w:szCs w:val="20"/>
        </w:rPr>
        <w:t xml:space="preserve"> 2011;61(6):695-701.</w:t>
      </w:r>
    </w:p>
    <w:p w:rsidR="00F5275C" w:rsidRPr="00F5275C" w:rsidRDefault="00F5275C" w:rsidP="00F5275C">
      <w:pPr>
        <w:pStyle w:val="Heading5"/>
        <w:numPr>
          <w:ilvl w:val="0"/>
          <w:numId w:val="34"/>
        </w:numPr>
        <w:bidi w:val="0"/>
        <w:spacing w:line="276" w:lineRule="auto"/>
        <w:rPr>
          <w:rFonts w:asciiTheme="minorHAnsi" w:hAnsiTheme="minorHAnsi"/>
          <w:sz w:val="20"/>
          <w:szCs w:val="20"/>
          <w:rtl/>
        </w:rPr>
      </w:pPr>
      <w:r w:rsidRPr="00F5275C">
        <w:rPr>
          <w:rFonts w:asciiTheme="minorHAnsi" w:hAnsiTheme="minorHAnsi"/>
          <w:sz w:val="20"/>
          <w:szCs w:val="20"/>
        </w:rPr>
        <w:t xml:space="preserve">Russell T, Mitchell C, </w:t>
      </w:r>
      <w:proofErr w:type="spellStart"/>
      <w:r w:rsidRPr="00F5275C">
        <w:rPr>
          <w:rFonts w:asciiTheme="minorHAnsi" w:hAnsiTheme="minorHAnsi"/>
          <w:sz w:val="20"/>
          <w:szCs w:val="20"/>
        </w:rPr>
        <w:t>Paech</w:t>
      </w:r>
      <w:proofErr w:type="spellEnd"/>
      <w:r w:rsidRPr="00F5275C">
        <w:rPr>
          <w:rFonts w:asciiTheme="minorHAnsi" w:hAnsiTheme="minorHAnsi"/>
          <w:sz w:val="20"/>
          <w:szCs w:val="20"/>
        </w:rPr>
        <w:t xml:space="preserve"> MJ, </w:t>
      </w:r>
      <w:proofErr w:type="spellStart"/>
      <w:r w:rsidRPr="00F5275C">
        <w:rPr>
          <w:rFonts w:asciiTheme="minorHAnsi" w:hAnsiTheme="minorHAnsi"/>
          <w:sz w:val="20"/>
          <w:szCs w:val="20"/>
        </w:rPr>
        <w:t>Pavy</w:t>
      </w:r>
      <w:proofErr w:type="spellEnd"/>
      <w:r w:rsidRPr="00F5275C">
        <w:rPr>
          <w:rFonts w:asciiTheme="minorHAnsi" w:hAnsiTheme="minorHAnsi"/>
          <w:sz w:val="20"/>
          <w:szCs w:val="20"/>
        </w:rPr>
        <w:t xml:space="preserve"> T. Efficacy and safety of intraoperative intravenous methadone during general </w:t>
      </w:r>
      <w:proofErr w:type="spellStart"/>
      <w:r w:rsidRPr="00F5275C">
        <w:rPr>
          <w:rFonts w:asciiTheme="minorHAnsi" w:hAnsiTheme="minorHAnsi"/>
          <w:sz w:val="20"/>
          <w:szCs w:val="20"/>
        </w:rPr>
        <w:t>anaesthesia</w:t>
      </w:r>
      <w:proofErr w:type="spellEnd"/>
      <w:r w:rsidRPr="00F5275C">
        <w:rPr>
          <w:rFonts w:asciiTheme="minorHAnsi" w:hAnsiTheme="minorHAnsi"/>
          <w:sz w:val="20"/>
          <w:szCs w:val="20"/>
        </w:rPr>
        <w:t xml:space="preserve"> for caesarean delivery: a retrospective case-control study. </w:t>
      </w:r>
      <w:proofErr w:type="spellStart"/>
      <w:r w:rsidRPr="00F5275C">
        <w:rPr>
          <w:rFonts w:asciiTheme="minorHAnsi" w:hAnsiTheme="minorHAnsi"/>
          <w:sz w:val="20"/>
          <w:szCs w:val="20"/>
        </w:rPr>
        <w:t>Int</w:t>
      </w:r>
      <w:proofErr w:type="spellEnd"/>
      <w:r w:rsidRPr="00F5275C">
        <w:rPr>
          <w:rFonts w:asciiTheme="minorHAnsi" w:hAnsiTheme="minorHAnsi"/>
          <w:sz w:val="20"/>
          <w:szCs w:val="20"/>
        </w:rPr>
        <w:t xml:space="preserve"> J </w:t>
      </w:r>
      <w:proofErr w:type="spellStart"/>
      <w:r w:rsidRPr="00F5275C">
        <w:rPr>
          <w:rFonts w:asciiTheme="minorHAnsi" w:hAnsiTheme="minorHAnsi"/>
          <w:sz w:val="20"/>
          <w:szCs w:val="20"/>
        </w:rPr>
        <w:t>Obstet</w:t>
      </w:r>
      <w:proofErr w:type="spellEnd"/>
      <w:r w:rsidRPr="00F5275C">
        <w:rPr>
          <w:rFonts w:asciiTheme="minorHAnsi" w:hAnsiTheme="minorHAnsi"/>
          <w:sz w:val="20"/>
          <w:szCs w:val="20"/>
        </w:rPr>
        <w:t xml:space="preserve"> </w:t>
      </w:r>
      <w:proofErr w:type="spellStart"/>
      <w:r w:rsidRPr="00F5275C">
        <w:rPr>
          <w:rFonts w:asciiTheme="minorHAnsi" w:hAnsiTheme="minorHAnsi"/>
          <w:sz w:val="20"/>
          <w:szCs w:val="20"/>
        </w:rPr>
        <w:t>Anesth</w:t>
      </w:r>
      <w:proofErr w:type="spellEnd"/>
      <w:r w:rsidRPr="00F5275C">
        <w:rPr>
          <w:rFonts w:asciiTheme="minorHAnsi" w:hAnsiTheme="minorHAnsi"/>
          <w:sz w:val="20"/>
          <w:szCs w:val="20"/>
        </w:rPr>
        <w:t xml:space="preserve"> 2013;22(1):47-51.</w:t>
      </w:r>
    </w:p>
    <w:p w:rsidR="00F5275C" w:rsidRPr="00F5275C" w:rsidRDefault="00F5275C" w:rsidP="00F5275C">
      <w:pPr>
        <w:pStyle w:val="Heading5"/>
        <w:numPr>
          <w:ilvl w:val="0"/>
          <w:numId w:val="34"/>
        </w:numPr>
        <w:bidi w:val="0"/>
        <w:spacing w:line="276" w:lineRule="auto"/>
        <w:rPr>
          <w:rFonts w:asciiTheme="minorHAnsi" w:hAnsiTheme="minorHAnsi"/>
          <w:sz w:val="20"/>
          <w:szCs w:val="20"/>
        </w:rPr>
      </w:pPr>
      <w:r w:rsidRPr="00F5275C">
        <w:rPr>
          <w:rFonts w:asciiTheme="minorHAnsi" w:hAnsiTheme="minorHAnsi"/>
          <w:sz w:val="20"/>
          <w:szCs w:val="20"/>
        </w:rPr>
        <w:t xml:space="preserve">Gottschalk A, </w:t>
      </w:r>
      <w:proofErr w:type="spellStart"/>
      <w:r w:rsidRPr="00F5275C">
        <w:rPr>
          <w:rFonts w:asciiTheme="minorHAnsi" w:hAnsiTheme="minorHAnsi"/>
          <w:sz w:val="20"/>
          <w:szCs w:val="20"/>
        </w:rPr>
        <w:t>Durieux</w:t>
      </w:r>
      <w:proofErr w:type="spellEnd"/>
      <w:r w:rsidRPr="00F5275C">
        <w:rPr>
          <w:rFonts w:asciiTheme="minorHAnsi" w:hAnsiTheme="minorHAnsi"/>
          <w:sz w:val="20"/>
          <w:szCs w:val="20"/>
        </w:rPr>
        <w:t xml:space="preserve"> ME, </w:t>
      </w:r>
      <w:proofErr w:type="spellStart"/>
      <w:r w:rsidRPr="00F5275C">
        <w:rPr>
          <w:rFonts w:asciiTheme="minorHAnsi" w:hAnsiTheme="minorHAnsi"/>
          <w:sz w:val="20"/>
          <w:szCs w:val="20"/>
        </w:rPr>
        <w:t>Nemergut</w:t>
      </w:r>
      <w:proofErr w:type="spellEnd"/>
      <w:r w:rsidRPr="00F5275C">
        <w:rPr>
          <w:rFonts w:asciiTheme="minorHAnsi" w:hAnsiTheme="minorHAnsi"/>
          <w:sz w:val="20"/>
          <w:szCs w:val="20"/>
        </w:rPr>
        <w:t xml:space="preserve"> EC. Intraoperative methadone improves postoperative pain control in patients undergoing complex spine surgery. </w:t>
      </w:r>
      <w:proofErr w:type="spellStart"/>
      <w:r w:rsidRPr="00F5275C">
        <w:rPr>
          <w:rFonts w:asciiTheme="minorHAnsi" w:hAnsiTheme="minorHAnsi"/>
          <w:sz w:val="20"/>
          <w:szCs w:val="20"/>
        </w:rPr>
        <w:t>Anesth</w:t>
      </w:r>
      <w:proofErr w:type="spellEnd"/>
      <w:r w:rsidRPr="00F5275C">
        <w:rPr>
          <w:rFonts w:asciiTheme="minorHAnsi" w:hAnsiTheme="minorHAnsi"/>
          <w:sz w:val="20"/>
          <w:szCs w:val="20"/>
        </w:rPr>
        <w:t xml:space="preserve"> </w:t>
      </w:r>
      <w:proofErr w:type="spellStart"/>
      <w:r w:rsidRPr="00F5275C">
        <w:rPr>
          <w:rFonts w:asciiTheme="minorHAnsi" w:hAnsiTheme="minorHAnsi"/>
          <w:sz w:val="20"/>
          <w:szCs w:val="20"/>
        </w:rPr>
        <w:t>Analg</w:t>
      </w:r>
      <w:proofErr w:type="spellEnd"/>
      <w:r w:rsidRPr="00F5275C">
        <w:rPr>
          <w:rFonts w:asciiTheme="minorHAnsi" w:hAnsiTheme="minorHAnsi"/>
          <w:sz w:val="20"/>
          <w:szCs w:val="20"/>
        </w:rPr>
        <w:t xml:space="preserve"> 2011;112(1):218-23.</w:t>
      </w:r>
    </w:p>
    <w:p w:rsidR="00F5275C" w:rsidRPr="00F5275C" w:rsidRDefault="00F5275C" w:rsidP="00F5275C">
      <w:pPr>
        <w:pStyle w:val="Heading5"/>
        <w:numPr>
          <w:ilvl w:val="0"/>
          <w:numId w:val="34"/>
        </w:numPr>
        <w:spacing w:line="276" w:lineRule="auto"/>
        <w:rPr>
          <w:rFonts w:asciiTheme="minorHAnsi" w:hAnsiTheme="minorHAnsi"/>
          <w:sz w:val="20"/>
          <w:szCs w:val="20"/>
          <w:lang w:bidi="fa-IR"/>
        </w:rPr>
      </w:pPr>
      <w:r w:rsidRPr="00F5275C">
        <w:rPr>
          <w:rFonts w:asciiTheme="minorHAnsi" w:hAnsiTheme="minorHAnsi"/>
          <w:sz w:val="20"/>
          <w:szCs w:val="20"/>
          <w:rtl/>
        </w:rPr>
        <w:lastRenderedPageBreak/>
        <w:t xml:space="preserve">طراوتي حسن, ستاري حمید رضا، خسروي محمد، شعباني مهدی. </w:t>
      </w:r>
      <w:r w:rsidRPr="00F5275C">
        <w:rPr>
          <w:rFonts w:asciiTheme="minorHAnsi" w:hAnsiTheme="minorHAnsi"/>
          <w:sz w:val="20"/>
          <w:szCs w:val="20"/>
        </w:rPr>
        <w:t xml:space="preserve">” </w:t>
      </w:r>
      <w:r w:rsidRPr="00F5275C">
        <w:rPr>
          <w:rFonts w:asciiTheme="minorHAnsi" w:hAnsiTheme="minorHAnsi"/>
          <w:sz w:val="20"/>
          <w:szCs w:val="20"/>
          <w:rtl/>
        </w:rPr>
        <w:t>مقايسه اثر متادون و مرفين بر درد بعد از عمل‌هاي جراحي توراسيک در بيماران معتاد به ترياک</w:t>
      </w:r>
      <w:r w:rsidRPr="00F5275C">
        <w:rPr>
          <w:rFonts w:asciiTheme="minorHAnsi" w:hAnsiTheme="minorHAnsi"/>
          <w:sz w:val="20"/>
          <w:szCs w:val="20"/>
        </w:rPr>
        <w:t>“</w:t>
      </w:r>
      <w:r w:rsidRPr="00F5275C">
        <w:rPr>
          <w:rFonts w:asciiTheme="minorHAnsi" w:hAnsiTheme="minorHAnsi"/>
          <w:sz w:val="20"/>
          <w:szCs w:val="20"/>
          <w:rtl/>
        </w:rPr>
        <w:t>. مجله دانشگاه علوم پزشکی کرمان، دوره 20، شماره 2: 1392. 145-138</w:t>
      </w:r>
    </w:p>
    <w:p w:rsidR="00477F9E" w:rsidRPr="00F5275C" w:rsidRDefault="00477F9E" w:rsidP="00F5275C">
      <w:pPr>
        <w:pStyle w:val="Default"/>
        <w:spacing w:line="276" w:lineRule="auto"/>
        <w:ind w:left="720"/>
        <w:jc w:val="both"/>
        <w:rPr>
          <w:rFonts w:asciiTheme="minorHAnsi" w:hAnsiTheme="minorHAnsi" w:cstheme="minorHAnsi"/>
          <w:color w:val="auto"/>
        </w:rPr>
      </w:pPr>
    </w:p>
    <w:sectPr w:rsidR="00477F9E" w:rsidRPr="00F5275C" w:rsidSect="00064498">
      <w:pgSz w:w="12240" w:h="15840"/>
      <w:pgMar w:top="63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altName w:val="Arial"/>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FMAN+Arial-BoldMT">
    <w:altName w:val="Calibri"/>
    <w:charset w:val="00"/>
    <w:family w:val="auto"/>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Uighur">
    <w:altName w:val="Times New Roman"/>
    <w:panose1 w:val="02000000000000000000"/>
    <w:charset w:val="00"/>
    <w:family w:val="auto"/>
    <w:pitch w:val="variable"/>
    <w:sig w:usb0="00000000" w:usb1="80000002"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99918066"/>
    <w:lvl w:ilvl="0">
      <w:start w:val="5"/>
      <w:numFmt w:val="decimal"/>
      <w:lvlText w:val="(%1)"/>
      <w:lvlJc w:val="left"/>
      <w:pPr>
        <w:ind w:left="6090" w:hanging="510"/>
      </w:pPr>
      <w:rPr>
        <w:rFonts w:ascii="Arial" w:eastAsia="Arial" w:hAnsi="Arial" w:hint="default"/>
        <w:b/>
        <w:color w:val="FFFFFF"/>
        <w:sz w:val="56"/>
        <w:szCs w:val="56"/>
      </w:rPr>
    </w:lvl>
    <w:lvl w:ilvl="1">
      <w:start w:val="2"/>
      <w:numFmt w:val="decimal"/>
      <w:lvlText w:val="%1-%2-"/>
      <w:lvlJc w:val="left"/>
      <w:pPr>
        <w:ind w:left="764" w:hanging="510"/>
      </w:pPr>
      <w:rPr>
        <w:rFonts w:ascii="Times New Roman" w:eastAsia="Times New Roman" w:hAnsi="Times New Roman" w:hint="default"/>
        <w:b/>
        <w:i/>
        <w:color w:val="000000"/>
        <w:sz w:val="24"/>
        <w:szCs w:val="24"/>
      </w:rPr>
    </w:lvl>
    <w:lvl w:ilvl="2">
      <w:start w:val="4"/>
      <w:numFmt w:val="decimal"/>
      <w:lvlText w:val="%1-%2-%3-"/>
      <w:lvlJc w:val="left"/>
      <w:pPr>
        <w:ind w:left="1320" w:hanging="510"/>
      </w:pPr>
      <w:rPr>
        <w:rFonts w:ascii="Times New Roman" w:eastAsia="Times New Roman" w:hAnsi="Times New Roman" w:hint="default"/>
        <w:b/>
        <w:i/>
        <w:color w:val="000000"/>
        <w:sz w:val="24"/>
        <w:szCs w:val="24"/>
      </w:rPr>
    </w:lvl>
    <w:lvl w:ilvl="3">
      <w:start w:val="1"/>
      <w:numFmt w:val="decimal"/>
      <w:lvlText w:val="(%1-%2-%3-%4-"/>
      <w:lvlJc w:val="left"/>
      <w:pPr>
        <w:ind w:left="781" w:hanging="511"/>
      </w:pPr>
      <w:rPr>
        <w:rFonts w:ascii="Times New Roman" w:eastAsia="MS Mincho" w:hAnsi="Times New Roman" w:hint="default"/>
        <w:b w:val="0"/>
        <w:color w:val="000000"/>
        <w:sz w:val="28"/>
        <w:szCs w:val="28"/>
      </w:rPr>
    </w:lvl>
    <w:lvl w:ilvl="4">
      <w:start w:val="1"/>
      <w:numFmt w:val="decimal"/>
      <w:lvlText w:val="%1.%2.%3.%4.%5."/>
      <w:lvlJc w:val="left"/>
      <w:pPr>
        <w:ind w:left="3166" w:hanging="792"/>
      </w:pPr>
      <w:rPr>
        <w:rFonts w:ascii="Times New Roman" w:eastAsia="MS Mincho" w:hAnsi="Times New Roman" w:hint="default"/>
        <w:b w:val="0"/>
        <w:color w:val="000000"/>
        <w:sz w:val="28"/>
        <w:szCs w:val="28"/>
      </w:rPr>
    </w:lvl>
    <w:lvl w:ilvl="5">
      <w:start w:val="1"/>
      <w:numFmt w:val="decimal"/>
      <w:lvlText w:val="%1.%2.%3.%4.%5.%6."/>
      <w:lvlJc w:val="left"/>
      <w:pPr>
        <w:ind w:left="3670" w:hanging="936"/>
      </w:pPr>
      <w:rPr>
        <w:rFonts w:ascii="Times New Roman" w:eastAsia="MS Mincho" w:hAnsi="Times New Roman" w:hint="default"/>
        <w:b w:val="0"/>
        <w:color w:val="000000"/>
        <w:sz w:val="28"/>
        <w:szCs w:val="28"/>
      </w:rPr>
    </w:lvl>
    <w:lvl w:ilvl="6">
      <w:start w:val="1"/>
      <w:numFmt w:val="decimal"/>
      <w:lvlText w:val="%1.%2.%3.%4.%5.%6.%7."/>
      <w:lvlJc w:val="left"/>
      <w:pPr>
        <w:ind w:left="4174" w:hanging="1080"/>
      </w:pPr>
      <w:rPr>
        <w:rFonts w:ascii="Times New Roman" w:eastAsia="MS Mincho" w:hAnsi="Times New Roman" w:hint="default"/>
        <w:b w:val="0"/>
        <w:color w:val="000000"/>
        <w:sz w:val="28"/>
        <w:szCs w:val="28"/>
      </w:rPr>
    </w:lvl>
    <w:lvl w:ilvl="7">
      <w:start w:val="1"/>
      <w:numFmt w:val="decimal"/>
      <w:lvlText w:val="%1.%2.%3.%4.%5.%6.%7.%8."/>
      <w:lvlJc w:val="left"/>
      <w:pPr>
        <w:ind w:left="4678" w:hanging="1224"/>
      </w:pPr>
      <w:rPr>
        <w:rFonts w:ascii="Times New Roman" w:eastAsia="MS Mincho" w:hAnsi="Times New Roman" w:hint="default"/>
        <w:b w:val="0"/>
        <w:color w:val="000000"/>
        <w:sz w:val="28"/>
        <w:szCs w:val="28"/>
      </w:rPr>
    </w:lvl>
    <w:lvl w:ilvl="8">
      <w:start w:val="1"/>
      <w:numFmt w:val="decimal"/>
      <w:lvlText w:val="%1.%2.%3.%4.%5.%6.%7.%8.%9."/>
      <w:lvlJc w:val="left"/>
      <w:pPr>
        <w:ind w:left="5254" w:hanging="1440"/>
      </w:pPr>
      <w:rPr>
        <w:rFonts w:ascii="Times New Roman" w:eastAsia="MS Mincho" w:hAnsi="Times New Roman" w:hint="default"/>
        <w:b w:val="0"/>
        <w:color w:val="000000"/>
        <w:sz w:val="28"/>
        <w:szCs w:val="28"/>
      </w:rPr>
    </w:lvl>
  </w:abstractNum>
  <w:abstractNum w:abstractNumId="1" w15:restartNumberingAfterBreak="0">
    <w:nsid w:val="00000007"/>
    <w:multiLevelType w:val="multilevel"/>
    <w:tmpl w:val="25596530"/>
    <w:lvl w:ilvl="0">
      <w:start w:val="1"/>
      <w:numFmt w:val="decimal"/>
      <w:lvlText w:val="(%1)"/>
      <w:lvlJc w:val="left"/>
      <w:pPr>
        <w:ind w:left="6090" w:hanging="510"/>
      </w:pPr>
      <w:rPr>
        <w:rFonts w:ascii="Times New Roman" w:eastAsia="Times New Roman" w:hAnsi="Times New Roman" w:hint="default"/>
        <w:b/>
        <w:i/>
        <w:color w:val="000000"/>
        <w:sz w:val="24"/>
        <w:szCs w:val="24"/>
      </w:rPr>
    </w:lvl>
    <w:lvl w:ilvl="1">
      <w:start w:val="3"/>
      <w:numFmt w:val="decimal"/>
      <w:lvlText w:val="%1-%2-"/>
      <w:lvlJc w:val="left"/>
      <w:pPr>
        <w:ind w:left="764" w:hanging="510"/>
      </w:pPr>
      <w:rPr>
        <w:rFonts w:ascii="Times New Roman" w:eastAsia="Times New Roman" w:hAnsi="Times New Roman" w:hint="default"/>
        <w:b/>
        <w:i/>
        <w:color w:val="000000"/>
        <w:sz w:val="24"/>
        <w:szCs w:val="24"/>
      </w:rPr>
    </w:lvl>
    <w:lvl w:ilvl="2">
      <w:start w:val="1"/>
      <w:numFmt w:val="decimal"/>
      <w:lvlText w:val="%1-%2-%3-"/>
      <w:lvlJc w:val="left"/>
      <w:pPr>
        <w:ind w:left="1320" w:hanging="510"/>
      </w:pPr>
      <w:rPr>
        <w:rFonts w:ascii="Times New Roman" w:eastAsia="MS Mincho" w:hAnsi="Times New Roman" w:hint="default"/>
        <w:b w:val="0"/>
        <w:color w:val="000000"/>
        <w:sz w:val="28"/>
        <w:szCs w:val="28"/>
      </w:rPr>
    </w:lvl>
    <w:lvl w:ilvl="3">
      <w:start w:val="1"/>
      <w:numFmt w:val="decimal"/>
      <w:lvlText w:val="(%1-%2-%3-%4-"/>
      <w:lvlJc w:val="left"/>
      <w:pPr>
        <w:ind w:left="781" w:hanging="511"/>
      </w:pPr>
      <w:rPr>
        <w:rFonts w:ascii="Times New Roman" w:eastAsia="MS Mincho" w:hAnsi="Times New Roman" w:hint="default"/>
        <w:b w:val="0"/>
        <w:color w:val="000000"/>
        <w:sz w:val="28"/>
        <w:szCs w:val="28"/>
      </w:rPr>
    </w:lvl>
    <w:lvl w:ilvl="4">
      <w:start w:val="1"/>
      <w:numFmt w:val="decimal"/>
      <w:lvlText w:val="%1.%2.%3.%4.%5."/>
      <w:lvlJc w:val="left"/>
      <w:pPr>
        <w:ind w:left="3166" w:hanging="792"/>
      </w:pPr>
      <w:rPr>
        <w:rFonts w:ascii="Times New Roman" w:eastAsia="MS Mincho" w:hAnsi="Times New Roman" w:hint="default"/>
        <w:b w:val="0"/>
        <w:color w:val="000000"/>
        <w:sz w:val="28"/>
        <w:szCs w:val="28"/>
      </w:rPr>
    </w:lvl>
    <w:lvl w:ilvl="5">
      <w:start w:val="1"/>
      <w:numFmt w:val="decimal"/>
      <w:lvlText w:val="%1.%2.%3.%4.%5.%6."/>
      <w:lvlJc w:val="left"/>
      <w:pPr>
        <w:ind w:left="3670" w:hanging="936"/>
      </w:pPr>
      <w:rPr>
        <w:rFonts w:ascii="Times New Roman" w:eastAsia="MS Mincho" w:hAnsi="Times New Roman" w:hint="default"/>
        <w:b w:val="0"/>
        <w:color w:val="000000"/>
        <w:sz w:val="28"/>
        <w:szCs w:val="28"/>
      </w:rPr>
    </w:lvl>
    <w:lvl w:ilvl="6">
      <w:start w:val="1"/>
      <w:numFmt w:val="decimal"/>
      <w:lvlText w:val="%1.%2.%3.%4.%5.%6.%7."/>
      <w:lvlJc w:val="left"/>
      <w:pPr>
        <w:ind w:left="4174" w:hanging="1080"/>
      </w:pPr>
      <w:rPr>
        <w:rFonts w:ascii="Times New Roman" w:eastAsia="MS Mincho" w:hAnsi="Times New Roman" w:hint="default"/>
        <w:b w:val="0"/>
        <w:color w:val="000000"/>
        <w:sz w:val="28"/>
        <w:szCs w:val="28"/>
      </w:rPr>
    </w:lvl>
    <w:lvl w:ilvl="7">
      <w:start w:val="1"/>
      <w:numFmt w:val="decimal"/>
      <w:lvlText w:val="%1.%2.%3.%4.%5.%6.%7.%8."/>
      <w:lvlJc w:val="left"/>
      <w:pPr>
        <w:ind w:left="4678" w:hanging="1224"/>
      </w:pPr>
      <w:rPr>
        <w:rFonts w:ascii="Times New Roman" w:eastAsia="MS Mincho" w:hAnsi="Times New Roman" w:hint="default"/>
        <w:b w:val="0"/>
        <w:color w:val="000000"/>
        <w:sz w:val="28"/>
        <w:szCs w:val="28"/>
      </w:rPr>
    </w:lvl>
    <w:lvl w:ilvl="8">
      <w:start w:val="1"/>
      <w:numFmt w:val="decimal"/>
      <w:lvlText w:val="%1.%2.%3.%4.%5.%6.%7.%8.%9."/>
      <w:lvlJc w:val="left"/>
      <w:pPr>
        <w:ind w:left="5254" w:hanging="1440"/>
      </w:pPr>
      <w:rPr>
        <w:rFonts w:ascii="Times New Roman" w:eastAsia="MS Mincho" w:hAnsi="Times New Roman" w:hint="default"/>
        <w:b w:val="0"/>
        <w:color w:val="000000"/>
        <w:sz w:val="28"/>
        <w:szCs w:val="28"/>
      </w:rPr>
    </w:lvl>
  </w:abstractNum>
  <w:abstractNum w:abstractNumId="2" w15:restartNumberingAfterBreak="0">
    <w:nsid w:val="06442077"/>
    <w:multiLevelType w:val="hybridMultilevel"/>
    <w:tmpl w:val="7670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D242F"/>
    <w:multiLevelType w:val="hybridMultilevel"/>
    <w:tmpl w:val="07302346"/>
    <w:lvl w:ilvl="0" w:tplc="0EC6000C">
      <w:start w:val="1"/>
      <w:numFmt w:val="bullet"/>
      <w:lvlText w:val=""/>
      <w:lvlJc w:val="left"/>
      <w:pPr>
        <w:ind w:left="1080" w:hanging="360"/>
      </w:pPr>
      <w:rPr>
        <w:rFonts w:ascii="Symbol" w:eastAsia="MS Mincho" w:hAnsi="Symbol" w:cs="B Nazani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0F3D35"/>
    <w:multiLevelType w:val="hybridMultilevel"/>
    <w:tmpl w:val="A3825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F2902"/>
    <w:multiLevelType w:val="hybridMultilevel"/>
    <w:tmpl w:val="E7F8D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17499"/>
    <w:multiLevelType w:val="hybridMultilevel"/>
    <w:tmpl w:val="34D41A80"/>
    <w:lvl w:ilvl="0" w:tplc="F5624A7E">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E64BA"/>
    <w:multiLevelType w:val="hybridMultilevel"/>
    <w:tmpl w:val="2064FD5E"/>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24CB3C6D"/>
    <w:multiLevelType w:val="hybridMultilevel"/>
    <w:tmpl w:val="E40E7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B06EE"/>
    <w:multiLevelType w:val="multilevel"/>
    <w:tmpl w:val="7A966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CF57C44"/>
    <w:multiLevelType w:val="hybridMultilevel"/>
    <w:tmpl w:val="25209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4387C"/>
    <w:multiLevelType w:val="hybridMultilevel"/>
    <w:tmpl w:val="5E0EC768"/>
    <w:lvl w:ilvl="0" w:tplc="011E3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11626"/>
    <w:multiLevelType w:val="hybridMultilevel"/>
    <w:tmpl w:val="8C7AC504"/>
    <w:lvl w:ilvl="0" w:tplc="9F2E2742">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16113"/>
    <w:multiLevelType w:val="hybridMultilevel"/>
    <w:tmpl w:val="A00C540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C622A45"/>
    <w:multiLevelType w:val="hybridMultilevel"/>
    <w:tmpl w:val="9E9C5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16965"/>
    <w:multiLevelType w:val="hybridMultilevel"/>
    <w:tmpl w:val="18167BD2"/>
    <w:lvl w:ilvl="0" w:tplc="011E3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351BE"/>
    <w:multiLevelType w:val="hybridMultilevel"/>
    <w:tmpl w:val="CFE885DC"/>
    <w:lvl w:ilvl="0" w:tplc="AEFED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303EC"/>
    <w:multiLevelType w:val="multilevel"/>
    <w:tmpl w:val="4F92F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1445CDC"/>
    <w:multiLevelType w:val="hybridMultilevel"/>
    <w:tmpl w:val="8074429C"/>
    <w:lvl w:ilvl="0" w:tplc="011E3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420E0"/>
    <w:multiLevelType w:val="singleLevel"/>
    <w:tmpl w:val="5EAC6BC0"/>
    <w:lvl w:ilvl="0">
      <w:start w:val="1"/>
      <w:numFmt w:val="decimal"/>
      <w:lvlText w:val="%1-"/>
      <w:lvlJc w:val="center"/>
      <w:pPr>
        <w:tabs>
          <w:tab w:val="num" w:pos="417"/>
        </w:tabs>
        <w:ind w:right="57" w:firstLine="0"/>
      </w:pPr>
      <w:rPr>
        <w:rFonts w:cs="Traffic" w:hint="default"/>
        <w:bCs w:val="0"/>
        <w:iCs w:val="0"/>
        <w:szCs w:val="20"/>
      </w:rPr>
    </w:lvl>
  </w:abstractNum>
  <w:abstractNum w:abstractNumId="20" w15:restartNumberingAfterBreak="0">
    <w:nsid w:val="5ED96A11"/>
    <w:multiLevelType w:val="hybridMultilevel"/>
    <w:tmpl w:val="DABE4822"/>
    <w:lvl w:ilvl="0" w:tplc="39B42F8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33335"/>
    <w:multiLevelType w:val="hybridMultilevel"/>
    <w:tmpl w:val="CC8E220A"/>
    <w:lvl w:ilvl="0" w:tplc="C832A54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62D269DE"/>
    <w:multiLevelType w:val="hybridMultilevel"/>
    <w:tmpl w:val="5EB01404"/>
    <w:lvl w:ilvl="0" w:tplc="0409000F">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90072"/>
    <w:multiLevelType w:val="hybridMultilevel"/>
    <w:tmpl w:val="EC44A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845E2"/>
    <w:multiLevelType w:val="hybridMultilevel"/>
    <w:tmpl w:val="5F187C6E"/>
    <w:lvl w:ilvl="0" w:tplc="F95280FE">
      <w:start w:val="1"/>
      <w:numFmt w:val="decimal"/>
      <w:lvlText w:val="%1-"/>
      <w:lvlJc w:val="left"/>
      <w:pPr>
        <w:ind w:left="78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F90DB0"/>
    <w:multiLevelType w:val="hybridMultilevel"/>
    <w:tmpl w:val="19540AA0"/>
    <w:lvl w:ilvl="0" w:tplc="5A5E22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324D3"/>
    <w:multiLevelType w:val="hybridMultilevel"/>
    <w:tmpl w:val="A4B2DCBA"/>
    <w:lvl w:ilvl="0" w:tplc="6BCA81AA">
      <w:start w:val="1"/>
      <w:numFmt w:val="decimal"/>
      <w:lvlText w:val="%1."/>
      <w:lvlJc w:val="left"/>
      <w:pPr>
        <w:ind w:left="720" w:hanging="360"/>
      </w:pPr>
      <w:rPr>
        <w:rFonts w:asciiTheme="minorHAnsi" w:eastAsia="MS Mincho"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70EF3"/>
    <w:multiLevelType w:val="hybridMultilevel"/>
    <w:tmpl w:val="824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A5309"/>
    <w:multiLevelType w:val="hybridMultilevel"/>
    <w:tmpl w:val="94BE9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76DC3"/>
    <w:multiLevelType w:val="multilevel"/>
    <w:tmpl w:val="58C4B4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697564F"/>
    <w:multiLevelType w:val="hybridMultilevel"/>
    <w:tmpl w:val="BB5C3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F6792A"/>
    <w:multiLevelType w:val="hybridMultilevel"/>
    <w:tmpl w:val="CFE885DC"/>
    <w:lvl w:ilvl="0" w:tplc="AEFED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2145F"/>
    <w:multiLevelType w:val="hybridMultilevel"/>
    <w:tmpl w:val="5F187C6E"/>
    <w:lvl w:ilvl="0" w:tplc="F95280FE">
      <w:start w:val="1"/>
      <w:numFmt w:val="decimal"/>
      <w:lvlText w:val="%1-"/>
      <w:lvlJc w:val="left"/>
      <w:pPr>
        <w:ind w:left="78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C11E9"/>
    <w:multiLevelType w:val="hybridMultilevel"/>
    <w:tmpl w:val="930CA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9"/>
  </w:num>
  <w:num w:numId="5">
    <w:abstractNumId w:val="17"/>
  </w:num>
  <w:num w:numId="6">
    <w:abstractNumId w:val="29"/>
  </w:num>
  <w:num w:numId="7">
    <w:abstractNumId w:val="14"/>
  </w:num>
  <w:num w:numId="8">
    <w:abstractNumId w:val="8"/>
  </w:num>
  <w:num w:numId="9">
    <w:abstractNumId w:val="12"/>
  </w:num>
  <w:num w:numId="10">
    <w:abstractNumId w:val="3"/>
  </w:num>
  <w:num w:numId="11">
    <w:abstractNumId w:val="19"/>
  </w:num>
  <w:num w:numId="12">
    <w:abstractNumId w:val="27"/>
  </w:num>
  <w:num w:numId="13">
    <w:abstractNumId w:val="24"/>
  </w:num>
  <w:num w:numId="14">
    <w:abstractNumId w:val="6"/>
  </w:num>
  <w:num w:numId="15">
    <w:abstractNumId w:val="32"/>
  </w:num>
  <w:num w:numId="16">
    <w:abstractNumId w:val="4"/>
  </w:num>
  <w:num w:numId="17">
    <w:abstractNumId w:val="10"/>
  </w:num>
  <w:num w:numId="18">
    <w:abstractNumId w:val="33"/>
  </w:num>
  <w:num w:numId="19">
    <w:abstractNumId w:val="31"/>
  </w:num>
  <w:num w:numId="20">
    <w:abstractNumId w:val="16"/>
  </w:num>
  <w:num w:numId="21">
    <w:abstractNumId w:val="22"/>
  </w:num>
  <w:num w:numId="22">
    <w:abstractNumId w:val="15"/>
  </w:num>
  <w:num w:numId="23">
    <w:abstractNumId w:val="13"/>
  </w:num>
  <w:num w:numId="24">
    <w:abstractNumId w:val="25"/>
  </w:num>
  <w:num w:numId="25">
    <w:abstractNumId w:val="2"/>
  </w:num>
  <w:num w:numId="26">
    <w:abstractNumId w:val="21"/>
  </w:num>
  <w:num w:numId="27">
    <w:abstractNumId w:val="7"/>
  </w:num>
  <w:num w:numId="28">
    <w:abstractNumId w:val="26"/>
  </w:num>
  <w:num w:numId="29">
    <w:abstractNumId w:val="20"/>
  </w:num>
  <w:num w:numId="30">
    <w:abstractNumId w:val="18"/>
  </w:num>
  <w:num w:numId="31">
    <w:abstractNumId w:val="11"/>
  </w:num>
  <w:num w:numId="32">
    <w:abstractNumId w:val="23"/>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15"/>
    <w:rsid w:val="00001B5A"/>
    <w:rsid w:val="000042AA"/>
    <w:rsid w:val="000114A2"/>
    <w:rsid w:val="000139B5"/>
    <w:rsid w:val="00014CBB"/>
    <w:rsid w:val="0002012C"/>
    <w:rsid w:val="000213D0"/>
    <w:rsid w:val="0002157B"/>
    <w:rsid w:val="00021E77"/>
    <w:rsid w:val="0002340A"/>
    <w:rsid w:val="000234F7"/>
    <w:rsid w:val="00024EDB"/>
    <w:rsid w:val="00025644"/>
    <w:rsid w:val="0002693E"/>
    <w:rsid w:val="0003043C"/>
    <w:rsid w:val="0003182C"/>
    <w:rsid w:val="00033CF9"/>
    <w:rsid w:val="0003463F"/>
    <w:rsid w:val="000350D5"/>
    <w:rsid w:val="00035528"/>
    <w:rsid w:val="00036C77"/>
    <w:rsid w:val="00041329"/>
    <w:rsid w:val="00041BFD"/>
    <w:rsid w:val="00044219"/>
    <w:rsid w:val="00044F54"/>
    <w:rsid w:val="00046927"/>
    <w:rsid w:val="000476A0"/>
    <w:rsid w:val="00050702"/>
    <w:rsid w:val="0005376E"/>
    <w:rsid w:val="000538AE"/>
    <w:rsid w:val="00055A4F"/>
    <w:rsid w:val="00055A7D"/>
    <w:rsid w:val="00062ACD"/>
    <w:rsid w:val="00064241"/>
    <w:rsid w:val="00064498"/>
    <w:rsid w:val="00065194"/>
    <w:rsid w:val="00065838"/>
    <w:rsid w:val="00066166"/>
    <w:rsid w:val="00067F7B"/>
    <w:rsid w:val="0007033F"/>
    <w:rsid w:val="00072937"/>
    <w:rsid w:val="000744CF"/>
    <w:rsid w:val="00074A58"/>
    <w:rsid w:val="00077B44"/>
    <w:rsid w:val="000803DC"/>
    <w:rsid w:val="00082996"/>
    <w:rsid w:val="00084374"/>
    <w:rsid w:val="00086BB1"/>
    <w:rsid w:val="00091824"/>
    <w:rsid w:val="00093E37"/>
    <w:rsid w:val="0009500A"/>
    <w:rsid w:val="000957CA"/>
    <w:rsid w:val="000961D9"/>
    <w:rsid w:val="00096524"/>
    <w:rsid w:val="000A0C84"/>
    <w:rsid w:val="000A0E77"/>
    <w:rsid w:val="000A25AA"/>
    <w:rsid w:val="000A643E"/>
    <w:rsid w:val="000A7884"/>
    <w:rsid w:val="000B20FC"/>
    <w:rsid w:val="000B5978"/>
    <w:rsid w:val="000B5A43"/>
    <w:rsid w:val="000B5AEE"/>
    <w:rsid w:val="000C26B9"/>
    <w:rsid w:val="000C2771"/>
    <w:rsid w:val="000C2A61"/>
    <w:rsid w:val="000C5CC4"/>
    <w:rsid w:val="000C7B79"/>
    <w:rsid w:val="000D01D4"/>
    <w:rsid w:val="000D092E"/>
    <w:rsid w:val="000D3000"/>
    <w:rsid w:val="000E0324"/>
    <w:rsid w:val="000E109E"/>
    <w:rsid w:val="000E244D"/>
    <w:rsid w:val="000E41F3"/>
    <w:rsid w:val="000E61D6"/>
    <w:rsid w:val="000E6C62"/>
    <w:rsid w:val="000E765B"/>
    <w:rsid w:val="000F0FD9"/>
    <w:rsid w:val="000F1DFA"/>
    <w:rsid w:val="000F3120"/>
    <w:rsid w:val="000F3FB0"/>
    <w:rsid w:val="000F4124"/>
    <w:rsid w:val="000F54D3"/>
    <w:rsid w:val="000F744E"/>
    <w:rsid w:val="000F7FA8"/>
    <w:rsid w:val="0010016D"/>
    <w:rsid w:val="001006A0"/>
    <w:rsid w:val="00105FDA"/>
    <w:rsid w:val="001070A6"/>
    <w:rsid w:val="001072B8"/>
    <w:rsid w:val="00107CFF"/>
    <w:rsid w:val="001111B8"/>
    <w:rsid w:val="00111416"/>
    <w:rsid w:val="001123EB"/>
    <w:rsid w:val="001124AF"/>
    <w:rsid w:val="0011331C"/>
    <w:rsid w:val="0011366F"/>
    <w:rsid w:val="00114183"/>
    <w:rsid w:val="00115F67"/>
    <w:rsid w:val="00116409"/>
    <w:rsid w:val="00120CC9"/>
    <w:rsid w:val="00126DDD"/>
    <w:rsid w:val="00135114"/>
    <w:rsid w:val="0013672F"/>
    <w:rsid w:val="00136DEC"/>
    <w:rsid w:val="001377A2"/>
    <w:rsid w:val="00137D1F"/>
    <w:rsid w:val="001429FB"/>
    <w:rsid w:val="001435C0"/>
    <w:rsid w:val="00143887"/>
    <w:rsid w:val="001446BF"/>
    <w:rsid w:val="00146E69"/>
    <w:rsid w:val="001515F8"/>
    <w:rsid w:val="00153F5F"/>
    <w:rsid w:val="00155920"/>
    <w:rsid w:val="00156A4F"/>
    <w:rsid w:val="001625EF"/>
    <w:rsid w:val="0016490A"/>
    <w:rsid w:val="001678F6"/>
    <w:rsid w:val="00171569"/>
    <w:rsid w:val="0017167D"/>
    <w:rsid w:val="001739CE"/>
    <w:rsid w:val="00173B26"/>
    <w:rsid w:val="00174236"/>
    <w:rsid w:val="001746F3"/>
    <w:rsid w:val="00175E63"/>
    <w:rsid w:val="00176BA6"/>
    <w:rsid w:val="00176D19"/>
    <w:rsid w:val="00177EF6"/>
    <w:rsid w:val="00181669"/>
    <w:rsid w:val="00182B50"/>
    <w:rsid w:val="00183C34"/>
    <w:rsid w:val="00183F2A"/>
    <w:rsid w:val="001868CD"/>
    <w:rsid w:val="00186EF7"/>
    <w:rsid w:val="00187F3E"/>
    <w:rsid w:val="001913FE"/>
    <w:rsid w:val="00191F51"/>
    <w:rsid w:val="0019448E"/>
    <w:rsid w:val="0019738A"/>
    <w:rsid w:val="001A0E5D"/>
    <w:rsid w:val="001A108C"/>
    <w:rsid w:val="001A18C0"/>
    <w:rsid w:val="001A2392"/>
    <w:rsid w:val="001A31A8"/>
    <w:rsid w:val="001A550F"/>
    <w:rsid w:val="001B0646"/>
    <w:rsid w:val="001B094A"/>
    <w:rsid w:val="001B2BB0"/>
    <w:rsid w:val="001B366C"/>
    <w:rsid w:val="001C0247"/>
    <w:rsid w:val="001C58D8"/>
    <w:rsid w:val="001C590B"/>
    <w:rsid w:val="001C5C24"/>
    <w:rsid w:val="001C5E6F"/>
    <w:rsid w:val="001C74EF"/>
    <w:rsid w:val="001C752A"/>
    <w:rsid w:val="001C770F"/>
    <w:rsid w:val="001D0DDD"/>
    <w:rsid w:val="001D52C5"/>
    <w:rsid w:val="001D6261"/>
    <w:rsid w:val="001D6D3A"/>
    <w:rsid w:val="001D7465"/>
    <w:rsid w:val="001D77C8"/>
    <w:rsid w:val="001E0058"/>
    <w:rsid w:val="001E03EF"/>
    <w:rsid w:val="001E0A18"/>
    <w:rsid w:val="001E29BF"/>
    <w:rsid w:val="001E2C61"/>
    <w:rsid w:val="001E2D3A"/>
    <w:rsid w:val="001E32C1"/>
    <w:rsid w:val="001E4965"/>
    <w:rsid w:val="001E54E4"/>
    <w:rsid w:val="001E55E6"/>
    <w:rsid w:val="001F035A"/>
    <w:rsid w:val="001F3A72"/>
    <w:rsid w:val="001F4CCD"/>
    <w:rsid w:val="001F539C"/>
    <w:rsid w:val="001F5F7A"/>
    <w:rsid w:val="00200FC7"/>
    <w:rsid w:val="002012F8"/>
    <w:rsid w:val="00202F15"/>
    <w:rsid w:val="0020308D"/>
    <w:rsid w:val="00207525"/>
    <w:rsid w:val="00210008"/>
    <w:rsid w:val="002101A4"/>
    <w:rsid w:val="002117FE"/>
    <w:rsid w:val="00212815"/>
    <w:rsid w:val="0021356C"/>
    <w:rsid w:val="002135E1"/>
    <w:rsid w:val="00213A1B"/>
    <w:rsid w:val="00213F67"/>
    <w:rsid w:val="0022016A"/>
    <w:rsid w:val="002220F9"/>
    <w:rsid w:val="00223185"/>
    <w:rsid w:val="00224EA7"/>
    <w:rsid w:val="002256A8"/>
    <w:rsid w:val="00225A74"/>
    <w:rsid w:val="002267C9"/>
    <w:rsid w:val="00226DCD"/>
    <w:rsid w:val="002339C0"/>
    <w:rsid w:val="00233F3B"/>
    <w:rsid w:val="00237C07"/>
    <w:rsid w:val="00243367"/>
    <w:rsid w:val="00243D2B"/>
    <w:rsid w:val="00244532"/>
    <w:rsid w:val="002445BC"/>
    <w:rsid w:val="002451DB"/>
    <w:rsid w:val="00251B04"/>
    <w:rsid w:val="00252D49"/>
    <w:rsid w:val="002536A5"/>
    <w:rsid w:val="0025389F"/>
    <w:rsid w:val="00255518"/>
    <w:rsid w:val="00257380"/>
    <w:rsid w:val="002602D1"/>
    <w:rsid w:val="00261607"/>
    <w:rsid w:val="00262BFE"/>
    <w:rsid w:val="00263307"/>
    <w:rsid w:val="00264D03"/>
    <w:rsid w:val="00265896"/>
    <w:rsid w:val="002701E4"/>
    <w:rsid w:val="002722B0"/>
    <w:rsid w:val="00273E3C"/>
    <w:rsid w:val="002751F4"/>
    <w:rsid w:val="00280164"/>
    <w:rsid w:val="002834C6"/>
    <w:rsid w:val="002903DE"/>
    <w:rsid w:val="00292E8E"/>
    <w:rsid w:val="00293481"/>
    <w:rsid w:val="002935AF"/>
    <w:rsid w:val="002975ED"/>
    <w:rsid w:val="00297ED9"/>
    <w:rsid w:val="002A09C8"/>
    <w:rsid w:val="002A1BFD"/>
    <w:rsid w:val="002A4C65"/>
    <w:rsid w:val="002A6B22"/>
    <w:rsid w:val="002B086C"/>
    <w:rsid w:val="002B1FCA"/>
    <w:rsid w:val="002B341D"/>
    <w:rsid w:val="002B4014"/>
    <w:rsid w:val="002B5917"/>
    <w:rsid w:val="002C365C"/>
    <w:rsid w:val="002C4BA8"/>
    <w:rsid w:val="002C6C48"/>
    <w:rsid w:val="002C7866"/>
    <w:rsid w:val="002D0D19"/>
    <w:rsid w:val="002D2FF5"/>
    <w:rsid w:val="002D3ABF"/>
    <w:rsid w:val="002D3DE4"/>
    <w:rsid w:val="002D4442"/>
    <w:rsid w:val="002D48F8"/>
    <w:rsid w:val="002D5B5E"/>
    <w:rsid w:val="002D6469"/>
    <w:rsid w:val="002D6AE2"/>
    <w:rsid w:val="002D6FE3"/>
    <w:rsid w:val="002D750B"/>
    <w:rsid w:val="002D759A"/>
    <w:rsid w:val="002E0445"/>
    <w:rsid w:val="002E0AA7"/>
    <w:rsid w:val="002E13D9"/>
    <w:rsid w:val="002E1658"/>
    <w:rsid w:val="002E1A1B"/>
    <w:rsid w:val="002E3973"/>
    <w:rsid w:val="002E3D25"/>
    <w:rsid w:val="002E4283"/>
    <w:rsid w:val="002E5631"/>
    <w:rsid w:val="002E6FBB"/>
    <w:rsid w:val="002E7334"/>
    <w:rsid w:val="002F0BE2"/>
    <w:rsid w:val="002F222E"/>
    <w:rsid w:val="002F27AE"/>
    <w:rsid w:val="002F2BA9"/>
    <w:rsid w:val="002F4AE1"/>
    <w:rsid w:val="002F569D"/>
    <w:rsid w:val="002F7614"/>
    <w:rsid w:val="00300F1F"/>
    <w:rsid w:val="0030197C"/>
    <w:rsid w:val="00302E95"/>
    <w:rsid w:val="003055B0"/>
    <w:rsid w:val="003120B5"/>
    <w:rsid w:val="00314EE1"/>
    <w:rsid w:val="00322C75"/>
    <w:rsid w:val="00323E15"/>
    <w:rsid w:val="0032419F"/>
    <w:rsid w:val="0032625A"/>
    <w:rsid w:val="0033235C"/>
    <w:rsid w:val="00332EC7"/>
    <w:rsid w:val="00334ED8"/>
    <w:rsid w:val="00336E99"/>
    <w:rsid w:val="003376BB"/>
    <w:rsid w:val="0034000E"/>
    <w:rsid w:val="003422C8"/>
    <w:rsid w:val="00342690"/>
    <w:rsid w:val="003439F9"/>
    <w:rsid w:val="00343AB8"/>
    <w:rsid w:val="00344C7D"/>
    <w:rsid w:val="00345748"/>
    <w:rsid w:val="003475BB"/>
    <w:rsid w:val="00347D3B"/>
    <w:rsid w:val="00350FB0"/>
    <w:rsid w:val="00351E09"/>
    <w:rsid w:val="003526DE"/>
    <w:rsid w:val="0035376E"/>
    <w:rsid w:val="003544FF"/>
    <w:rsid w:val="00355A68"/>
    <w:rsid w:val="0036108C"/>
    <w:rsid w:val="0036241B"/>
    <w:rsid w:val="00362C52"/>
    <w:rsid w:val="00362DCF"/>
    <w:rsid w:val="00363B77"/>
    <w:rsid w:val="003645FC"/>
    <w:rsid w:val="003656D9"/>
    <w:rsid w:val="00366F42"/>
    <w:rsid w:val="003706D4"/>
    <w:rsid w:val="00371ED5"/>
    <w:rsid w:val="00372BF2"/>
    <w:rsid w:val="00373BE9"/>
    <w:rsid w:val="00374EBA"/>
    <w:rsid w:val="00386533"/>
    <w:rsid w:val="00390005"/>
    <w:rsid w:val="0039263D"/>
    <w:rsid w:val="00394732"/>
    <w:rsid w:val="00396C27"/>
    <w:rsid w:val="003A04FB"/>
    <w:rsid w:val="003A2900"/>
    <w:rsid w:val="003A446E"/>
    <w:rsid w:val="003A4DE8"/>
    <w:rsid w:val="003A5381"/>
    <w:rsid w:val="003A5C5F"/>
    <w:rsid w:val="003A6775"/>
    <w:rsid w:val="003A7923"/>
    <w:rsid w:val="003B0AF2"/>
    <w:rsid w:val="003B44DA"/>
    <w:rsid w:val="003B5E16"/>
    <w:rsid w:val="003B6287"/>
    <w:rsid w:val="003B6348"/>
    <w:rsid w:val="003B70F5"/>
    <w:rsid w:val="003C150C"/>
    <w:rsid w:val="003C4E13"/>
    <w:rsid w:val="003C59FD"/>
    <w:rsid w:val="003C7161"/>
    <w:rsid w:val="003C7EF7"/>
    <w:rsid w:val="003D2B9E"/>
    <w:rsid w:val="003D33D5"/>
    <w:rsid w:val="003D38A9"/>
    <w:rsid w:val="003D50DE"/>
    <w:rsid w:val="003D518E"/>
    <w:rsid w:val="003D5AD2"/>
    <w:rsid w:val="003D62CA"/>
    <w:rsid w:val="003E05B2"/>
    <w:rsid w:val="003E1378"/>
    <w:rsid w:val="003E2E62"/>
    <w:rsid w:val="003E45D2"/>
    <w:rsid w:val="003E4D3C"/>
    <w:rsid w:val="003E502C"/>
    <w:rsid w:val="003E696D"/>
    <w:rsid w:val="003F24F4"/>
    <w:rsid w:val="003F7273"/>
    <w:rsid w:val="003F7620"/>
    <w:rsid w:val="00400DD9"/>
    <w:rsid w:val="004035EC"/>
    <w:rsid w:val="00403C9B"/>
    <w:rsid w:val="00404C10"/>
    <w:rsid w:val="00404C28"/>
    <w:rsid w:val="004074FB"/>
    <w:rsid w:val="00410B98"/>
    <w:rsid w:val="00411F4F"/>
    <w:rsid w:val="0041245C"/>
    <w:rsid w:val="004131F9"/>
    <w:rsid w:val="00414026"/>
    <w:rsid w:val="00415C53"/>
    <w:rsid w:val="00420329"/>
    <w:rsid w:val="00420E63"/>
    <w:rsid w:val="004210DA"/>
    <w:rsid w:val="0042235F"/>
    <w:rsid w:val="0042271E"/>
    <w:rsid w:val="00423253"/>
    <w:rsid w:val="00425DA5"/>
    <w:rsid w:val="00431463"/>
    <w:rsid w:val="004321FB"/>
    <w:rsid w:val="004336DC"/>
    <w:rsid w:val="00433B93"/>
    <w:rsid w:val="004353AA"/>
    <w:rsid w:val="004354D4"/>
    <w:rsid w:val="00437A41"/>
    <w:rsid w:val="0044086D"/>
    <w:rsid w:val="00440BB6"/>
    <w:rsid w:val="004418DF"/>
    <w:rsid w:val="00441DA2"/>
    <w:rsid w:val="00442D3E"/>
    <w:rsid w:val="00443875"/>
    <w:rsid w:val="00443B58"/>
    <w:rsid w:val="0044592B"/>
    <w:rsid w:val="00446460"/>
    <w:rsid w:val="00446F3D"/>
    <w:rsid w:val="00450604"/>
    <w:rsid w:val="004510CC"/>
    <w:rsid w:val="00453AC8"/>
    <w:rsid w:val="00454BEB"/>
    <w:rsid w:val="00454F24"/>
    <w:rsid w:val="004608EC"/>
    <w:rsid w:val="00460AEA"/>
    <w:rsid w:val="0046253B"/>
    <w:rsid w:val="0046289D"/>
    <w:rsid w:val="00463B19"/>
    <w:rsid w:val="00467984"/>
    <w:rsid w:val="00470655"/>
    <w:rsid w:val="00472BB2"/>
    <w:rsid w:val="004738D6"/>
    <w:rsid w:val="00475201"/>
    <w:rsid w:val="00475A3F"/>
    <w:rsid w:val="00477F9E"/>
    <w:rsid w:val="004826F6"/>
    <w:rsid w:val="004831B0"/>
    <w:rsid w:val="00484AB0"/>
    <w:rsid w:val="0048610B"/>
    <w:rsid w:val="004915F6"/>
    <w:rsid w:val="0049360F"/>
    <w:rsid w:val="00494412"/>
    <w:rsid w:val="00496942"/>
    <w:rsid w:val="004A218E"/>
    <w:rsid w:val="004A4312"/>
    <w:rsid w:val="004A4847"/>
    <w:rsid w:val="004A4F21"/>
    <w:rsid w:val="004A5EB2"/>
    <w:rsid w:val="004A7EAD"/>
    <w:rsid w:val="004B26C1"/>
    <w:rsid w:val="004B2A5D"/>
    <w:rsid w:val="004B2FDE"/>
    <w:rsid w:val="004B7BB1"/>
    <w:rsid w:val="004C2E84"/>
    <w:rsid w:val="004C544D"/>
    <w:rsid w:val="004C5954"/>
    <w:rsid w:val="004C6219"/>
    <w:rsid w:val="004C6CB0"/>
    <w:rsid w:val="004D057A"/>
    <w:rsid w:val="004D0A03"/>
    <w:rsid w:val="004D1DEF"/>
    <w:rsid w:val="004D3644"/>
    <w:rsid w:val="004D4DC5"/>
    <w:rsid w:val="004D6040"/>
    <w:rsid w:val="004E0624"/>
    <w:rsid w:val="004E16EB"/>
    <w:rsid w:val="004E4972"/>
    <w:rsid w:val="004E5153"/>
    <w:rsid w:val="004E619B"/>
    <w:rsid w:val="004E7B24"/>
    <w:rsid w:val="004E7B6A"/>
    <w:rsid w:val="004F0F09"/>
    <w:rsid w:val="004F1C24"/>
    <w:rsid w:val="004F3F17"/>
    <w:rsid w:val="004F4429"/>
    <w:rsid w:val="004F544F"/>
    <w:rsid w:val="005009E0"/>
    <w:rsid w:val="005030FD"/>
    <w:rsid w:val="00503389"/>
    <w:rsid w:val="00503F65"/>
    <w:rsid w:val="0050684C"/>
    <w:rsid w:val="00506FF9"/>
    <w:rsid w:val="00507565"/>
    <w:rsid w:val="00510244"/>
    <w:rsid w:val="00511AF4"/>
    <w:rsid w:val="00512E53"/>
    <w:rsid w:val="0051306C"/>
    <w:rsid w:val="00513939"/>
    <w:rsid w:val="00513FBB"/>
    <w:rsid w:val="005153BB"/>
    <w:rsid w:val="00516E38"/>
    <w:rsid w:val="00517F75"/>
    <w:rsid w:val="005221E6"/>
    <w:rsid w:val="0052420D"/>
    <w:rsid w:val="00524491"/>
    <w:rsid w:val="00527D69"/>
    <w:rsid w:val="00530ED8"/>
    <w:rsid w:val="00531211"/>
    <w:rsid w:val="00533066"/>
    <w:rsid w:val="00533B01"/>
    <w:rsid w:val="00536DBA"/>
    <w:rsid w:val="0053704C"/>
    <w:rsid w:val="0053749D"/>
    <w:rsid w:val="0053756B"/>
    <w:rsid w:val="00537B7C"/>
    <w:rsid w:val="0054055B"/>
    <w:rsid w:val="00544F8B"/>
    <w:rsid w:val="00546E49"/>
    <w:rsid w:val="00547C39"/>
    <w:rsid w:val="00550A13"/>
    <w:rsid w:val="00551966"/>
    <w:rsid w:val="00553265"/>
    <w:rsid w:val="005546BD"/>
    <w:rsid w:val="005556E0"/>
    <w:rsid w:val="005616C7"/>
    <w:rsid w:val="00561A03"/>
    <w:rsid w:val="00562AE3"/>
    <w:rsid w:val="00563451"/>
    <w:rsid w:val="0056476B"/>
    <w:rsid w:val="00564B1E"/>
    <w:rsid w:val="00565587"/>
    <w:rsid w:val="00567BF6"/>
    <w:rsid w:val="0057327C"/>
    <w:rsid w:val="00573B66"/>
    <w:rsid w:val="005760FA"/>
    <w:rsid w:val="00576425"/>
    <w:rsid w:val="0058237D"/>
    <w:rsid w:val="005843CB"/>
    <w:rsid w:val="005850AD"/>
    <w:rsid w:val="005864AC"/>
    <w:rsid w:val="00590416"/>
    <w:rsid w:val="0059076B"/>
    <w:rsid w:val="005920E6"/>
    <w:rsid w:val="0059530F"/>
    <w:rsid w:val="005A0271"/>
    <w:rsid w:val="005A084D"/>
    <w:rsid w:val="005A19F9"/>
    <w:rsid w:val="005A2880"/>
    <w:rsid w:val="005A29EA"/>
    <w:rsid w:val="005A2A73"/>
    <w:rsid w:val="005A5A74"/>
    <w:rsid w:val="005A5EA1"/>
    <w:rsid w:val="005A79F1"/>
    <w:rsid w:val="005B0A30"/>
    <w:rsid w:val="005B16CA"/>
    <w:rsid w:val="005B27BA"/>
    <w:rsid w:val="005B4605"/>
    <w:rsid w:val="005B46A8"/>
    <w:rsid w:val="005B4801"/>
    <w:rsid w:val="005B5466"/>
    <w:rsid w:val="005C4620"/>
    <w:rsid w:val="005C4B24"/>
    <w:rsid w:val="005C4C09"/>
    <w:rsid w:val="005C62E0"/>
    <w:rsid w:val="005C6A79"/>
    <w:rsid w:val="005C6E6F"/>
    <w:rsid w:val="005D04DB"/>
    <w:rsid w:val="005D0586"/>
    <w:rsid w:val="005D0A69"/>
    <w:rsid w:val="005D1988"/>
    <w:rsid w:val="005D2713"/>
    <w:rsid w:val="005D2D86"/>
    <w:rsid w:val="005D39B4"/>
    <w:rsid w:val="005D7667"/>
    <w:rsid w:val="005E1969"/>
    <w:rsid w:val="005E73FD"/>
    <w:rsid w:val="005E7A9F"/>
    <w:rsid w:val="005F00EF"/>
    <w:rsid w:val="005F23F9"/>
    <w:rsid w:val="005F38AC"/>
    <w:rsid w:val="005F556B"/>
    <w:rsid w:val="005F5C88"/>
    <w:rsid w:val="005F72F1"/>
    <w:rsid w:val="005F7700"/>
    <w:rsid w:val="005F77E6"/>
    <w:rsid w:val="006045C2"/>
    <w:rsid w:val="0060586D"/>
    <w:rsid w:val="00606B90"/>
    <w:rsid w:val="00606E76"/>
    <w:rsid w:val="00606F2F"/>
    <w:rsid w:val="00611461"/>
    <w:rsid w:val="0061163D"/>
    <w:rsid w:val="00612AFD"/>
    <w:rsid w:val="0061342A"/>
    <w:rsid w:val="00614CE3"/>
    <w:rsid w:val="00616927"/>
    <w:rsid w:val="00621A0D"/>
    <w:rsid w:val="006229B3"/>
    <w:rsid w:val="00624DBD"/>
    <w:rsid w:val="00625BF8"/>
    <w:rsid w:val="00627396"/>
    <w:rsid w:val="00631CC7"/>
    <w:rsid w:val="006339DF"/>
    <w:rsid w:val="00643216"/>
    <w:rsid w:val="00643AAD"/>
    <w:rsid w:val="00646566"/>
    <w:rsid w:val="006504E3"/>
    <w:rsid w:val="00650E5A"/>
    <w:rsid w:val="00651599"/>
    <w:rsid w:val="00656D7C"/>
    <w:rsid w:val="006575FC"/>
    <w:rsid w:val="006636F2"/>
    <w:rsid w:val="00664E86"/>
    <w:rsid w:val="00666851"/>
    <w:rsid w:val="00666B14"/>
    <w:rsid w:val="00666F94"/>
    <w:rsid w:val="0067029A"/>
    <w:rsid w:val="006726F2"/>
    <w:rsid w:val="00672981"/>
    <w:rsid w:val="00676001"/>
    <w:rsid w:val="00677D36"/>
    <w:rsid w:val="0068067B"/>
    <w:rsid w:val="00690025"/>
    <w:rsid w:val="00691DB4"/>
    <w:rsid w:val="0069749C"/>
    <w:rsid w:val="006A0180"/>
    <w:rsid w:val="006A07D5"/>
    <w:rsid w:val="006A37F5"/>
    <w:rsid w:val="006A38F4"/>
    <w:rsid w:val="006A3D74"/>
    <w:rsid w:val="006A3F12"/>
    <w:rsid w:val="006A4018"/>
    <w:rsid w:val="006A40E0"/>
    <w:rsid w:val="006A4C8F"/>
    <w:rsid w:val="006A7C28"/>
    <w:rsid w:val="006B05E4"/>
    <w:rsid w:val="006B49C4"/>
    <w:rsid w:val="006B607B"/>
    <w:rsid w:val="006B72C7"/>
    <w:rsid w:val="006B7B64"/>
    <w:rsid w:val="006C1E68"/>
    <w:rsid w:val="006C372C"/>
    <w:rsid w:val="006C3CB5"/>
    <w:rsid w:val="006C47E5"/>
    <w:rsid w:val="006C65DA"/>
    <w:rsid w:val="006D08A9"/>
    <w:rsid w:val="006D42A9"/>
    <w:rsid w:val="006D4A4C"/>
    <w:rsid w:val="006D4F05"/>
    <w:rsid w:val="006E0823"/>
    <w:rsid w:val="006E1315"/>
    <w:rsid w:val="006E19BC"/>
    <w:rsid w:val="006E3BB3"/>
    <w:rsid w:val="006E5C92"/>
    <w:rsid w:val="006E6B52"/>
    <w:rsid w:val="006E712C"/>
    <w:rsid w:val="006F0FB5"/>
    <w:rsid w:val="006F1B4E"/>
    <w:rsid w:val="006F2835"/>
    <w:rsid w:val="006F4526"/>
    <w:rsid w:val="006F54EA"/>
    <w:rsid w:val="006F5543"/>
    <w:rsid w:val="006F585F"/>
    <w:rsid w:val="006F5EB8"/>
    <w:rsid w:val="006F7167"/>
    <w:rsid w:val="006F78E7"/>
    <w:rsid w:val="006F7A35"/>
    <w:rsid w:val="0070048E"/>
    <w:rsid w:val="0070060E"/>
    <w:rsid w:val="00700E41"/>
    <w:rsid w:val="00703598"/>
    <w:rsid w:val="007039FD"/>
    <w:rsid w:val="00705009"/>
    <w:rsid w:val="007052CC"/>
    <w:rsid w:val="007067D4"/>
    <w:rsid w:val="0070775F"/>
    <w:rsid w:val="00707935"/>
    <w:rsid w:val="00711A99"/>
    <w:rsid w:val="00717024"/>
    <w:rsid w:val="0072018F"/>
    <w:rsid w:val="007227A2"/>
    <w:rsid w:val="00730973"/>
    <w:rsid w:val="00730E7A"/>
    <w:rsid w:val="0073162D"/>
    <w:rsid w:val="007319C5"/>
    <w:rsid w:val="00733FB0"/>
    <w:rsid w:val="007369BD"/>
    <w:rsid w:val="007377F1"/>
    <w:rsid w:val="007410CF"/>
    <w:rsid w:val="0074670D"/>
    <w:rsid w:val="00751AC5"/>
    <w:rsid w:val="00754D3F"/>
    <w:rsid w:val="00755A7E"/>
    <w:rsid w:val="00761141"/>
    <w:rsid w:val="00761167"/>
    <w:rsid w:val="007621CE"/>
    <w:rsid w:val="007625B3"/>
    <w:rsid w:val="0076271D"/>
    <w:rsid w:val="0076295E"/>
    <w:rsid w:val="007635D5"/>
    <w:rsid w:val="00763B2E"/>
    <w:rsid w:val="00763DA1"/>
    <w:rsid w:val="007658C8"/>
    <w:rsid w:val="00765F72"/>
    <w:rsid w:val="00766379"/>
    <w:rsid w:val="00767B92"/>
    <w:rsid w:val="0077190C"/>
    <w:rsid w:val="0077262D"/>
    <w:rsid w:val="0077292E"/>
    <w:rsid w:val="00773769"/>
    <w:rsid w:val="00774FDD"/>
    <w:rsid w:val="0077578D"/>
    <w:rsid w:val="00777378"/>
    <w:rsid w:val="007822DB"/>
    <w:rsid w:val="0078263E"/>
    <w:rsid w:val="00784655"/>
    <w:rsid w:val="00786836"/>
    <w:rsid w:val="0078684B"/>
    <w:rsid w:val="007900FF"/>
    <w:rsid w:val="00793E85"/>
    <w:rsid w:val="00795662"/>
    <w:rsid w:val="00795AE9"/>
    <w:rsid w:val="007962A1"/>
    <w:rsid w:val="007A024E"/>
    <w:rsid w:val="007A0F0B"/>
    <w:rsid w:val="007A10CB"/>
    <w:rsid w:val="007A19EE"/>
    <w:rsid w:val="007A1DDC"/>
    <w:rsid w:val="007A4696"/>
    <w:rsid w:val="007A4AD2"/>
    <w:rsid w:val="007A6EEC"/>
    <w:rsid w:val="007B13F6"/>
    <w:rsid w:val="007B226B"/>
    <w:rsid w:val="007B22A4"/>
    <w:rsid w:val="007C5449"/>
    <w:rsid w:val="007C7400"/>
    <w:rsid w:val="007D23C8"/>
    <w:rsid w:val="007D3C30"/>
    <w:rsid w:val="007E5EF5"/>
    <w:rsid w:val="007E7334"/>
    <w:rsid w:val="007E7ECF"/>
    <w:rsid w:val="007F0035"/>
    <w:rsid w:val="007F0F7C"/>
    <w:rsid w:val="007F4CB2"/>
    <w:rsid w:val="007F6C48"/>
    <w:rsid w:val="0080253E"/>
    <w:rsid w:val="00803985"/>
    <w:rsid w:val="00805356"/>
    <w:rsid w:val="00805D69"/>
    <w:rsid w:val="008069A3"/>
    <w:rsid w:val="00806BB5"/>
    <w:rsid w:val="00807E6B"/>
    <w:rsid w:val="00813CBC"/>
    <w:rsid w:val="008145B4"/>
    <w:rsid w:val="00814D7C"/>
    <w:rsid w:val="00814E6C"/>
    <w:rsid w:val="00815004"/>
    <w:rsid w:val="008162C4"/>
    <w:rsid w:val="008178CB"/>
    <w:rsid w:val="00821E75"/>
    <w:rsid w:val="00822D10"/>
    <w:rsid w:val="00823259"/>
    <w:rsid w:val="00823876"/>
    <w:rsid w:val="00824715"/>
    <w:rsid w:val="00827381"/>
    <w:rsid w:val="00827E20"/>
    <w:rsid w:val="008320AA"/>
    <w:rsid w:val="0083342F"/>
    <w:rsid w:val="008353EA"/>
    <w:rsid w:val="00836D66"/>
    <w:rsid w:val="00837E8E"/>
    <w:rsid w:val="008405BD"/>
    <w:rsid w:val="00841CE4"/>
    <w:rsid w:val="00841F7C"/>
    <w:rsid w:val="00843770"/>
    <w:rsid w:val="00845AF8"/>
    <w:rsid w:val="00847407"/>
    <w:rsid w:val="008476C7"/>
    <w:rsid w:val="00847CD3"/>
    <w:rsid w:val="0085134D"/>
    <w:rsid w:val="008517FD"/>
    <w:rsid w:val="008575D1"/>
    <w:rsid w:val="00857AC1"/>
    <w:rsid w:val="00860C17"/>
    <w:rsid w:val="00862A2A"/>
    <w:rsid w:val="00864579"/>
    <w:rsid w:val="008646FE"/>
    <w:rsid w:val="00864B0B"/>
    <w:rsid w:val="008657F7"/>
    <w:rsid w:val="008665BB"/>
    <w:rsid w:val="00867E15"/>
    <w:rsid w:val="00872CD1"/>
    <w:rsid w:val="00874B1B"/>
    <w:rsid w:val="0087680F"/>
    <w:rsid w:val="00876D21"/>
    <w:rsid w:val="00877E8F"/>
    <w:rsid w:val="00884DA6"/>
    <w:rsid w:val="00884FFB"/>
    <w:rsid w:val="00887415"/>
    <w:rsid w:val="00890B26"/>
    <w:rsid w:val="00892932"/>
    <w:rsid w:val="008A0A35"/>
    <w:rsid w:val="008A0BD8"/>
    <w:rsid w:val="008A39B3"/>
    <w:rsid w:val="008A3DDE"/>
    <w:rsid w:val="008A3F18"/>
    <w:rsid w:val="008B098B"/>
    <w:rsid w:val="008B1923"/>
    <w:rsid w:val="008B2A43"/>
    <w:rsid w:val="008B3955"/>
    <w:rsid w:val="008B5A52"/>
    <w:rsid w:val="008B7679"/>
    <w:rsid w:val="008C0701"/>
    <w:rsid w:val="008C63CA"/>
    <w:rsid w:val="008C764C"/>
    <w:rsid w:val="008C7F1B"/>
    <w:rsid w:val="008D10EB"/>
    <w:rsid w:val="008D2B82"/>
    <w:rsid w:val="008D3322"/>
    <w:rsid w:val="008D4672"/>
    <w:rsid w:val="008D692F"/>
    <w:rsid w:val="008D6C6E"/>
    <w:rsid w:val="008D731E"/>
    <w:rsid w:val="008E25FE"/>
    <w:rsid w:val="008E2BF9"/>
    <w:rsid w:val="008E3690"/>
    <w:rsid w:val="008E36BE"/>
    <w:rsid w:val="008E3814"/>
    <w:rsid w:val="008E5390"/>
    <w:rsid w:val="008F2DF3"/>
    <w:rsid w:val="008F3E44"/>
    <w:rsid w:val="008F442C"/>
    <w:rsid w:val="008F6BFC"/>
    <w:rsid w:val="008F7077"/>
    <w:rsid w:val="008F7443"/>
    <w:rsid w:val="008F76AD"/>
    <w:rsid w:val="008F7D94"/>
    <w:rsid w:val="009002DC"/>
    <w:rsid w:val="00901E72"/>
    <w:rsid w:val="00903B1A"/>
    <w:rsid w:val="00903FE7"/>
    <w:rsid w:val="00910195"/>
    <w:rsid w:val="00910648"/>
    <w:rsid w:val="009116F0"/>
    <w:rsid w:val="00913B20"/>
    <w:rsid w:val="00916BC0"/>
    <w:rsid w:val="00920FF2"/>
    <w:rsid w:val="009222F1"/>
    <w:rsid w:val="00923A44"/>
    <w:rsid w:val="00926097"/>
    <w:rsid w:val="009268AD"/>
    <w:rsid w:val="00930609"/>
    <w:rsid w:val="00930822"/>
    <w:rsid w:val="00931EEB"/>
    <w:rsid w:val="00934D5F"/>
    <w:rsid w:val="009401E5"/>
    <w:rsid w:val="009403DA"/>
    <w:rsid w:val="009407F1"/>
    <w:rsid w:val="009421F1"/>
    <w:rsid w:val="009424FB"/>
    <w:rsid w:val="00942DB5"/>
    <w:rsid w:val="0095035A"/>
    <w:rsid w:val="0095409B"/>
    <w:rsid w:val="00961ACC"/>
    <w:rsid w:val="00961CAE"/>
    <w:rsid w:val="00964634"/>
    <w:rsid w:val="00965257"/>
    <w:rsid w:val="0096626A"/>
    <w:rsid w:val="00966965"/>
    <w:rsid w:val="00967D92"/>
    <w:rsid w:val="00970EA5"/>
    <w:rsid w:val="0097133E"/>
    <w:rsid w:val="0097534A"/>
    <w:rsid w:val="00975C38"/>
    <w:rsid w:val="00976BB7"/>
    <w:rsid w:val="009802CC"/>
    <w:rsid w:val="009804E6"/>
    <w:rsid w:val="009811A3"/>
    <w:rsid w:val="00981DEC"/>
    <w:rsid w:val="00981EDE"/>
    <w:rsid w:val="00983638"/>
    <w:rsid w:val="00986F6E"/>
    <w:rsid w:val="00992A3E"/>
    <w:rsid w:val="009938F2"/>
    <w:rsid w:val="00995CC5"/>
    <w:rsid w:val="009974C2"/>
    <w:rsid w:val="00997E71"/>
    <w:rsid w:val="009A0C2B"/>
    <w:rsid w:val="009A0F7B"/>
    <w:rsid w:val="009A2ABB"/>
    <w:rsid w:val="009B038C"/>
    <w:rsid w:val="009B24AF"/>
    <w:rsid w:val="009B2F63"/>
    <w:rsid w:val="009B443A"/>
    <w:rsid w:val="009B448C"/>
    <w:rsid w:val="009B4B0E"/>
    <w:rsid w:val="009B4F78"/>
    <w:rsid w:val="009B548F"/>
    <w:rsid w:val="009B5C66"/>
    <w:rsid w:val="009B6DBF"/>
    <w:rsid w:val="009B7580"/>
    <w:rsid w:val="009B7F02"/>
    <w:rsid w:val="009C1D24"/>
    <w:rsid w:val="009C3519"/>
    <w:rsid w:val="009C6B71"/>
    <w:rsid w:val="009C788C"/>
    <w:rsid w:val="009D02A2"/>
    <w:rsid w:val="009D20EB"/>
    <w:rsid w:val="009D31A8"/>
    <w:rsid w:val="009D560A"/>
    <w:rsid w:val="009D6399"/>
    <w:rsid w:val="009D6D4C"/>
    <w:rsid w:val="009E0035"/>
    <w:rsid w:val="009E29CF"/>
    <w:rsid w:val="009E2BBE"/>
    <w:rsid w:val="009E353D"/>
    <w:rsid w:val="009E54BC"/>
    <w:rsid w:val="009E5C5D"/>
    <w:rsid w:val="009F04A1"/>
    <w:rsid w:val="009F0D72"/>
    <w:rsid w:val="009F62DA"/>
    <w:rsid w:val="009F6DEF"/>
    <w:rsid w:val="009F7236"/>
    <w:rsid w:val="00A025F6"/>
    <w:rsid w:val="00A02EDB"/>
    <w:rsid w:val="00A02FB2"/>
    <w:rsid w:val="00A0327A"/>
    <w:rsid w:val="00A034C9"/>
    <w:rsid w:val="00A03B62"/>
    <w:rsid w:val="00A04C51"/>
    <w:rsid w:val="00A0646D"/>
    <w:rsid w:val="00A07DBB"/>
    <w:rsid w:val="00A12977"/>
    <w:rsid w:val="00A12C14"/>
    <w:rsid w:val="00A1356B"/>
    <w:rsid w:val="00A14CA8"/>
    <w:rsid w:val="00A15AD9"/>
    <w:rsid w:val="00A1608B"/>
    <w:rsid w:val="00A16596"/>
    <w:rsid w:val="00A16EBE"/>
    <w:rsid w:val="00A20A55"/>
    <w:rsid w:val="00A22108"/>
    <w:rsid w:val="00A22BCD"/>
    <w:rsid w:val="00A22D70"/>
    <w:rsid w:val="00A26062"/>
    <w:rsid w:val="00A27A6E"/>
    <w:rsid w:val="00A30277"/>
    <w:rsid w:val="00A30EA2"/>
    <w:rsid w:val="00A31127"/>
    <w:rsid w:val="00A31316"/>
    <w:rsid w:val="00A3414F"/>
    <w:rsid w:val="00A37326"/>
    <w:rsid w:val="00A41220"/>
    <w:rsid w:val="00A4153A"/>
    <w:rsid w:val="00A4441A"/>
    <w:rsid w:val="00A44625"/>
    <w:rsid w:val="00A447EC"/>
    <w:rsid w:val="00A449FE"/>
    <w:rsid w:val="00A44F66"/>
    <w:rsid w:val="00A459CC"/>
    <w:rsid w:val="00A472E1"/>
    <w:rsid w:val="00A51F01"/>
    <w:rsid w:val="00A54DC2"/>
    <w:rsid w:val="00A578D2"/>
    <w:rsid w:val="00A57E18"/>
    <w:rsid w:val="00A61F74"/>
    <w:rsid w:val="00A63365"/>
    <w:rsid w:val="00A65F18"/>
    <w:rsid w:val="00A665EC"/>
    <w:rsid w:val="00A66851"/>
    <w:rsid w:val="00A67470"/>
    <w:rsid w:val="00A67FCE"/>
    <w:rsid w:val="00A70457"/>
    <w:rsid w:val="00A72D8A"/>
    <w:rsid w:val="00A76613"/>
    <w:rsid w:val="00A771CB"/>
    <w:rsid w:val="00A831CD"/>
    <w:rsid w:val="00A83FFB"/>
    <w:rsid w:val="00A846BB"/>
    <w:rsid w:val="00A857E1"/>
    <w:rsid w:val="00A87928"/>
    <w:rsid w:val="00A90264"/>
    <w:rsid w:val="00A91CBD"/>
    <w:rsid w:val="00A95A14"/>
    <w:rsid w:val="00A95B2A"/>
    <w:rsid w:val="00A97A9B"/>
    <w:rsid w:val="00AA0718"/>
    <w:rsid w:val="00AA0E20"/>
    <w:rsid w:val="00AA265E"/>
    <w:rsid w:val="00AA3661"/>
    <w:rsid w:val="00AA394D"/>
    <w:rsid w:val="00AA49F1"/>
    <w:rsid w:val="00AA4B40"/>
    <w:rsid w:val="00AA4BFB"/>
    <w:rsid w:val="00AA6FE6"/>
    <w:rsid w:val="00AA70E2"/>
    <w:rsid w:val="00AB0929"/>
    <w:rsid w:val="00AB0E88"/>
    <w:rsid w:val="00AB2C62"/>
    <w:rsid w:val="00AB3242"/>
    <w:rsid w:val="00AB3D8A"/>
    <w:rsid w:val="00AB437A"/>
    <w:rsid w:val="00AB57C2"/>
    <w:rsid w:val="00AB598C"/>
    <w:rsid w:val="00AB67B7"/>
    <w:rsid w:val="00AB6AB4"/>
    <w:rsid w:val="00AC02EB"/>
    <w:rsid w:val="00AC1A70"/>
    <w:rsid w:val="00AC379C"/>
    <w:rsid w:val="00AC45B4"/>
    <w:rsid w:val="00AC5F0A"/>
    <w:rsid w:val="00AC65C1"/>
    <w:rsid w:val="00AC747A"/>
    <w:rsid w:val="00AC765E"/>
    <w:rsid w:val="00AD10F6"/>
    <w:rsid w:val="00AD4226"/>
    <w:rsid w:val="00AD4853"/>
    <w:rsid w:val="00AD6098"/>
    <w:rsid w:val="00AD6927"/>
    <w:rsid w:val="00AD6DEE"/>
    <w:rsid w:val="00AD7AD9"/>
    <w:rsid w:val="00AE0F2A"/>
    <w:rsid w:val="00AE1544"/>
    <w:rsid w:val="00AE2183"/>
    <w:rsid w:val="00AE4600"/>
    <w:rsid w:val="00AE47EA"/>
    <w:rsid w:val="00AE530F"/>
    <w:rsid w:val="00AE60D3"/>
    <w:rsid w:val="00AE6544"/>
    <w:rsid w:val="00AE65DD"/>
    <w:rsid w:val="00AE6CB3"/>
    <w:rsid w:val="00AE6DF3"/>
    <w:rsid w:val="00AE7485"/>
    <w:rsid w:val="00AE776C"/>
    <w:rsid w:val="00AF0701"/>
    <w:rsid w:val="00AF0D88"/>
    <w:rsid w:val="00AF2077"/>
    <w:rsid w:val="00AF3197"/>
    <w:rsid w:val="00AF3316"/>
    <w:rsid w:val="00AF424D"/>
    <w:rsid w:val="00AF773E"/>
    <w:rsid w:val="00B01EA3"/>
    <w:rsid w:val="00B0230C"/>
    <w:rsid w:val="00B04A68"/>
    <w:rsid w:val="00B05B56"/>
    <w:rsid w:val="00B05F76"/>
    <w:rsid w:val="00B069A4"/>
    <w:rsid w:val="00B0713A"/>
    <w:rsid w:val="00B07B5C"/>
    <w:rsid w:val="00B10298"/>
    <w:rsid w:val="00B12D97"/>
    <w:rsid w:val="00B14E2E"/>
    <w:rsid w:val="00B14F57"/>
    <w:rsid w:val="00B164CB"/>
    <w:rsid w:val="00B17627"/>
    <w:rsid w:val="00B21FB3"/>
    <w:rsid w:val="00B22204"/>
    <w:rsid w:val="00B23C15"/>
    <w:rsid w:val="00B30189"/>
    <w:rsid w:val="00B3065B"/>
    <w:rsid w:val="00B31C93"/>
    <w:rsid w:val="00B322E8"/>
    <w:rsid w:val="00B33340"/>
    <w:rsid w:val="00B3441A"/>
    <w:rsid w:val="00B346BD"/>
    <w:rsid w:val="00B34937"/>
    <w:rsid w:val="00B34E71"/>
    <w:rsid w:val="00B41011"/>
    <w:rsid w:val="00B41303"/>
    <w:rsid w:val="00B41330"/>
    <w:rsid w:val="00B42A7F"/>
    <w:rsid w:val="00B43CDD"/>
    <w:rsid w:val="00B45C80"/>
    <w:rsid w:val="00B46A2C"/>
    <w:rsid w:val="00B46E5B"/>
    <w:rsid w:val="00B518EF"/>
    <w:rsid w:val="00B53D10"/>
    <w:rsid w:val="00B5468F"/>
    <w:rsid w:val="00B55608"/>
    <w:rsid w:val="00B600AA"/>
    <w:rsid w:val="00B601CD"/>
    <w:rsid w:val="00B60897"/>
    <w:rsid w:val="00B62EF0"/>
    <w:rsid w:val="00B6321C"/>
    <w:rsid w:val="00B64248"/>
    <w:rsid w:val="00B6473C"/>
    <w:rsid w:val="00B64CA3"/>
    <w:rsid w:val="00B66E7E"/>
    <w:rsid w:val="00B67988"/>
    <w:rsid w:val="00B70E03"/>
    <w:rsid w:val="00B71A6D"/>
    <w:rsid w:val="00B73624"/>
    <w:rsid w:val="00B754C5"/>
    <w:rsid w:val="00B75BEE"/>
    <w:rsid w:val="00B76A9B"/>
    <w:rsid w:val="00B80258"/>
    <w:rsid w:val="00B8090A"/>
    <w:rsid w:val="00B80FC2"/>
    <w:rsid w:val="00B82200"/>
    <w:rsid w:val="00B82501"/>
    <w:rsid w:val="00B86BBB"/>
    <w:rsid w:val="00B90247"/>
    <w:rsid w:val="00B907FF"/>
    <w:rsid w:val="00B94C17"/>
    <w:rsid w:val="00B952F9"/>
    <w:rsid w:val="00B9555E"/>
    <w:rsid w:val="00B96233"/>
    <w:rsid w:val="00B96464"/>
    <w:rsid w:val="00BA18A6"/>
    <w:rsid w:val="00BA2795"/>
    <w:rsid w:val="00BA767E"/>
    <w:rsid w:val="00BA7E05"/>
    <w:rsid w:val="00BA7EB2"/>
    <w:rsid w:val="00BB2993"/>
    <w:rsid w:val="00BB2A13"/>
    <w:rsid w:val="00BB4555"/>
    <w:rsid w:val="00BB4908"/>
    <w:rsid w:val="00BB4BA5"/>
    <w:rsid w:val="00BB5C4A"/>
    <w:rsid w:val="00BB63EC"/>
    <w:rsid w:val="00BB69CF"/>
    <w:rsid w:val="00BC16DB"/>
    <w:rsid w:val="00BC30DB"/>
    <w:rsid w:val="00BC6632"/>
    <w:rsid w:val="00BC752D"/>
    <w:rsid w:val="00BC7796"/>
    <w:rsid w:val="00BC7970"/>
    <w:rsid w:val="00BD025D"/>
    <w:rsid w:val="00BD35C2"/>
    <w:rsid w:val="00BD375D"/>
    <w:rsid w:val="00BD6172"/>
    <w:rsid w:val="00BE2AC4"/>
    <w:rsid w:val="00BE2F5C"/>
    <w:rsid w:val="00BE330C"/>
    <w:rsid w:val="00BF0A7E"/>
    <w:rsid w:val="00BF2C7C"/>
    <w:rsid w:val="00BF4D00"/>
    <w:rsid w:val="00BF532E"/>
    <w:rsid w:val="00BF556E"/>
    <w:rsid w:val="00BF638B"/>
    <w:rsid w:val="00BF6524"/>
    <w:rsid w:val="00C021F7"/>
    <w:rsid w:val="00C024FE"/>
    <w:rsid w:val="00C031EC"/>
    <w:rsid w:val="00C033E3"/>
    <w:rsid w:val="00C03563"/>
    <w:rsid w:val="00C053BB"/>
    <w:rsid w:val="00C05EDA"/>
    <w:rsid w:val="00C10901"/>
    <w:rsid w:val="00C11187"/>
    <w:rsid w:val="00C15C8E"/>
    <w:rsid w:val="00C16985"/>
    <w:rsid w:val="00C16BA9"/>
    <w:rsid w:val="00C17235"/>
    <w:rsid w:val="00C224F5"/>
    <w:rsid w:val="00C2257F"/>
    <w:rsid w:val="00C23747"/>
    <w:rsid w:val="00C23BC8"/>
    <w:rsid w:val="00C23D6F"/>
    <w:rsid w:val="00C25CE1"/>
    <w:rsid w:val="00C25D4A"/>
    <w:rsid w:val="00C2686D"/>
    <w:rsid w:val="00C27A51"/>
    <w:rsid w:val="00C31142"/>
    <w:rsid w:val="00C322BF"/>
    <w:rsid w:val="00C323B3"/>
    <w:rsid w:val="00C338AB"/>
    <w:rsid w:val="00C37890"/>
    <w:rsid w:val="00C4019B"/>
    <w:rsid w:val="00C42C18"/>
    <w:rsid w:val="00C442A8"/>
    <w:rsid w:val="00C444AA"/>
    <w:rsid w:val="00C4633E"/>
    <w:rsid w:val="00C479EB"/>
    <w:rsid w:val="00C52284"/>
    <w:rsid w:val="00C5585A"/>
    <w:rsid w:val="00C55D89"/>
    <w:rsid w:val="00C565EF"/>
    <w:rsid w:val="00C5675B"/>
    <w:rsid w:val="00C57EED"/>
    <w:rsid w:val="00C60DED"/>
    <w:rsid w:val="00C6171D"/>
    <w:rsid w:val="00C62195"/>
    <w:rsid w:val="00C65537"/>
    <w:rsid w:val="00C65848"/>
    <w:rsid w:val="00C66CAC"/>
    <w:rsid w:val="00C707CC"/>
    <w:rsid w:val="00C70E9A"/>
    <w:rsid w:val="00C72941"/>
    <w:rsid w:val="00C76081"/>
    <w:rsid w:val="00C77541"/>
    <w:rsid w:val="00C77BF5"/>
    <w:rsid w:val="00C8035B"/>
    <w:rsid w:val="00C828CC"/>
    <w:rsid w:val="00C83C4E"/>
    <w:rsid w:val="00C846F9"/>
    <w:rsid w:val="00C84F29"/>
    <w:rsid w:val="00C874DE"/>
    <w:rsid w:val="00C9006F"/>
    <w:rsid w:val="00C90864"/>
    <w:rsid w:val="00C9262E"/>
    <w:rsid w:val="00C9294F"/>
    <w:rsid w:val="00C94D92"/>
    <w:rsid w:val="00C95BF0"/>
    <w:rsid w:val="00C960A4"/>
    <w:rsid w:val="00C96CCA"/>
    <w:rsid w:val="00CA0379"/>
    <w:rsid w:val="00CA2280"/>
    <w:rsid w:val="00CA50B8"/>
    <w:rsid w:val="00CA5445"/>
    <w:rsid w:val="00CA56C0"/>
    <w:rsid w:val="00CB1CA9"/>
    <w:rsid w:val="00CB41BB"/>
    <w:rsid w:val="00CB5503"/>
    <w:rsid w:val="00CC1A36"/>
    <w:rsid w:val="00CC4101"/>
    <w:rsid w:val="00CC6B88"/>
    <w:rsid w:val="00CD2DB5"/>
    <w:rsid w:val="00CD2F10"/>
    <w:rsid w:val="00CD38CC"/>
    <w:rsid w:val="00CD3998"/>
    <w:rsid w:val="00CD46A1"/>
    <w:rsid w:val="00CD6470"/>
    <w:rsid w:val="00CE0902"/>
    <w:rsid w:val="00CE2373"/>
    <w:rsid w:val="00CE3EA2"/>
    <w:rsid w:val="00CF2A41"/>
    <w:rsid w:val="00CF5D08"/>
    <w:rsid w:val="00CF5D4E"/>
    <w:rsid w:val="00CF6D90"/>
    <w:rsid w:val="00D0192F"/>
    <w:rsid w:val="00D02202"/>
    <w:rsid w:val="00D022BA"/>
    <w:rsid w:val="00D035A3"/>
    <w:rsid w:val="00D03AFE"/>
    <w:rsid w:val="00D047A9"/>
    <w:rsid w:val="00D101BD"/>
    <w:rsid w:val="00D129A0"/>
    <w:rsid w:val="00D13EED"/>
    <w:rsid w:val="00D15A6B"/>
    <w:rsid w:val="00D23FEC"/>
    <w:rsid w:val="00D25F53"/>
    <w:rsid w:val="00D26088"/>
    <w:rsid w:val="00D2631E"/>
    <w:rsid w:val="00D303FC"/>
    <w:rsid w:val="00D316E9"/>
    <w:rsid w:val="00D321C0"/>
    <w:rsid w:val="00D326B9"/>
    <w:rsid w:val="00D41A75"/>
    <w:rsid w:val="00D41B2F"/>
    <w:rsid w:val="00D44A20"/>
    <w:rsid w:val="00D44DBD"/>
    <w:rsid w:val="00D453FD"/>
    <w:rsid w:val="00D4678E"/>
    <w:rsid w:val="00D519E1"/>
    <w:rsid w:val="00D51CD4"/>
    <w:rsid w:val="00D52E5C"/>
    <w:rsid w:val="00D537C8"/>
    <w:rsid w:val="00D545B4"/>
    <w:rsid w:val="00D5503B"/>
    <w:rsid w:val="00D550A0"/>
    <w:rsid w:val="00D55B35"/>
    <w:rsid w:val="00D57568"/>
    <w:rsid w:val="00D61B4E"/>
    <w:rsid w:val="00D63A53"/>
    <w:rsid w:val="00D63AE9"/>
    <w:rsid w:val="00D65126"/>
    <w:rsid w:val="00D74606"/>
    <w:rsid w:val="00D74A6F"/>
    <w:rsid w:val="00D767B6"/>
    <w:rsid w:val="00D805FE"/>
    <w:rsid w:val="00D80AE8"/>
    <w:rsid w:val="00D81EBF"/>
    <w:rsid w:val="00D866CF"/>
    <w:rsid w:val="00D86E4A"/>
    <w:rsid w:val="00D87D91"/>
    <w:rsid w:val="00D9038C"/>
    <w:rsid w:val="00D92275"/>
    <w:rsid w:val="00DA33D5"/>
    <w:rsid w:val="00DA3C6A"/>
    <w:rsid w:val="00DA5184"/>
    <w:rsid w:val="00DA781C"/>
    <w:rsid w:val="00DB052E"/>
    <w:rsid w:val="00DB0E35"/>
    <w:rsid w:val="00DB1684"/>
    <w:rsid w:val="00DB38E6"/>
    <w:rsid w:val="00DB7AA0"/>
    <w:rsid w:val="00DB7AB2"/>
    <w:rsid w:val="00DC14A2"/>
    <w:rsid w:val="00DC2F39"/>
    <w:rsid w:val="00DC47FE"/>
    <w:rsid w:val="00DC6A13"/>
    <w:rsid w:val="00DC7423"/>
    <w:rsid w:val="00DD0D09"/>
    <w:rsid w:val="00DD22C0"/>
    <w:rsid w:val="00DE04C2"/>
    <w:rsid w:val="00DE1550"/>
    <w:rsid w:val="00DE3B8B"/>
    <w:rsid w:val="00DE6528"/>
    <w:rsid w:val="00DE7A95"/>
    <w:rsid w:val="00DF00A2"/>
    <w:rsid w:val="00DF066C"/>
    <w:rsid w:val="00DF253B"/>
    <w:rsid w:val="00DF32F2"/>
    <w:rsid w:val="00DF4C4D"/>
    <w:rsid w:val="00DF543E"/>
    <w:rsid w:val="00DF5B1E"/>
    <w:rsid w:val="00DF62BC"/>
    <w:rsid w:val="00DF69E6"/>
    <w:rsid w:val="00DF74B2"/>
    <w:rsid w:val="00E00255"/>
    <w:rsid w:val="00E00F81"/>
    <w:rsid w:val="00E011A6"/>
    <w:rsid w:val="00E017EE"/>
    <w:rsid w:val="00E03D8E"/>
    <w:rsid w:val="00E03FE1"/>
    <w:rsid w:val="00E06775"/>
    <w:rsid w:val="00E06EBB"/>
    <w:rsid w:val="00E10E9B"/>
    <w:rsid w:val="00E1359D"/>
    <w:rsid w:val="00E15CFD"/>
    <w:rsid w:val="00E2325E"/>
    <w:rsid w:val="00E24E89"/>
    <w:rsid w:val="00E270BC"/>
    <w:rsid w:val="00E32D35"/>
    <w:rsid w:val="00E33D4D"/>
    <w:rsid w:val="00E34195"/>
    <w:rsid w:val="00E35FDE"/>
    <w:rsid w:val="00E409DC"/>
    <w:rsid w:val="00E4201B"/>
    <w:rsid w:val="00E432F3"/>
    <w:rsid w:val="00E434C9"/>
    <w:rsid w:val="00E441F0"/>
    <w:rsid w:val="00E4497F"/>
    <w:rsid w:val="00E45046"/>
    <w:rsid w:val="00E4563B"/>
    <w:rsid w:val="00E456E0"/>
    <w:rsid w:val="00E461A4"/>
    <w:rsid w:val="00E4656C"/>
    <w:rsid w:val="00E476AA"/>
    <w:rsid w:val="00E505E9"/>
    <w:rsid w:val="00E527E5"/>
    <w:rsid w:val="00E529F6"/>
    <w:rsid w:val="00E539FC"/>
    <w:rsid w:val="00E552A3"/>
    <w:rsid w:val="00E60509"/>
    <w:rsid w:val="00E61021"/>
    <w:rsid w:val="00E61689"/>
    <w:rsid w:val="00E63785"/>
    <w:rsid w:val="00E64481"/>
    <w:rsid w:val="00E64A56"/>
    <w:rsid w:val="00E71DBE"/>
    <w:rsid w:val="00E72413"/>
    <w:rsid w:val="00E72B81"/>
    <w:rsid w:val="00E76F50"/>
    <w:rsid w:val="00E81808"/>
    <w:rsid w:val="00E81D50"/>
    <w:rsid w:val="00E83DB8"/>
    <w:rsid w:val="00E92E8E"/>
    <w:rsid w:val="00E94375"/>
    <w:rsid w:val="00E94A2D"/>
    <w:rsid w:val="00E94C89"/>
    <w:rsid w:val="00E9637E"/>
    <w:rsid w:val="00EA07F6"/>
    <w:rsid w:val="00EA13B9"/>
    <w:rsid w:val="00EA332F"/>
    <w:rsid w:val="00EA397D"/>
    <w:rsid w:val="00EA4615"/>
    <w:rsid w:val="00EA4A9F"/>
    <w:rsid w:val="00EA6847"/>
    <w:rsid w:val="00EB1B62"/>
    <w:rsid w:val="00EB4336"/>
    <w:rsid w:val="00EB51B7"/>
    <w:rsid w:val="00EB5472"/>
    <w:rsid w:val="00EB5A1A"/>
    <w:rsid w:val="00EB61CD"/>
    <w:rsid w:val="00EC0453"/>
    <w:rsid w:val="00EC04B3"/>
    <w:rsid w:val="00EC3A4F"/>
    <w:rsid w:val="00EC3EAC"/>
    <w:rsid w:val="00EC4047"/>
    <w:rsid w:val="00EC6257"/>
    <w:rsid w:val="00EC64DB"/>
    <w:rsid w:val="00ED0720"/>
    <w:rsid w:val="00ED11FF"/>
    <w:rsid w:val="00ED1B57"/>
    <w:rsid w:val="00ED576D"/>
    <w:rsid w:val="00ED77AB"/>
    <w:rsid w:val="00EE0BC4"/>
    <w:rsid w:val="00EE3618"/>
    <w:rsid w:val="00EE3C4B"/>
    <w:rsid w:val="00EE67FF"/>
    <w:rsid w:val="00EE716D"/>
    <w:rsid w:val="00EE72DA"/>
    <w:rsid w:val="00EE7AA6"/>
    <w:rsid w:val="00EF0B80"/>
    <w:rsid w:val="00EF3BF1"/>
    <w:rsid w:val="00EF5D7E"/>
    <w:rsid w:val="00EF794C"/>
    <w:rsid w:val="00F03B9D"/>
    <w:rsid w:val="00F04204"/>
    <w:rsid w:val="00F1021F"/>
    <w:rsid w:val="00F10F3E"/>
    <w:rsid w:val="00F12FCB"/>
    <w:rsid w:val="00F15AF2"/>
    <w:rsid w:val="00F16DA8"/>
    <w:rsid w:val="00F17FC0"/>
    <w:rsid w:val="00F20689"/>
    <w:rsid w:val="00F22C44"/>
    <w:rsid w:val="00F23BB5"/>
    <w:rsid w:val="00F257E8"/>
    <w:rsid w:val="00F26915"/>
    <w:rsid w:val="00F30FBF"/>
    <w:rsid w:val="00F3227A"/>
    <w:rsid w:val="00F32363"/>
    <w:rsid w:val="00F32FE3"/>
    <w:rsid w:val="00F37559"/>
    <w:rsid w:val="00F43DBA"/>
    <w:rsid w:val="00F4614E"/>
    <w:rsid w:val="00F47A15"/>
    <w:rsid w:val="00F47F30"/>
    <w:rsid w:val="00F47FC2"/>
    <w:rsid w:val="00F5275C"/>
    <w:rsid w:val="00F56B2E"/>
    <w:rsid w:val="00F60441"/>
    <w:rsid w:val="00F62626"/>
    <w:rsid w:val="00F63809"/>
    <w:rsid w:val="00F642FE"/>
    <w:rsid w:val="00F64EBE"/>
    <w:rsid w:val="00F66D24"/>
    <w:rsid w:val="00F670E9"/>
    <w:rsid w:val="00F67E55"/>
    <w:rsid w:val="00F67E88"/>
    <w:rsid w:val="00F7098E"/>
    <w:rsid w:val="00F72531"/>
    <w:rsid w:val="00F72636"/>
    <w:rsid w:val="00F72CC8"/>
    <w:rsid w:val="00F73A93"/>
    <w:rsid w:val="00F74882"/>
    <w:rsid w:val="00F761C9"/>
    <w:rsid w:val="00F775B0"/>
    <w:rsid w:val="00F77949"/>
    <w:rsid w:val="00F831BA"/>
    <w:rsid w:val="00F83EE9"/>
    <w:rsid w:val="00F85064"/>
    <w:rsid w:val="00F850AF"/>
    <w:rsid w:val="00F8618F"/>
    <w:rsid w:val="00F87E10"/>
    <w:rsid w:val="00F905CE"/>
    <w:rsid w:val="00F90D2C"/>
    <w:rsid w:val="00F91195"/>
    <w:rsid w:val="00F93EB7"/>
    <w:rsid w:val="00F96850"/>
    <w:rsid w:val="00F9727F"/>
    <w:rsid w:val="00FA0C9F"/>
    <w:rsid w:val="00FA0E95"/>
    <w:rsid w:val="00FA20C8"/>
    <w:rsid w:val="00FA3C07"/>
    <w:rsid w:val="00FA5A90"/>
    <w:rsid w:val="00FA7370"/>
    <w:rsid w:val="00FA7F18"/>
    <w:rsid w:val="00FB3043"/>
    <w:rsid w:val="00FB3B70"/>
    <w:rsid w:val="00FB4317"/>
    <w:rsid w:val="00FB4572"/>
    <w:rsid w:val="00FB5ADF"/>
    <w:rsid w:val="00FB69C3"/>
    <w:rsid w:val="00FB7582"/>
    <w:rsid w:val="00FC02D3"/>
    <w:rsid w:val="00FC205B"/>
    <w:rsid w:val="00FC3644"/>
    <w:rsid w:val="00FC4A36"/>
    <w:rsid w:val="00FC4DEF"/>
    <w:rsid w:val="00FC5981"/>
    <w:rsid w:val="00FC5EA4"/>
    <w:rsid w:val="00FC74CB"/>
    <w:rsid w:val="00FC7606"/>
    <w:rsid w:val="00FC7884"/>
    <w:rsid w:val="00FD0137"/>
    <w:rsid w:val="00FD0FF5"/>
    <w:rsid w:val="00FD2334"/>
    <w:rsid w:val="00FD2F56"/>
    <w:rsid w:val="00FD4F16"/>
    <w:rsid w:val="00FD507D"/>
    <w:rsid w:val="00FD51E5"/>
    <w:rsid w:val="00FD6036"/>
    <w:rsid w:val="00FD7C10"/>
    <w:rsid w:val="00FE0818"/>
    <w:rsid w:val="00FF18E2"/>
    <w:rsid w:val="00FF296A"/>
    <w:rsid w:val="00FF2B8A"/>
    <w:rsid w:val="00FF2EA0"/>
    <w:rsid w:val="00FF3698"/>
    <w:rsid w:val="00FF3BE3"/>
    <w:rsid w:val="00FF53E0"/>
    <w:rsid w:val="00FF59D3"/>
    <w:rsid w:val="00FF7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8045"/>
  <w15:docId w15:val="{006AE50A-22F9-4590-BAB1-71A2B3DD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E15"/>
    <w:rPr>
      <w:rFonts w:ascii="Calibri" w:hAnsi="Calibri" w:cs="Arial"/>
    </w:rPr>
  </w:style>
  <w:style w:type="paragraph" w:styleId="Heading1">
    <w:name w:val="heading 1"/>
    <w:basedOn w:val="Normal"/>
    <w:next w:val="Normal"/>
    <w:link w:val="Heading1Char"/>
    <w:uiPriority w:val="9"/>
    <w:qFormat/>
    <w:rsid w:val="00441D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67E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7E1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67E15"/>
    <w:pPr>
      <w:keepNext/>
      <w:bidi/>
      <w:spacing w:before="240" w:after="240" w:line="360" w:lineRule="auto"/>
      <w:jc w:val="both"/>
      <w:outlineLvl w:val="4"/>
    </w:pPr>
    <w:rPr>
      <w:rFonts w:ascii="Times New Roman" w:eastAsia="Times New Roman" w:hAnsi="Times New Roman" w:cs="B Zar"/>
      <w:sz w:val="24"/>
      <w:szCs w:val="28"/>
    </w:rPr>
  </w:style>
  <w:style w:type="paragraph" w:styleId="Heading7">
    <w:name w:val="heading 7"/>
    <w:basedOn w:val="Normal"/>
    <w:next w:val="Normal"/>
    <w:link w:val="Heading7Char"/>
    <w:qFormat/>
    <w:rsid w:val="00867E15"/>
    <w:pPr>
      <w:bidi/>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867E15"/>
    <w:pPr>
      <w:keepNext/>
      <w:bidi/>
      <w:spacing w:after="0" w:line="240" w:lineRule="auto"/>
      <w:jc w:val="lowKashida"/>
      <w:outlineLvl w:val="8"/>
    </w:pPr>
    <w:rPr>
      <w:rFonts w:ascii="Times New Roman" w:eastAsia="Times New Roman" w:hAnsi="Times New Roman" w:cs="Zar"/>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65E"/>
    <w:pPr>
      <w:ind w:left="720"/>
      <w:contextualSpacing/>
    </w:pPr>
    <w:rPr>
      <w:rFonts w:eastAsia="Times New Roman"/>
    </w:rPr>
  </w:style>
  <w:style w:type="character" w:customStyle="1" w:styleId="Heading2Char">
    <w:name w:val="Heading 2 Char"/>
    <w:basedOn w:val="DefaultParagraphFont"/>
    <w:link w:val="Heading2"/>
    <w:uiPriority w:val="9"/>
    <w:semiHidden/>
    <w:rsid w:val="00867E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67E1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867E15"/>
    <w:rPr>
      <w:rFonts w:ascii="Times New Roman" w:eastAsia="Times New Roman" w:hAnsi="Times New Roman" w:cs="B Zar"/>
      <w:sz w:val="24"/>
      <w:szCs w:val="28"/>
    </w:rPr>
  </w:style>
  <w:style w:type="character" w:customStyle="1" w:styleId="Heading7Char">
    <w:name w:val="Heading 7 Char"/>
    <w:basedOn w:val="DefaultParagraphFont"/>
    <w:link w:val="Heading7"/>
    <w:rsid w:val="00867E15"/>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867E15"/>
    <w:rPr>
      <w:rFonts w:ascii="Times New Roman" w:eastAsia="Times New Roman" w:hAnsi="Times New Roman" w:cs="Zar"/>
      <w:sz w:val="20"/>
      <w:szCs w:val="28"/>
    </w:rPr>
  </w:style>
  <w:style w:type="character" w:customStyle="1" w:styleId="CharAttribute26">
    <w:name w:val="CharAttribute26"/>
    <w:rsid w:val="00867E15"/>
    <w:rPr>
      <w:rFonts w:ascii="Times New Roman" w:eastAsia="Times New Roman"/>
      <w:b/>
      <w:sz w:val="44"/>
    </w:rPr>
  </w:style>
  <w:style w:type="paragraph" w:customStyle="1" w:styleId="ParaAttribute10">
    <w:name w:val="ParaAttribute10"/>
    <w:rsid w:val="00867E15"/>
    <w:pPr>
      <w:keepNext/>
      <w:wordWrap w:val="0"/>
      <w:spacing w:before="240" w:after="0" w:line="240" w:lineRule="auto"/>
      <w:jc w:val="center"/>
    </w:pPr>
    <w:rPr>
      <w:rFonts w:ascii="Times New Roman" w:eastAsia="Batang" w:hAnsi="Times New Roman" w:cs="Times New Roman"/>
      <w:sz w:val="20"/>
      <w:szCs w:val="20"/>
    </w:rPr>
  </w:style>
  <w:style w:type="paragraph" w:customStyle="1" w:styleId="ParaAttribute11">
    <w:name w:val="ParaAttribute11"/>
    <w:rsid w:val="00867E15"/>
    <w:pPr>
      <w:keepNext/>
      <w:wordWrap w:val="0"/>
      <w:spacing w:after="0" w:line="240" w:lineRule="auto"/>
      <w:jc w:val="center"/>
    </w:pPr>
    <w:rPr>
      <w:rFonts w:ascii="Times New Roman" w:eastAsia="Batang" w:hAnsi="Times New Roman" w:cs="Times New Roman"/>
      <w:sz w:val="20"/>
      <w:szCs w:val="20"/>
    </w:rPr>
  </w:style>
  <w:style w:type="paragraph" w:customStyle="1" w:styleId="ParaAttribute12">
    <w:name w:val="ParaAttribute12"/>
    <w:rsid w:val="00867E15"/>
    <w:pPr>
      <w:wordWrap w:val="0"/>
      <w:spacing w:after="0" w:line="240" w:lineRule="auto"/>
      <w:jc w:val="center"/>
    </w:pPr>
    <w:rPr>
      <w:rFonts w:ascii="Times New Roman" w:eastAsia="Batang" w:hAnsi="Times New Roman" w:cs="Times New Roman"/>
      <w:sz w:val="20"/>
      <w:szCs w:val="20"/>
    </w:rPr>
  </w:style>
  <w:style w:type="character" w:customStyle="1" w:styleId="CharAttribute28">
    <w:name w:val="CharAttribute28"/>
    <w:rsid w:val="00867E15"/>
    <w:rPr>
      <w:rFonts w:ascii="Times New Roman" w:eastAsia="Times New Roman"/>
      <w:sz w:val="28"/>
    </w:rPr>
  </w:style>
  <w:style w:type="character" w:customStyle="1" w:styleId="CharAttribute29">
    <w:name w:val="CharAttribute29"/>
    <w:rsid w:val="00867E15"/>
    <w:rPr>
      <w:rFonts w:ascii="Times New Roman" w:eastAsia="Times New Roman"/>
      <w:b/>
      <w:sz w:val="28"/>
    </w:rPr>
  </w:style>
  <w:style w:type="character" w:customStyle="1" w:styleId="CharAttribute31">
    <w:name w:val="CharAttribute31"/>
    <w:rsid w:val="00867E15"/>
    <w:rPr>
      <w:rFonts w:ascii="Times New Roman" w:eastAsia="MS Mincho"/>
      <w:b/>
      <w:sz w:val="24"/>
    </w:rPr>
  </w:style>
  <w:style w:type="character" w:customStyle="1" w:styleId="CharAttribute33">
    <w:name w:val="CharAttribute33"/>
    <w:rsid w:val="00867E15"/>
    <w:rPr>
      <w:rFonts w:ascii="Arial" w:eastAsia="Arial"/>
      <w:sz w:val="32"/>
    </w:rPr>
  </w:style>
  <w:style w:type="character" w:customStyle="1" w:styleId="CharAttribute36">
    <w:name w:val="CharAttribute36"/>
    <w:rsid w:val="00867E15"/>
    <w:rPr>
      <w:rFonts w:ascii="Times New Roman" w:eastAsia="MS Mincho"/>
      <w:sz w:val="27"/>
    </w:rPr>
  </w:style>
  <w:style w:type="character" w:customStyle="1" w:styleId="CharAttribute38">
    <w:name w:val="CharAttribute38"/>
    <w:rsid w:val="00867E15"/>
    <w:rPr>
      <w:rFonts w:ascii="Times New Roman" w:eastAsia="MS Mincho"/>
      <w:b/>
      <w:sz w:val="28"/>
    </w:rPr>
  </w:style>
  <w:style w:type="paragraph" w:customStyle="1" w:styleId="ParaAttribute5">
    <w:name w:val="ParaAttribute5"/>
    <w:rsid w:val="00867E15"/>
    <w:pPr>
      <w:keepNext/>
      <w:wordWrap w:val="0"/>
      <w:spacing w:before="240" w:after="240" w:line="240" w:lineRule="auto"/>
      <w:jc w:val="center"/>
    </w:pPr>
    <w:rPr>
      <w:rFonts w:ascii="Times New Roman" w:eastAsia="Batang" w:hAnsi="Times New Roman" w:cs="Times New Roman"/>
      <w:sz w:val="20"/>
      <w:szCs w:val="20"/>
    </w:rPr>
  </w:style>
  <w:style w:type="paragraph" w:customStyle="1" w:styleId="ParaAttribute17">
    <w:name w:val="ParaAttribute17"/>
    <w:rsid w:val="00867E15"/>
    <w:pPr>
      <w:keepNext/>
      <w:wordWrap w:val="0"/>
      <w:spacing w:after="0" w:line="240" w:lineRule="auto"/>
    </w:pPr>
    <w:rPr>
      <w:rFonts w:ascii="Times New Roman" w:eastAsia="Batang" w:hAnsi="Times New Roman" w:cs="Times New Roman"/>
      <w:sz w:val="20"/>
      <w:szCs w:val="20"/>
    </w:rPr>
  </w:style>
  <w:style w:type="paragraph" w:customStyle="1" w:styleId="ParaAttribute18">
    <w:name w:val="ParaAttribute18"/>
    <w:rsid w:val="00867E15"/>
    <w:pPr>
      <w:keepNext/>
      <w:wordWrap w:val="0"/>
      <w:spacing w:before="240" w:after="240" w:line="240" w:lineRule="auto"/>
    </w:pPr>
    <w:rPr>
      <w:rFonts w:ascii="Times New Roman" w:eastAsia="Batang" w:hAnsi="Times New Roman" w:cs="Times New Roman"/>
      <w:sz w:val="20"/>
      <w:szCs w:val="20"/>
    </w:rPr>
  </w:style>
  <w:style w:type="paragraph" w:customStyle="1" w:styleId="ParaAttribute19">
    <w:name w:val="ParaAttribute19"/>
    <w:rsid w:val="00867E15"/>
    <w:pPr>
      <w:keepNext/>
      <w:wordWrap w:val="0"/>
      <w:spacing w:before="240" w:after="240" w:line="240" w:lineRule="auto"/>
    </w:pPr>
    <w:rPr>
      <w:rFonts w:ascii="Times New Roman" w:eastAsia="Batang" w:hAnsi="Times New Roman" w:cs="Times New Roman"/>
      <w:sz w:val="20"/>
      <w:szCs w:val="20"/>
    </w:rPr>
  </w:style>
  <w:style w:type="paragraph" w:customStyle="1" w:styleId="ParaAttribute20">
    <w:name w:val="ParaAttribute20"/>
    <w:rsid w:val="00867E15"/>
    <w:pPr>
      <w:keepNext/>
      <w:wordWrap w:val="0"/>
      <w:spacing w:after="0" w:line="240" w:lineRule="auto"/>
    </w:pPr>
    <w:rPr>
      <w:rFonts w:ascii="Times New Roman" w:eastAsia="Batang" w:hAnsi="Times New Roman" w:cs="Times New Roman"/>
      <w:sz w:val="20"/>
      <w:szCs w:val="20"/>
    </w:rPr>
  </w:style>
  <w:style w:type="character" w:customStyle="1" w:styleId="CharAttribute13">
    <w:name w:val="CharAttribute13"/>
    <w:rsid w:val="00867E15"/>
    <w:rPr>
      <w:rFonts w:ascii="Times New Roman" w:eastAsia="Times New Roman"/>
      <w:sz w:val="24"/>
    </w:rPr>
  </w:style>
  <w:style w:type="character" w:customStyle="1" w:styleId="CharAttribute19">
    <w:name w:val="CharAttribute19"/>
    <w:rsid w:val="00867E15"/>
    <w:rPr>
      <w:rFonts w:ascii="Times New Roman" w:eastAsia="Times New Roman"/>
      <w:b/>
      <w:sz w:val="24"/>
    </w:rPr>
  </w:style>
  <w:style w:type="character" w:customStyle="1" w:styleId="CharAttribute44">
    <w:name w:val="CharAttribute44"/>
    <w:rsid w:val="00867E15"/>
    <w:rPr>
      <w:rFonts w:ascii="Times New Roman" w:eastAsia="Times New Roman"/>
      <w:sz w:val="24"/>
    </w:rPr>
  </w:style>
  <w:style w:type="character" w:customStyle="1" w:styleId="CharAttribute52">
    <w:name w:val="CharAttribute52"/>
    <w:rsid w:val="00867E15"/>
    <w:rPr>
      <w:rFonts w:ascii="Times New Roman" w:eastAsia="Cambria"/>
      <w:sz w:val="24"/>
    </w:rPr>
  </w:style>
  <w:style w:type="character" w:customStyle="1" w:styleId="CharAttribute53">
    <w:name w:val="CharAttribute53"/>
    <w:rsid w:val="00867E15"/>
    <w:rPr>
      <w:rFonts w:ascii="Century" w:eastAsia="Century"/>
      <w:sz w:val="24"/>
    </w:rPr>
  </w:style>
  <w:style w:type="character" w:customStyle="1" w:styleId="CharAttribute54">
    <w:name w:val="CharAttribute54"/>
    <w:rsid w:val="00867E15"/>
    <w:rPr>
      <w:rFonts w:ascii="Times New Roman" w:eastAsia="Calibri"/>
      <w:sz w:val="24"/>
    </w:rPr>
  </w:style>
  <w:style w:type="character" w:customStyle="1" w:styleId="CharAttribute55">
    <w:name w:val="CharAttribute55"/>
    <w:rsid w:val="00867E15"/>
    <w:rPr>
      <w:rFonts w:ascii="Calibri" w:eastAsia="Calibri"/>
      <w:sz w:val="24"/>
    </w:rPr>
  </w:style>
  <w:style w:type="character" w:customStyle="1" w:styleId="CharAttribute56">
    <w:name w:val="CharAttribute56"/>
    <w:rsid w:val="00867E15"/>
    <w:rPr>
      <w:rFonts w:ascii="Times New Roman" w:eastAsia="Calibri"/>
      <w:sz w:val="24"/>
    </w:rPr>
  </w:style>
  <w:style w:type="character" w:customStyle="1" w:styleId="CharAttribute57">
    <w:name w:val="CharAttribute57"/>
    <w:rsid w:val="00867E15"/>
    <w:rPr>
      <w:rFonts w:ascii="Century" w:eastAsia="Century"/>
      <w:sz w:val="28"/>
    </w:rPr>
  </w:style>
  <w:style w:type="character" w:customStyle="1" w:styleId="CharAttribute58">
    <w:name w:val="CharAttribute58"/>
    <w:rsid w:val="00867E15"/>
    <w:rPr>
      <w:rFonts w:ascii="Calibri" w:eastAsia="Calibri"/>
      <w:sz w:val="28"/>
    </w:rPr>
  </w:style>
  <w:style w:type="character" w:customStyle="1" w:styleId="CharAttribute59">
    <w:name w:val="CharAttribute59"/>
    <w:rsid w:val="00867E15"/>
    <w:rPr>
      <w:rFonts w:ascii="Cambria" w:eastAsia="Cambria"/>
      <w:sz w:val="24"/>
    </w:rPr>
  </w:style>
  <w:style w:type="character" w:customStyle="1" w:styleId="CharAttribute60">
    <w:name w:val="CharAttribute60"/>
    <w:rsid w:val="00867E15"/>
    <w:rPr>
      <w:rFonts w:ascii="Times New Roman" w:eastAsia="Times New Roman"/>
      <w:b/>
      <w:sz w:val="24"/>
    </w:rPr>
  </w:style>
  <w:style w:type="paragraph" w:customStyle="1" w:styleId="ParaAttribute13">
    <w:name w:val="ParaAttribute13"/>
    <w:rsid w:val="00867E15"/>
    <w:pPr>
      <w:keepNext/>
      <w:wordWrap w:val="0"/>
      <w:spacing w:before="240" w:after="240" w:line="240" w:lineRule="auto"/>
    </w:pPr>
    <w:rPr>
      <w:rFonts w:ascii="Times New Roman" w:eastAsia="Batang" w:hAnsi="Times New Roman" w:cs="Times New Roman"/>
      <w:sz w:val="20"/>
      <w:szCs w:val="20"/>
    </w:rPr>
  </w:style>
  <w:style w:type="paragraph" w:customStyle="1" w:styleId="ParaAttribute32">
    <w:name w:val="ParaAttribute32"/>
    <w:rsid w:val="00867E15"/>
    <w:pPr>
      <w:wordWrap w:val="0"/>
      <w:spacing w:after="0" w:line="240" w:lineRule="auto"/>
      <w:ind w:firstLine="340"/>
    </w:pPr>
    <w:rPr>
      <w:rFonts w:ascii="Times New Roman" w:eastAsia="Batang" w:hAnsi="Times New Roman" w:cs="Times New Roman"/>
      <w:sz w:val="20"/>
      <w:szCs w:val="20"/>
    </w:rPr>
  </w:style>
  <w:style w:type="character" w:customStyle="1" w:styleId="CharAttribute40">
    <w:name w:val="CharAttribute40"/>
    <w:rsid w:val="00867E15"/>
    <w:rPr>
      <w:rFonts w:ascii="Times New Roman" w:eastAsia="MS Mincho"/>
    </w:rPr>
  </w:style>
  <w:style w:type="character" w:customStyle="1" w:styleId="CharAttribute100">
    <w:name w:val="CharAttribute100"/>
    <w:rsid w:val="00867E15"/>
    <w:rPr>
      <w:rFonts w:ascii="Times New Roman" w:eastAsia="Times New Roman"/>
      <w:sz w:val="24"/>
      <w:vertAlign w:val="superscript"/>
    </w:rPr>
  </w:style>
  <w:style w:type="character" w:customStyle="1" w:styleId="CharAttribute102">
    <w:name w:val="CharAttribute102"/>
    <w:rsid w:val="00867E15"/>
    <w:rPr>
      <w:rFonts w:ascii="Times New Roman" w:eastAsia="Times New Roman"/>
      <w:sz w:val="24"/>
      <w:vertAlign w:val="superscript"/>
    </w:rPr>
  </w:style>
  <w:style w:type="character" w:customStyle="1" w:styleId="CharAttribute210">
    <w:name w:val="CharAttribute210"/>
    <w:rsid w:val="00867E15"/>
    <w:rPr>
      <w:rFonts w:ascii="Times New Roman" w:eastAsia="MS Mincho"/>
      <w:vertAlign w:val="superscript"/>
    </w:rPr>
  </w:style>
  <w:style w:type="character" w:customStyle="1" w:styleId="CharAttribute211">
    <w:name w:val="CharAttribute211"/>
    <w:rsid w:val="00867E15"/>
    <w:rPr>
      <w:rFonts w:ascii="Times New Roman" w:eastAsia="MS Mincho"/>
    </w:rPr>
  </w:style>
  <w:style w:type="character" w:customStyle="1" w:styleId="CharAttribute129">
    <w:name w:val="CharAttribute129"/>
    <w:rsid w:val="00867E15"/>
    <w:rPr>
      <w:rFonts w:ascii="Times New Roman" w:eastAsia="Times New Roman"/>
      <w:sz w:val="24"/>
      <w:shd w:val="clear" w:color="auto" w:fill="FFFFFF"/>
    </w:rPr>
  </w:style>
  <w:style w:type="character" w:customStyle="1" w:styleId="CharAttribute133">
    <w:name w:val="CharAttribute133"/>
    <w:rsid w:val="00867E15"/>
    <w:rPr>
      <w:rFonts w:ascii="Arial" w:eastAsia="Times New Roman"/>
      <w:sz w:val="24"/>
    </w:rPr>
  </w:style>
  <w:style w:type="character" w:customStyle="1" w:styleId="CharAttribute220">
    <w:name w:val="CharAttribute220"/>
    <w:rsid w:val="00867E15"/>
    <w:rPr>
      <w:rFonts w:ascii="Cambria" w:eastAsia="Times New Roman"/>
      <w:color w:val="0000FF"/>
      <w:sz w:val="24"/>
      <w:u w:val="single"/>
      <w:shd w:val="clear" w:color="auto" w:fill="FFFFFF"/>
    </w:rPr>
  </w:style>
  <w:style w:type="character" w:customStyle="1" w:styleId="CharAttribute10">
    <w:name w:val="CharAttribute10"/>
    <w:rsid w:val="00867E15"/>
    <w:rPr>
      <w:rFonts w:ascii="Times New Roman" w:eastAsia="MS Mincho"/>
      <w:sz w:val="24"/>
    </w:rPr>
  </w:style>
  <w:style w:type="character" w:customStyle="1" w:styleId="CharAttribute78">
    <w:name w:val="CharAttribute78"/>
    <w:rsid w:val="00867E15"/>
    <w:rPr>
      <w:rFonts w:ascii="Century" w:eastAsia="Times New Roman"/>
      <w:sz w:val="24"/>
    </w:rPr>
  </w:style>
  <w:style w:type="character" w:customStyle="1" w:styleId="CharAttribute153">
    <w:name w:val="CharAttribute153"/>
    <w:rsid w:val="00867E15"/>
    <w:rPr>
      <w:rFonts w:ascii="Century" w:eastAsia="Times New Roman"/>
      <w:sz w:val="24"/>
    </w:rPr>
  </w:style>
  <w:style w:type="character" w:customStyle="1" w:styleId="CharAttribute159">
    <w:name w:val="CharAttribute159"/>
    <w:rsid w:val="00867E15"/>
    <w:rPr>
      <w:rFonts w:ascii="Cambria" w:eastAsia="Times New Roman"/>
      <w:sz w:val="24"/>
    </w:rPr>
  </w:style>
  <w:style w:type="character" w:customStyle="1" w:styleId="CharAttribute163">
    <w:name w:val="CharAttribute163"/>
    <w:rsid w:val="00867E15"/>
    <w:rPr>
      <w:rFonts w:ascii="Calibri" w:eastAsia="Times New Roman"/>
      <w:sz w:val="24"/>
    </w:rPr>
  </w:style>
  <w:style w:type="character" w:customStyle="1" w:styleId="CharAttribute134">
    <w:name w:val="CharAttribute134"/>
    <w:rsid w:val="00867E15"/>
    <w:rPr>
      <w:rFonts w:ascii="Arial" w:eastAsia="Times New Roman"/>
      <w:sz w:val="24"/>
    </w:rPr>
  </w:style>
  <w:style w:type="paragraph" w:customStyle="1" w:styleId="ParaAttribute35">
    <w:name w:val="ParaAttribute35"/>
    <w:rsid w:val="00867E15"/>
    <w:pPr>
      <w:keepNext/>
      <w:wordWrap w:val="0"/>
      <w:spacing w:before="240" w:after="240" w:line="240" w:lineRule="auto"/>
    </w:pPr>
    <w:rPr>
      <w:rFonts w:ascii="Times New Roman" w:eastAsia="Batang" w:hAnsi="Times New Roman" w:cs="Times New Roman"/>
      <w:sz w:val="20"/>
      <w:szCs w:val="20"/>
    </w:rPr>
  </w:style>
  <w:style w:type="character" w:customStyle="1" w:styleId="CharAttribute177">
    <w:name w:val="CharAttribute177"/>
    <w:rsid w:val="00867E15"/>
    <w:rPr>
      <w:rFonts w:ascii="Times New Roman" w:eastAsia="Calibri"/>
      <w:b/>
      <w:sz w:val="28"/>
    </w:rPr>
  </w:style>
  <w:style w:type="table" w:customStyle="1" w:styleId="DefaultTable">
    <w:name w:val="Default Table"/>
    <w:rsid w:val="00867E15"/>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6">
    <w:name w:val="ParaAttribute16"/>
    <w:rsid w:val="00867E15"/>
    <w:pPr>
      <w:keepNext/>
      <w:wordWrap w:val="0"/>
      <w:spacing w:before="240" w:after="240" w:line="240" w:lineRule="auto"/>
      <w:jc w:val="center"/>
    </w:pPr>
    <w:rPr>
      <w:rFonts w:ascii="Times New Roman" w:eastAsia="Batang" w:hAnsi="Times New Roman" w:cs="Times New Roman"/>
      <w:sz w:val="20"/>
      <w:szCs w:val="20"/>
    </w:rPr>
  </w:style>
  <w:style w:type="character" w:customStyle="1" w:styleId="CharAttribute103">
    <w:name w:val="CharAttribute103"/>
    <w:rsid w:val="00867E15"/>
    <w:rPr>
      <w:rFonts w:ascii="Times New Roman" w:eastAsia="MS Mincho"/>
      <w:b/>
      <w:sz w:val="28"/>
    </w:rPr>
  </w:style>
  <w:style w:type="character" w:customStyle="1" w:styleId="CharAttribute5">
    <w:name w:val="CharAttribute5"/>
    <w:rsid w:val="00867E15"/>
    <w:rPr>
      <w:rFonts w:ascii="Times New Roman" w:eastAsia="MS Mincho"/>
      <w:sz w:val="28"/>
    </w:rPr>
  </w:style>
  <w:style w:type="character" w:customStyle="1" w:styleId="CharAttribute165">
    <w:name w:val="CharAttribute165"/>
    <w:rsid w:val="00867E15"/>
    <w:rPr>
      <w:rFonts w:ascii="Century" w:eastAsia="Century"/>
      <w:sz w:val="28"/>
    </w:rPr>
  </w:style>
  <w:style w:type="character" w:customStyle="1" w:styleId="CharAttribute166">
    <w:name w:val="CharAttribute166"/>
    <w:rsid w:val="00867E15"/>
    <w:rPr>
      <w:rFonts w:ascii="Cambria" w:eastAsia="Cambria"/>
      <w:sz w:val="24"/>
    </w:rPr>
  </w:style>
  <w:style w:type="paragraph" w:customStyle="1" w:styleId="ParaAttribute43">
    <w:name w:val="ParaAttribute43"/>
    <w:rsid w:val="00867E15"/>
    <w:pPr>
      <w:wordWrap w:val="0"/>
      <w:spacing w:after="0" w:line="240" w:lineRule="auto"/>
      <w:ind w:firstLine="340"/>
      <w:jc w:val="center"/>
    </w:pPr>
    <w:rPr>
      <w:rFonts w:ascii="Times New Roman" w:eastAsia="Batang" w:hAnsi="Times New Roman" w:cs="Times New Roman"/>
      <w:sz w:val="20"/>
      <w:szCs w:val="20"/>
    </w:rPr>
  </w:style>
  <w:style w:type="paragraph" w:customStyle="1" w:styleId="ParaAttribute80">
    <w:name w:val="ParaAttribute80"/>
    <w:rsid w:val="00867E15"/>
    <w:pPr>
      <w:wordWrap w:val="0"/>
      <w:spacing w:after="0" w:line="240" w:lineRule="auto"/>
      <w:ind w:firstLine="340"/>
      <w:jc w:val="center"/>
    </w:pPr>
    <w:rPr>
      <w:rFonts w:ascii="Times New Roman" w:eastAsia="Batang" w:hAnsi="Times New Roman" w:cs="Times New Roman"/>
      <w:sz w:val="20"/>
      <w:szCs w:val="20"/>
    </w:rPr>
  </w:style>
  <w:style w:type="character" w:customStyle="1" w:styleId="CharAttribute2">
    <w:name w:val="CharAttribute2"/>
    <w:rsid w:val="00867E15"/>
    <w:rPr>
      <w:rFonts w:ascii="Times New Roman" w:eastAsia="MS Mincho"/>
      <w:sz w:val="24"/>
    </w:rPr>
  </w:style>
  <w:style w:type="character" w:customStyle="1" w:styleId="CharAttribute181">
    <w:name w:val="CharAttribute181"/>
    <w:rsid w:val="00867E15"/>
    <w:rPr>
      <w:rFonts w:ascii="Cambria" w:eastAsia="Cambria"/>
      <w:sz w:val="24"/>
    </w:rPr>
  </w:style>
  <w:style w:type="character" w:customStyle="1" w:styleId="CharAttribute183">
    <w:name w:val="CharAttribute183"/>
    <w:rsid w:val="00867E15"/>
    <w:rPr>
      <w:rFonts w:ascii="Cambria" w:eastAsia="Cambria"/>
      <w:sz w:val="24"/>
      <w:vertAlign w:val="superscript"/>
    </w:rPr>
  </w:style>
  <w:style w:type="character" w:customStyle="1" w:styleId="CharAttribute184">
    <w:name w:val="CharAttribute184"/>
    <w:rsid w:val="00867E15"/>
    <w:rPr>
      <w:rFonts w:ascii="CAFMAN+Arial-BoldMT" w:eastAsia="Times New Roman"/>
      <w:sz w:val="24"/>
    </w:rPr>
  </w:style>
  <w:style w:type="character" w:customStyle="1" w:styleId="CharAttribute185">
    <w:name w:val="CharAttribute185"/>
    <w:rsid w:val="00867E15"/>
    <w:rPr>
      <w:rFonts w:ascii="CAFMAN+Arial-BoldMT" w:eastAsia="Times New Roman"/>
      <w:i/>
      <w:sz w:val="24"/>
    </w:rPr>
  </w:style>
  <w:style w:type="paragraph" w:styleId="Header">
    <w:name w:val="header"/>
    <w:basedOn w:val="Normal"/>
    <w:link w:val="HeaderChar"/>
    <w:uiPriority w:val="99"/>
    <w:semiHidden/>
    <w:unhideWhenUsed/>
    <w:rsid w:val="00867E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E15"/>
    <w:rPr>
      <w:rFonts w:ascii="Calibri" w:hAnsi="Calibri" w:cs="Arial"/>
    </w:rPr>
  </w:style>
  <w:style w:type="paragraph" w:styleId="Footer">
    <w:name w:val="footer"/>
    <w:basedOn w:val="Normal"/>
    <w:link w:val="FooterChar"/>
    <w:unhideWhenUsed/>
    <w:rsid w:val="00867E15"/>
    <w:pPr>
      <w:tabs>
        <w:tab w:val="center" w:pos="4680"/>
        <w:tab w:val="right" w:pos="9360"/>
      </w:tabs>
      <w:spacing w:after="0" w:line="240" w:lineRule="auto"/>
    </w:pPr>
  </w:style>
  <w:style w:type="character" w:customStyle="1" w:styleId="FooterChar">
    <w:name w:val="Footer Char"/>
    <w:basedOn w:val="DefaultParagraphFont"/>
    <w:link w:val="Footer"/>
    <w:rsid w:val="00867E15"/>
    <w:rPr>
      <w:rFonts w:ascii="Calibri" w:hAnsi="Calibri" w:cs="Arial"/>
    </w:rPr>
  </w:style>
  <w:style w:type="paragraph" w:styleId="FootnoteText">
    <w:name w:val="footnote text"/>
    <w:basedOn w:val="Normal"/>
    <w:link w:val="FootnoteTextChar"/>
    <w:uiPriority w:val="99"/>
    <w:semiHidden/>
    <w:unhideWhenUsed/>
    <w:rsid w:val="00867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E15"/>
    <w:rPr>
      <w:rFonts w:ascii="Calibri" w:hAnsi="Calibri" w:cs="Arial"/>
      <w:sz w:val="20"/>
      <w:szCs w:val="20"/>
    </w:rPr>
  </w:style>
  <w:style w:type="character" w:styleId="FootnoteReference">
    <w:name w:val="footnote reference"/>
    <w:basedOn w:val="DefaultParagraphFont"/>
    <w:uiPriority w:val="99"/>
    <w:semiHidden/>
    <w:unhideWhenUsed/>
    <w:rsid w:val="00867E15"/>
    <w:rPr>
      <w:vertAlign w:val="superscript"/>
    </w:rPr>
  </w:style>
  <w:style w:type="paragraph" w:styleId="EndnoteText">
    <w:name w:val="endnote text"/>
    <w:basedOn w:val="Normal"/>
    <w:link w:val="EndnoteTextChar"/>
    <w:uiPriority w:val="99"/>
    <w:semiHidden/>
    <w:unhideWhenUsed/>
    <w:rsid w:val="00867E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7E15"/>
    <w:rPr>
      <w:rFonts w:ascii="Calibri" w:hAnsi="Calibri" w:cs="Arial"/>
      <w:sz w:val="20"/>
      <w:szCs w:val="20"/>
    </w:rPr>
  </w:style>
  <w:style w:type="character" w:styleId="EndnoteReference">
    <w:name w:val="endnote reference"/>
    <w:basedOn w:val="DefaultParagraphFont"/>
    <w:uiPriority w:val="99"/>
    <w:semiHidden/>
    <w:unhideWhenUsed/>
    <w:rsid w:val="00867E15"/>
    <w:rPr>
      <w:vertAlign w:val="superscript"/>
    </w:rPr>
  </w:style>
  <w:style w:type="paragraph" w:styleId="BalloonText">
    <w:name w:val="Balloon Text"/>
    <w:basedOn w:val="Normal"/>
    <w:link w:val="BalloonTextChar"/>
    <w:uiPriority w:val="99"/>
    <w:semiHidden/>
    <w:unhideWhenUsed/>
    <w:rsid w:val="00867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E15"/>
    <w:rPr>
      <w:rFonts w:ascii="Tahoma" w:hAnsi="Tahoma" w:cs="Tahoma"/>
      <w:sz w:val="16"/>
      <w:szCs w:val="16"/>
    </w:rPr>
  </w:style>
  <w:style w:type="paragraph" w:customStyle="1" w:styleId="a">
    <w:name w:val="ایمان"/>
    <w:basedOn w:val="Normal"/>
    <w:link w:val="Char"/>
    <w:qFormat/>
    <w:rsid w:val="00867E15"/>
    <w:pPr>
      <w:autoSpaceDE w:val="0"/>
      <w:autoSpaceDN w:val="0"/>
      <w:bidi/>
      <w:adjustRightInd w:val="0"/>
      <w:spacing w:after="0" w:line="360" w:lineRule="auto"/>
      <w:ind w:hanging="2"/>
      <w:jc w:val="mediumKashida"/>
    </w:pPr>
    <w:rPr>
      <w:rFonts w:asciiTheme="majorBidi" w:hAnsiTheme="majorBidi" w:cs="B Zar"/>
      <w:sz w:val="28"/>
      <w:szCs w:val="28"/>
      <w:lang w:bidi="fa-IR"/>
    </w:rPr>
  </w:style>
  <w:style w:type="character" w:customStyle="1" w:styleId="Char">
    <w:name w:val="ایمان Char"/>
    <w:basedOn w:val="DefaultParagraphFont"/>
    <w:link w:val="a"/>
    <w:rsid w:val="00867E15"/>
    <w:rPr>
      <w:rFonts w:asciiTheme="majorBidi" w:hAnsiTheme="majorBidi" w:cs="B Zar"/>
      <w:sz w:val="28"/>
      <w:szCs w:val="28"/>
      <w:lang w:bidi="fa-IR"/>
    </w:rPr>
  </w:style>
  <w:style w:type="character" w:styleId="Hyperlink">
    <w:name w:val="Hyperlink"/>
    <w:basedOn w:val="DefaultParagraphFont"/>
    <w:uiPriority w:val="99"/>
    <w:unhideWhenUsed/>
    <w:rsid w:val="00867E15"/>
    <w:rPr>
      <w:color w:val="0000FF" w:themeColor="hyperlink"/>
      <w:u w:val="single"/>
    </w:rPr>
  </w:style>
  <w:style w:type="character" w:styleId="PageNumber">
    <w:name w:val="page number"/>
    <w:basedOn w:val="DefaultParagraphFont"/>
    <w:rsid w:val="00867E15"/>
  </w:style>
  <w:style w:type="character" w:styleId="Emphasis">
    <w:name w:val="Emphasis"/>
    <w:basedOn w:val="DefaultParagraphFont"/>
    <w:uiPriority w:val="20"/>
    <w:qFormat/>
    <w:rsid w:val="00867E15"/>
    <w:rPr>
      <w:i/>
      <w:iCs/>
    </w:rPr>
  </w:style>
  <w:style w:type="paragraph" w:styleId="NormalWeb">
    <w:name w:val="Normal (Web)"/>
    <w:basedOn w:val="Normal"/>
    <w:uiPriority w:val="99"/>
    <w:unhideWhenUsed/>
    <w:rsid w:val="00867E15"/>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59"/>
    <w:rsid w:val="00867E15"/>
    <w:pPr>
      <w:bidi/>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7E15"/>
    <w:rPr>
      <w:color w:val="800080" w:themeColor="followedHyperlink"/>
      <w:u w:val="single"/>
    </w:rPr>
  </w:style>
  <w:style w:type="paragraph" w:customStyle="1" w:styleId="Default">
    <w:name w:val="Default"/>
    <w:rsid w:val="00156A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9006F"/>
  </w:style>
  <w:style w:type="character" w:customStyle="1" w:styleId="element-citation">
    <w:name w:val="element-citation"/>
    <w:basedOn w:val="DefaultParagraphFont"/>
    <w:rsid w:val="00C9006F"/>
  </w:style>
  <w:style w:type="character" w:customStyle="1" w:styleId="ref-journal">
    <w:name w:val="ref-journal"/>
    <w:basedOn w:val="DefaultParagraphFont"/>
    <w:rsid w:val="00C9006F"/>
  </w:style>
  <w:style w:type="character" w:customStyle="1" w:styleId="ref-vol">
    <w:name w:val="ref-vol"/>
    <w:basedOn w:val="DefaultParagraphFont"/>
    <w:rsid w:val="00C9006F"/>
  </w:style>
  <w:style w:type="paragraph" w:customStyle="1" w:styleId="EndNoteBibliography">
    <w:name w:val="EndNote Bibliography"/>
    <w:basedOn w:val="Normal"/>
    <w:link w:val="EndNoteBibliographyChar"/>
    <w:rsid w:val="00C9006F"/>
    <w:pPr>
      <w:spacing w:after="0" w:line="240" w:lineRule="auto"/>
      <w:jc w:val="center"/>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C9006F"/>
    <w:rPr>
      <w:rFonts w:ascii="Times New Roman" w:eastAsia="Times New Roman" w:hAnsi="Times New Roman" w:cs="Times New Roman"/>
      <w:noProof/>
      <w:sz w:val="24"/>
      <w:szCs w:val="24"/>
    </w:rPr>
  </w:style>
  <w:style w:type="character" w:customStyle="1" w:styleId="ref-title">
    <w:name w:val="ref-title"/>
    <w:basedOn w:val="DefaultParagraphFont"/>
    <w:rsid w:val="00C9006F"/>
  </w:style>
  <w:style w:type="character" w:styleId="Strong">
    <w:name w:val="Strong"/>
    <w:basedOn w:val="DefaultParagraphFont"/>
    <w:uiPriority w:val="22"/>
    <w:qFormat/>
    <w:rsid w:val="00187F3E"/>
    <w:rPr>
      <w:b/>
      <w:bCs/>
    </w:rPr>
  </w:style>
  <w:style w:type="character" w:customStyle="1" w:styleId="Heading1Char">
    <w:name w:val="Heading 1 Char"/>
    <w:basedOn w:val="DefaultParagraphFont"/>
    <w:link w:val="Heading1"/>
    <w:uiPriority w:val="9"/>
    <w:rsid w:val="00441D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31563">
      <w:bodyDiv w:val="1"/>
      <w:marLeft w:val="0"/>
      <w:marRight w:val="0"/>
      <w:marTop w:val="0"/>
      <w:marBottom w:val="0"/>
      <w:divBdr>
        <w:top w:val="none" w:sz="0" w:space="0" w:color="auto"/>
        <w:left w:val="none" w:sz="0" w:space="0" w:color="auto"/>
        <w:bottom w:val="none" w:sz="0" w:space="0" w:color="auto"/>
        <w:right w:val="none" w:sz="0" w:space="0" w:color="auto"/>
      </w:divBdr>
    </w:div>
    <w:div w:id="1303779027">
      <w:bodyDiv w:val="1"/>
      <w:marLeft w:val="0"/>
      <w:marRight w:val="0"/>
      <w:marTop w:val="0"/>
      <w:marBottom w:val="0"/>
      <w:divBdr>
        <w:top w:val="none" w:sz="0" w:space="0" w:color="auto"/>
        <w:left w:val="none" w:sz="0" w:space="0" w:color="auto"/>
        <w:bottom w:val="none" w:sz="0" w:space="0" w:color="auto"/>
        <w:right w:val="none" w:sz="0" w:space="0" w:color="auto"/>
      </w:divBdr>
    </w:div>
    <w:div w:id="15117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Oliveira%20BH%5BAuthor%5D&amp;cauthor=true&amp;cauthor_uid=29096877" TargetMode="External"/><Relationship Id="rId3" Type="http://schemas.openxmlformats.org/officeDocument/2006/relationships/settings" Target="settings.xml"/><Relationship Id="rId7" Type="http://schemas.openxmlformats.org/officeDocument/2006/relationships/hyperlink" Target="https://www.ncbi.nlm.nih.gov/pubmed/?term=Calegari%20PMG%5BAuthor%5D&amp;cauthor=true&amp;cauthor_uid=290968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Sebold%20FJG%5BAuthor%5D&amp;cauthor=true&amp;cauthor_uid=29096877" TargetMode="External"/><Relationship Id="rId11" Type="http://schemas.openxmlformats.org/officeDocument/2006/relationships/fontTable" Target="fontTable.xml"/><Relationship Id="rId5" Type="http://schemas.openxmlformats.org/officeDocument/2006/relationships/hyperlink" Target="https://www.ncbi.nlm.nih.gov/pubmed/?term=Carvalho%20AC%5BAuthor%5D&amp;cauthor=true&amp;cauthor_uid=29096877" TargetMode="External"/><Relationship Id="rId10" Type="http://schemas.openxmlformats.org/officeDocument/2006/relationships/hyperlink" Target="https://www.ncbi.nlm.nih.gov/pubmed/29096877" TargetMode="External"/><Relationship Id="rId4" Type="http://schemas.openxmlformats.org/officeDocument/2006/relationships/webSettings" Target="webSettings.xml"/><Relationship Id="rId9" Type="http://schemas.openxmlformats.org/officeDocument/2006/relationships/hyperlink" Target="https://www.ncbi.nlm.nih.gov/pubmed/?term=Schuelter-Trevisol%20F%5BAuthor%5D&amp;cauthor=true&amp;cauthor_uid=29096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2017-05-26T16:24:00Z</cp:lastPrinted>
  <dcterms:created xsi:type="dcterms:W3CDTF">2018-12-22T14:19:00Z</dcterms:created>
  <dcterms:modified xsi:type="dcterms:W3CDTF">2018-12-22T14:49:00Z</dcterms:modified>
</cp:coreProperties>
</file>