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ED" w:rsidRPr="002E5DFC" w:rsidRDefault="003F07ED" w:rsidP="003F07ED">
      <w:pPr>
        <w:pStyle w:val="Heading2"/>
        <w:spacing w:before="0" w:line="240" w:lineRule="auto"/>
        <w:jc w:val="center"/>
        <w:rPr>
          <w:rFonts w:ascii="Calibri Light" w:hAnsi="Calibri Light" w:cs="B Mitra"/>
          <w:color w:val="000000" w:themeColor="text1"/>
          <w:sz w:val="28"/>
          <w:szCs w:val="28"/>
          <w:rtl/>
        </w:rPr>
      </w:pPr>
      <w:r w:rsidRPr="002E5DFC">
        <w:rPr>
          <w:rFonts w:ascii="Calibri Light" w:hAnsi="Calibri Light" w:cs="B Mitra" w:hint="cs"/>
          <w:color w:val="000000" w:themeColor="text1"/>
          <w:sz w:val="28"/>
          <w:szCs w:val="28"/>
          <w:rtl/>
        </w:rPr>
        <w:t>مقایسه دقت</w:t>
      </w:r>
      <w:r w:rsidRPr="002E5DFC">
        <w:rPr>
          <w:rFonts w:ascii="Calibri Light" w:hAnsi="Calibri Light" w:cs="B Mitra"/>
          <w:color w:val="000000" w:themeColor="text1"/>
          <w:sz w:val="28"/>
          <w:szCs w:val="28"/>
          <w:rtl/>
        </w:rPr>
        <w:t xml:space="preserve"> پالس اکسیمتر</w:t>
      </w:r>
      <w:r w:rsidRPr="002E5DFC">
        <w:rPr>
          <w:rFonts w:ascii="Calibri Light" w:hAnsi="Calibri Light" w:cs="B Mitra" w:hint="cs"/>
          <w:color w:val="000000" w:themeColor="text1"/>
          <w:sz w:val="28"/>
          <w:szCs w:val="28"/>
          <w:rtl/>
        </w:rPr>
        <w:t>ی گوش و انگشت با سنسور انگشتی در</w:t>
      </w:r>
      <w:r w:rsidRPr="002E5DFC">
        <w:rPr>
          <w:rFonts w:ascii="Calibri Light" w:hAnsi="Calibri Light" w:cs="B Mitra"/>
          <w:color w:val="000000" w:themeColor="text1"/>
          <w:sz w:val="28"/>
          <w:szCs w:val="28"/>
          <w:rtl/>
        </w:rPr>
        <w:t xml:space="preserve"> بیماران </w:t>
      </w:r>
      <w:r w:rsidRPr="002E5DFC">
        <w:rPr>
          <w:rFonts w:ascii="Calibri Light" w:hAnsi="Calibri Light" w:cs="B Mitra" w:hint="cs"/>
          <w:color w:val="000000" w:themeColor="text1"/>
          <w:sz w:val="28"/>
          <w:szCs w:val="28"/>
          <w:rtl/>
        </w:rPr>
        <w:t xml:space="preserve">تحت درمان با داروهای وازوپرسور </w:t>
      </w:r>
    </w:p>
    <w:p w:rsidR="003F07ED" w:rsidRDefault="003F07ED" w:rsidP="003F07ED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8849C1">
        <w:rPr>
          <w:rFonts w:cs="B Mitra" w:hint="cs"/>
          <w:b/>
          <w:bCs/>
          <w:sz w:val="24"/>
          <w:szCs w:val="24"/>
          <w:rtl/>
        </w:rPr>
        <w:t>محمد جواد شبان</w:t>
      </w:r>
      <w:r w:rsidRPr="008849C1">
        <w:rPr>
          <w:rFonts w:cs="B Mitra" w:hint="cs"/>
          <w:b/>
          <w:bCs/>
          <w:sz w:val="24"/>
          <w:szCs w:val="24"/>
          <w:vertAlign w:val="superscript"/>
          <w:rtl/>
        </w:rPr>
        <w:t>1</w:t>
      </w:r>
      <w:r w:rsidRPr="008849C1">
        <w:rPr>
          <w:rFonts w:cs="B Mitra" w:hint="cs"/>
          <w:b/>
          <w:bCs/>
          <w:sz w:val="24"/>
          <w:szCs w:val="24"/>
          <w:rtl/>
        </w:rPr>
        <w:t>، علی محمدپور</w:t>
      </w:r>
      <w:r w:rsidRPr="008849C1">
        <w:rPr>
          <w:rFonts w:cs="B Mitra" w:hint="cs"/>
          <w:b/>
          <w:bCs/>
          <w:sz w:val="24"/>
          <w:szCs w:val="24"/>
          <w:vertAlign w:val="superscript"/>
          <w:rtl/>
        </w:rPr>
        <w:t xml:space="preserve">2 </w:t>
      </w:r>
      <w:r w:rsidRPr="008849C1">
        <w:rPr>
          <w:rFonts w:cs="B Mitra" w:hint="cs"/>
          <w:b/>
          <w:bCs/>
          <w:sz w:val="24"/>
          <w:szCs w:val="24"/>
          <w:rtl/>
        </w:rPr>
        <w:t>، مجتبی کیان مهر</w:t>
      </w:r>
      <w:r w:rsidRPr="008849C1">
        <w:rPr>
          <w:rFonts w:cs="B Mitra" w:hint="cs"/>
          <w:b/>
          <w:bCs/>
          <w:sz w:val="24"/>
          <w:szCs w:val="24"/>
          <w:vertAlign w:val="superscript"/>
          <w:rtl/>
        </w:rPr>
        <w:t>3</w:t>
      </w:r>
      <w:r w:rsidRPr="008849C1">
        <w:rPr>
          <w:rFonts w:cs="B Mitra" w:hint="cs"/>
          <w:b/>
          <w:bCs/>
          <w:sz w:val="24"/>
          <w:szCs w:val="24"/>
          <w:rtl/>
        </w:rPr>
        <w:t>، طاهره بلوچی بیدختی</w:t>
      </w:r>
      <w:r w:rsidRPr="008849C1">
        <w:rPr>
          <w:rFonts w:cs="B Mitra" w:hint="cs"/>
          <w:b/>
          <w:bCs/>
          <w:sz w:val="24"/>
          <w:szCs w:val="24"/>
          <w:vertAlign w:val="superscript"/>
          <w:rtl/>
        </w:rPr>
        <w:t>4، *</w:t>
      </w:r>
    </w:p>
    <w:p w:rsidR="003F07ED" w:rsidRPr="001113AE" w:rsidRDefault="003F07ED" w:rsidP="003F07ED">
      <w:pPr>
        <w:spacing w:after="0" w:line="240" w:lineRule="auto"/>
        <w:rPr>
          <w:rFonts w:cs="B Mitra"/>
          <w:b/>
          <w:bCs/>
          <w:sz w:val="26"/>
          <w:szCs w:val="26"/>
          <w:vertAlign w:val="superscript"/>
          <w:rtl/>
        </w:rPr>
      </w:pP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vertAlign w:val="superscript"/>
          <w:rtl/>
        </w:rPr>
        <w:t>1</w:t>
      </w:r>
      <w:r w:rsidRPr="008849C1">
        <w:rPr>
          <w:rFonts w:cs="B Mitra" w:hint="cs"/>
          <w:sz w:val="24"/>
          <w:szCs w:val="24"/>
          <w:rtl/>
        </w:rPr>
        <w:t>کمیته تحقیقات دانشجویی، دانشگاه علوم پزشکی گناباد، گناباد، ایران</w:t>
      </w: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vertAlign w:val="superscript"/>
          <w:rtl/>
        </w:rPr>
        <w:t>2</w:t>
      </w:r>
      <w:r w:rsidRPr="008849C1">
        <w:rPr>
          <w:rFonts w:cs="B Mitra" w:hint="cs"/>
          <w:sz w:val="24"/>
          <w:szCs w:val="24"/>
          <w:rtl/>
        </w:rPr>
        <w:t xml:space="preserve"> دانشیار، گروه پرستاری داخلی جراحی، دانشکده پرستاری و مامایی، دانشگاه علوم پزشکی گناباد، گناباد، ایران</w:t>
      </w: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vertAlign w:val="superscript"/>
          <w:rtl/>
        </w:rPr>
        <w:t>3</w:t>
      </w:r>
      <w:r w:rsidRPr="008849C1">
        <w:rPr>
          <w:rFonts w:cs="B Mitra" w:hint="cs"/>
          <w:sz w:val="24"/>
          <w:szCs w:val="24"/>
          <w:rtl/>
        </w:rPr>
        <w:t xml:space="preserve"> دانشیار، گروه فیزیک پزشکی، دانشکده پزشکی، دانشگاه علوم پزشکی گناباد، گناباد، ایران</w:t>
      </w: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vertAlign w:val="superscript"/>
          <w:rtl/>
        </w:rPr>
        <w:t>4</w:t>
      </w:r>
      <w:r w:rsidRPr="008849C1">
        <w:rPr>
          <w:rFonts w:cs="B Mitra" w:hint="cs"/>
          <w:sz w:val="24"/>
          <w:szCs w:val="24"/>
          <w:rtl/>
        </w:rPr>
        <w:t xml:space="preserve"> دانشجوی دکترای آموزش پرستاری، گروه پرستاری داخلی جراحی، دانشکده پرستاری و مامایی، دانشگاه علوم پزشگی گناباد، گناباد، ایران</w:t>
      </w: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vertAlign w:val="superscript"/>
          <w:rtl/>
        </w:rPr>
        <w:t>*</w:t>
      </w:r>
      <w:r w:rsidRPr="008849C1">
        <w:rPr>
          <w:rFonts w:cs="B Mitra" w:hint="cs"/>
          <w:sz w:val="24"/>
          <w:szCs w:val="24"/>
          <w:rtl/>
        </w:rPr>
        <w:t xml:space="preserve"> نویسنده مسئول: طاهره بلوچی بیدختی، دانشکده پرستاری و مامایی، دانشگاه علوم پزشگی گناباد، گناباد، ایران</w:t>
      </w:r>
    </w:p>
    <w:p w:rsidR="003F07ED" w:rsidRPr="008849C1" w:rsidRDefault="003F07ED" w:rsidP="003F07ED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8849C1">
        <w:rPr>
          <w:rFonts w:cs="B Mitra" w:hint="cs"/>
          <w:sz w:val="24"/>
          <w:szCs w:val="24"/>
          <w:rtl/>
        </w:rPr>
        <w:t xml:space="preserve">ایمیل: </w:t>
      </w:r>
      <w:hyperlink r:id="rId4" w:history="1">
        <w:r w:rsidRPr="008849C1">
          <w:rPr>
            <w:rFonts w:asciiTheme="majorBidi" w:hAnsiTheme="majorBidi" w:cs="B Mitra"/>
            <w:sz w:val="24"/>
            <w:szCs w:val="24"/>
          </w:rPr>
          <w:t>tbaloochi@gmail.com</w:t>
        </w:r>
      </w:hyperlink>
    </w:p>
    <w:p w:rsidR="00195DA4" w:rsidRDefault="00195DA4">
      <w:pPr>
        <w:rPr>
          <w:rtl/>
        </w:rPr>
      </w:pPr>
    </w:p>
    <w:p w:rsidR="003F07ED" w:rsidRDefault="003F07ED">
      <w:pPr>
        <w:rPr>
          <w:rtl/>
        </w:rPr>
      </w:pPr>
      <w:bookmarkStart w:id="0" w:name="_GoBack"/>
      <w:bookmarkEnd w:id="0"/>
    </w:p>
    <w:p w:rsidR="003F07ED" w:rsidRDefault="003F07ED">
      <w:pPr>
        <w:rPr>
          <w:rtl/>
        </w:rPr>
      </w:pPr>
    </w:p>
    <w:p w:rsidR="003F07ED" w:rsidRPr="008849C1" w:rsidRDefault="003F07ED" w:rsidP="003F07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849C1">
        <w:rPr>
          <w:rFonts w:asciiTheme="majorBidi" w:hAnsiTheme="majorBidi" w:cstheme="majorBidi"/>
          <w:b/>
          <w:bCs/>
          <w:sz w:val="24"/>
          <w:szCs w:val="24"/>
        </w:rPr>
        <w:t>Comparison the precision of Ear and Finger Pulse Oximetry with Finger Sensor in Patients receiving vasoactive therapy</w:t>
      </w:r>
    </w:p>
    <w:p w:rsidR="003F07ED" w:rsidRPr="008849C1" w:rsidRDefault="003F07ED" w:rsidP="003F07ED">
      <w:pPr>
        <w:spacing w:after="0" w:line="240" w:lineRule="auto"/>
        <w:rPr>
          <w:rFonts w:asciiTheme="majorBidi" w:hAnsiTheme="majorBidi" w:cstheme="majorBidi"/>
          <w:color w:val="FF0000"/>
          <w:sz w:val="26"/>
          <w:szCs w:val="26"/>
        </w:rPr>
      </w:pPr>
    </w:p>
    <w:p w:rsidR="003F07ED" w:rsidRPr="008849C1" w:rsidRDefault="003F07ED" w:rsidP="003F07E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6"/>
          <w:szCs w:val="26"/>
          <w:rtl/>
        </w:rPr>
      </w:pPr>
      <w:r w:rsidRPr="008849C1">
        <w:rPr>
          <w:rFonts w:asciiTheme="majorBidi" w:hAnsiTheme="majorBidi" w:cstheme="majorBidi"/>
          <w:sz w:val="26"/>
          <w:szCs w:val="26"/>
        </w:rPr>
        <w:t xml:space="preserve">Mohammad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javad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Shaban</w:t>
      </w:r>
      <w:proofErr w:type="spellEnd"/>
      <w:r w:rsidRPr="008849C1">
        <w:rPr>
          <w:rFonts w:asciiTheme="majorBidi" w:eastAsia="Times New Roman" w:hAnsiTheme="majorBidi" w:cstheme="majorBidi"/>
          <w:sz w:val="26"/>
          <w:szCs w:val="26"/>
          <w:vertAlign w:val="superscript"/>
        </w:rPr>
        <w:t xml:space="preserve"> 1</w:t>
      </w:r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, Ali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Mohammadpour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</w:t>
      </w:r>
      <w:r w:rsidRPr="008849C1">
        <w:rPr>
          <w:rFonts w:asciiTheme="majorBidi" w:hAnsiTheme="majorBidi" w:cstheme="majorBidi"/>
          <w:sz w:val="26"/>
          <w:szCs w:val="26"/>
          <w:vertAlign w:val="superscript"/>
        </w:rPr>
        <w:t>2</w:t>
      </w:r>
      <w:r w:rsidRPr="008849C1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Mojtaba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Kianmehr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</w:t>
      </w:r>
      <w:r w:rsidRPr="008849C1">
        <w:rPr>
          <w:rFonts w:asciiTheme="majorBidi" w:hAnsiTheme="majorBidi" w:cstheme="majorBidi"/>
          <w:sz w:val="26"/>
          <w:szCs w:val="26"/>
          <w:vertAlign w:val="superscript"/>
        </w:rPr>
        <w:t>3</w:t>
      </w:r>
      <w:r w:rsidRPr="008849C1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8849C1">
        <w:rPr>
          <w:rFonts w:asciiTheme="majorBidi" w:eastAsia="Times New Roman" w:hAnsiTheme="majorBidi" w:cstheme="majorBidi"/>
          <w:sz w:val="26"/>
          <w:szCs w:val="26"/>
        </w:rPr>
        <w:t>Tahereh</w:t>
      </w:r>
      <w:proofErr w:type="spellEnd"/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 Baloochi </w:t>
      </w:r>
      <w:proofErr w:type="spellStart"/>
      <w:r w:rsidRPr="008849C1">
        <w:rPr>
          <w:rFonts w:asciiTheme="majorBidi" w:eastAsia="Times New Roman" w:hAnsiTheme="majorBidi" w:cstheme="majorBidi"/>
          <w:sz w:val="26"/>
          <w:szCs w:val="26"/>
        </w:rPr>
        <w:t>Beydokhti</w:t>
      </w:r>
      <w:proofErr w:type="spellEnd"/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8849C1">
        <w:rPr>
          <w:rFonts w:asciiTheme="majorBidi" w:eastAsia="Times New Roman" w:hAnsiTheme="majorBidi" w:cstheme="majorBidi"/>
          <w:sz w:val="26"/>
          <w:szCs w:val="26"/>
          <w:vertAlign w:val="superscript"/>
        </w:rPr>
        <w:t>4, *</w:t>
      </w:r>
      <w:r w:rsidRPr="008849C1" w:rsidDel="00560122">
        <w:rPr>
          <w:rFonts w:asciiTheme="majorBidi" w:hAnsiTheme="majorBidi" w:cstheme="majorBidi"/>
          <w:sz w:val="26"/>
          <w:szCs w:val="26"/>
        </w:rPr>
        <w:t xml:space="preserve"> </w:t>
      </w:r>
    </w:p>
    <w:p w:rsidR="003F07ED" w:rsidRPr="008849C1" w:rsidRDefault="003F07ED" w:rsidP="003F07ED">
      <w:pPr>
        <w:bidi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8849C1">
        <w:rPr>
          <w:rFonts w:asciiTheme="majorBidi" w:eastAsia="Times New Roman" w:hAnsiTheme="majorBidi" w:cstheme="majorBidi"/>
          <w:sz w:val="26"/>
          <w:szCs w:val="26"/>
          <w:vertAlign w:val="superscript"/>
        </w:rPr>
        <w:t>1</w:t>
      </w:r>
      <w:r w:rsidRPr="008849C1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r w:rsidRPr="008849C1">
        <w:rPr>
          <w:rFonts w:asciiTheme="majorBidi" w:hAnsiTheme="majorBidi" w:cstheme="majorBidi"/>
          <w:sz w:val="26"/>
          <w:szCs w:val="26"/>
        </w:rPr>
        <w:t xml:space="preserve">MSc, Student research committee,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University of Medical Sciences,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>, Iran</w:t>
      </w:r>
      <w:r w:rsidRPr="008849C1" w:rsidDel="006F2927">
        <w:rPr>
          <w:rFonts w:asciiTheme="majorBidi" w:hAnsiTheme="majorBidi" w:cstheme="majorBidi"/>
          <w:sz w:val="26"/>
          <w:szCs w:val="26"/>
        </w:rPr>
        <w:t xml:space="preserve"> </w:t>
      </w:r>
    </w:p>
    <w:p w:rsidR="003F07ED" w:rsidRPr="008849C1" w:rsidRDefault="003F07ED" w:rsidP="003F07E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6"/>
          <w:szCs w:val="26"/>
        </w:rPr>
      </w:pPr>
      <w:r w:rsidRPr="008849C1">
        <w:rPr>
          <w:rFonts w:asciiTheme="majorBidi" w:eastAsia="Times New Roman" w:hAnsiTheme="majorBidi" w:cstheme="majorBidi"/>
          <w:sz w:val="26"/>
          <w:szCs w:val="26"/>
          <w:vertAlign w:val="superscript"/>
        </w:rPr>
        <w:t>2</w:t>
      </w:r>
      <w:r w:rsidRPr="008849C1">
        <w:rPr>
          <w:rFonts w:asciiTheme="majorBidi" w:hAnsiTheme="majorBidi" w:cstheme="majorBidi"/>
          <w:sz w:val="26"/>
          <w:szCs w:val="26"/>
        </w:rPr>
        <w:t xml:space="preserve">Phd, Department of Nursing, Faculty of Nursing &amp; Midwifery,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University of Medical Sciences,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>, Iran</w:t>
      </w:r>
    </w:p>
    <w:p w:rsidR="003F07ED" w:rsidRPr="008849C1" w:rsidRDefault="003F07ED" w:rsidP="003F07E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6"/>
          <w:szCs w:val="26"/>
          <w:rtl/>
        </w:rPr>
      </w:pPr>
      <w:r w:rsidRPr="008849C1">
        <w:rPr>
          <w:rFonts w:asciiTheme="majorBidi" w:hAnsiTheme="majorBidi" w:cstheme="majorBidi"/>
          <w:sz w:val="26"/>
          <w:szCs w:val="26"/>
          <w:vertAlign w:val="superscript"/>
        </w:rPr>
        <w:t>3</w:t>
      </w:r>
      <w:r w:rsidRPr="008849C1">
        <w:rPr>
          <w:rFonts w:asciiTheme="majorBidi" w:hAnsiTheme="majorBidi" w:cstheme="majorBidi"/>
          <w:sz w:val="26"/>
          <w:szCs w:val="26"/>
        </w:rPr>
        <w:t xml:space="preserve">Phd, Department of Medical Physics,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Medicin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Faculty,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University of Medical Sciences,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>, Iran</w:t>
      </w:r>
    </w:p>
    <w:p w:rsidR="003F07ED" w:rsidRPr="008849C1" w:rsidRDefault="003F07ED" w:rsidP="003F07ED">
      <w:pPr>
        <w:bidi w:val="0"/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8849C1">
        <w:rPr>
          <w:rFonts w:asciiTheme="majorBidi" w:hAnsiTheme="majorBidi" w:cstheme="majorBidi"/>
          <w:color w:val="000000" w:themeColor="text1"/>
          <w:sz w:val="26"/>
          <w:szCs w:val="26"/>
          <w:vertAlign w:val="superscript"/>
        </w:rPr>
        <w:t>4</w:t>
      </w:r>
      <w:r w:rsidRPr="008849C1">
        <w:rPr>
          <w:rFonts w:asciiTheme="majorBidi" w:hAnsiTheme="majorBidi" w:cstheme="majorBidi"/>
          <w:sz w:val="26"/>
          <w:szCs w:val="26"/>
        </w:rPr>
        <w:t xml:space="preserve">Phd student of nursing, Department of Nursing, Faculty of Nursing &amp; Midwifery,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University of Medical Sciences,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>, Iran.</w:t>
      </w:r>
    </w:p>
    <w:p w:rsidR="003F07ED" w:rsidRPr="00B9467E" w:rsidRDefault="003F07ED" w:rsidP="003F07ED">
      <w:pPr>
        <w:bidi w:val="0"/>
        <w:spacing w:after="0" w:line="240" w:lineRule="auto"/>
        <w:jc w:val="center"/>
        <w:rPr>
          <w:rFonts w:asciiTheme="majorBidi" w:eastAsia="Times New Roman" w:hAnsiTheme="majorBidi" w:cs="B Mitra"/>
          <w:sz w:val="28"/>
          <w:szCs w:val="28"/>
          <w:rtl/>
        </w:rPr>
      </w:pPr>
      <w:r w:rsidRPr="008849C1">
        <w:rPr>
          <w:rFonts w:asciiTheme="majorBidi" w:eastAsia="Times New Roman" w:hAnsiTheme="majorBidi" w:cstheme="majorBidi"/>
          <w:sz w:val="26"/>
          <w:szCs w:val="26"/>
          <w:vertAlign w:val="superscript"/>
        </w:rPr>
        <w:t>*</w:t>
      </w:r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Corresponding Author: </w:t>
      </w:r>
      <w:proofErr w:type="spellStart"/>
      <w:r w:rsidRPr="008849C1">
        <w:rPr>
          <w:rFonts w:asciiTheme="majorBidi" w:eastAsia="Times New Roman" w:hAnsiTheme="majorBidi" w:cstheme="majorBidi"/>
          <w:sz w:val="26"/>
          <w:szCs w:val="26"/>
        </w:rPr>
        <w:t>Tahereh</w:t>
      </w:r>
      <w:proofErr w:type="spellEnd"/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 Barouche </w:t>
      </w:r>
      <w:proofErr w:type="spellStart"/>
      <w:r w:rsidRPr="008849C1">
        <w:rPr>
          <w:rFonts w:asciiTheme="majorBidi" w:eastAsia="Times New Roman" w:hAnsiTheme="majorBidi" w:cstheme="majorBidi"/>
          <w:sz w:val="26"/>
          <w:szCs w:val="26"/>
        </w:rPr>
        <w:t>Beydokhti</w:t>
      </w:r>
      <w:proofErr w:type="spellEnd"/>
      <w:r w:rsidRPr="008849C1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8849C1">
        <w:rPr>
          <w:rFonts w:asciiTheme="majorBidi" w:hAnsiTheme="majorBidi" w:cstheme="majorBidi"/>
          <w:sz w:val="26"/>
          <w:szCs w:val="26"/>
        </w:rPr>
        <w:t xml:space="preserve">Department of Nursing, Faculty of Nursing &amp; Midwifery,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 University of Medical Sciences, </w:t>
      </w:r>
      <w:proofErr w:type="spellStart"/>
      <w:r w:rsidRPr="008849C1">
        <w:rPr>
          <w:rFonts w:asciiTheme="majorBidi" w:hAnsiTheme="majorBidi" w:cstheme="majorBidi"/>
          <w:sz w:val="26"/>
          <w:szCs w:val="26"/>
        </w:rPr>
        <w:t>Gonabad</w:t>
      </w:r>
      <w:proofErr w:type="spellEnd"/>
      <w:r w:rsidRPr="008849C1">
        <w:rPr>
          <w:rFonts w:asciiTheme="majorBidi" w:hAnsiTheme="majorBidi" w:cstheme="majorBidi"/>
          <w:sz w:val="26"/>
          <w:szCs w:val="26"/>
        </w:rPr>
        <w:t xml:space="preserve">, </w:t>
      </w:r>
      <w:r w:rsidRPr="00232ECC">
        <w:rPr>
          <w:rFonts w:asciiTheme="majorBidi" w:hAnsiTheme="majorBidi" w:cs="B Mitra"/>
          <w:sz w:val="26"/>
          <w:szCs w:val="26"/>
        </w:rPr>
        <w:t>Iran.</w:t>
      </w:r>
      <w:r>
        <w:rPr>
          <w:rFonts w:asciiTheme="majorBidi" w:eastAsia="Times New Roman" w:hAnsiTheme="majorBidi" w:cs="B Mitra"/>
          <w:sz w:val="28"/>
          <w:szCs w:val="28"/>
        </w:rPr>
        <w:t xml:space="preserve"> E- mail:</w:t>
      </w:r>
      <w:r w:rsidRPr="00B9467E">
        <w:rPr>
          <w:rFonts w:asciiTheme="majorBidi" w:eastAsia="Times New Roman" w:hAnsiTheme="majorBidi" w:cs="B Mitra"/>
          <w:sz w:val="28"/>
          <w:szCs w:val="28"/>
        </w:rPr>
        <w:t xml:space="preserve"> </w:t>
      </w:r>
      <w:r>
        <w:rPr>
          <w:rFonts w:asciiTheme="majorBidi" w:eastAsia="Times New Roman" w:hAnsiTheme="majorBidi" w:cs="B Mitra"/>
          <w:sz w:val="28"/>
          <w:szCs w:val="28"/>
        </w:rPr>
        <w:t>tbaloochi</w:t>
      </w:r>
      <w:r w:rsidRPr="00B9467E">
        <w:rPr>
          <w:rFonts w:asciiTheme="majorBidi" w:eastAsia="Times New Roman" w:hAnsiTheme="majorBidi" w:cs="B Mitra"/>
          <w:sz w:val="28"/>
          <w:szCs w:val="28"/>
        </w:rPr>
        <w:t>@</w:t>
      </w:r>
      <w:r>
        <w:rPr>
          <w:rFonts w:asciiTheme="majorBidi" w:eastAsia="Times New Roman" w:hAnsiTheme="majorBidi" w:cs="B Mitra"/>
          <w:sz w:val="28"/>
          <w:szCs w:val="28"/>
        </w:rPr>
        <w:t>gmail.com</w:t>
      </w:r>
    </w:p>
    <w:p w:rsidR="003F07ED" w:rsidRDefault="003F07ED"/>
    <w:sectPr w:rsidR="003F07ED" w:rsidSect="0026016E">
      <w:pgSz w:w="11906" w:h="16838" w:code="9"/>
      <w:pgMar w:top="1701" w:right="1701" w:bottom="1701" w:left="1418" w:header="510" w:footer="45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51"/>
    <w:rsid w:val="00195DA4"/>
    <w:rsid w:val="0026016E"/>
    <w:rsid w:val="003F07ED"/>
    <w:rsid w:val="00B42707"/>
    <w:rsid w:val="00B57151"/>
    <w:rsid w:val="00CF3B2D"/>
    <w:rsid w:val="00D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5A1375-608B-47E4-BD8B-9B485256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ED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7ED"/>
    <w:pPr>
      <w:keepNext/>
      <w:keepLines/>
      <w:spacing w:before="200" w:after="0" w:line="276" w:lineRule="auto"/>
      <w:jc w:val="lowKashida"/>
      <w:outlineLvl w:val="1"/>
    </w:pPr>
    <w:rPr>
      <w:rFonts w:asciiTheme="majorHAnsi" w:eastAsiaTheme="majorEastAsia" w:hAnsiTheme="majorHAnsi" w:cs="B Titr"/>
      <w:b/>
      <w:bCs/>
      <w:color w:val="C00000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07ED"/>
    <w:rPr>
      <w:rFonts w:asciiTheme="majorHAnsi" w:eastAsiaTheme="majorEastAsia" w:hAnsiTheme="majorHAnsi" w:cs="B Titr"/>
      <w:b/>
      <w:bCs/>
      <w:color w:val="C0000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banmj1@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KARA_SYSTEM</dc:creator>
  <cp:keywords/>
  <dc:description/>
  <cp:lastModifiedBy>KARA_SYSTEM</cp:lastModifiedBy>
  <cp:revision>2</cp:revision>
  <dcterms:created xsi:type="dcterms:W3CDTF">2017-05-02T04:57:00Z</dcterms:created>
  <dcterms:modified xsi:type="dcterms:W3CDTF">2017-05-02T04:58:00Z</dcterms:modified>
</cp:coreProperties>
</file>