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8E5" w:rsidRPr="00D338E5" w:rsidRDefault="00D338E5" w:rsidP="00026DBE">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D338E5" w:rsidTr="00D338E5">
        <w:trPr>
          <w:trHeight w:val="311"/>
        </w:trPr>
        <w:tc>
          <w:tcPr>
            <w:tcW w:w="9409" w:type="dxa"/>
            <w:shd w:val="clear" w:color="auto" w:fill="C00000"/>
          </w:tcPr>
          <w:p w:rsidR="00D338E5" w:rsidRPr="00D338E5" w:rsidRDefault="00D338E5" w:rsidP="00D338E5">
            <w:pPr>
              <w:rPr>
                <w:rFonts w:asciiTheme="majorBidi" w:hAnsiTheme="majorBidi" w:cstheme="majorBidi"/>
                <w:color w:val="FFFFFF" w:themeColor="background1"/>
                <w:sz w:val="24"/>
                <w:szCs w:val="24"/>
              </w:rPr>
            </w:pPr>
            <w:r w:rsidRPr="00D338E5">
              <w:rPr>
                <w:rFonts w:asciiTheme="majorBidi" w:hAnsiTheme="majorBidi" w:cstheme="majorBidi"/>
                <w:b/>
                <w:bCs/>
                <w:color w:val="FFFFFF" w:themeColor="background1"/>
                <w:sz w:val="36"/>
                <w:szCs w:val="36"/>
              </w:rPr>
              <w:t xml:space="preserve">Cover letter </w:t>
            </w:r>
          </w:p>
        </w:tc>
      </w:tr>
    </w:tbl>
    <w:p w:rsidR="00D338E5" w:rsidRPr="00F35565" w:rsidRDefault="00D338E5" w:rsidP="00026DBE">
      <w:pPr>
        <w:spacing w:line="240" w:lineRule="auto"/>
        <w:rPr>
          <w:rFonts w:asciiTheme="majorBidi" w:hAnsiTheme="majorBidi" w:cstheme="majorBidi"/>
          <w:sz w:val="24"/>
          <w:szCs w:val="24"/>
        </w:rPr>
      </w:pPr>
    </w:p>
    <w:p w:rsidR="00026DBE" w:rsidRPr="00F35565" w:rsidRDefault="00026DBE" w:rsidP="00026DBE">
      <w:pPr>
        <w:spacing w:line="240" w:lineRule="auto"/>
        <w:rPr>
          <w:rFonts w:asciiTheme="majorBidi" w:hAnsiTheme="majorBidi" w:cstheme="majorBidi"/>
          <w:color w:val="FF0000"/>
          <w:sz w:val="24"/>
          <w:szCs w:val="24"/>
        </w:rPr>
      </w:pPr>
      <w:r w:rsidRPr="00F35565">
        <w:rPr>
          <w:rFonts w:asciiTheme="majorBidi" w:hAnsiTheme="majorBidi" w:cstheme="majorBidi"/>
          <w:color w:val="FF0000"/>
          <w:sz w:val="24"/>
          <w:szCs w:val="24"/>
        </w:rPr>
        <w:t>Delete the text in green color and replace it with your own text if any.</w:t>
      </w:r>
    </w:p>
    <w:p w:rsidR="00026DBE" w:rsidRPr="00F35565" w:rsidRDefault="00026DBE" w:rsidP="00026DBE">
      <w:pPr>
        <w:spacing w:line="240" w:lineRule="auto"/>
        <w:rPr>
          <w:rFonts w:asciiTheme="majorBidi" w:hAnsiTheme="majorBidi" w:cstheme="majorBidi"/>
          <w:sz w:val="24"/>
          <w:szCs w:val="24"/>
        </w:rPr>
      </w:pPr>
    </w:p>
    <w:p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sz w:val="24"/>
          <w:szCs w:val="24"/>
        </w:rPr>
        <w:t>To, Editor-in-Chief, International pharmacy Acta</w:t>
      </w:r>
    </w:p>
    <w:p w:rsidR="00026DBE" w:rsidRPr="00F35565" w:rsidRDefault="00026DBE" w:rsidP="00026DBE">
      <w:pPr>
        <w:spacing w:line="240" w:lineRule="auto"/>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 [insert data here –Day Month Year]</w:t>
      </w:r>
    </w:p>
    <w:p w:rsidR="00026DBE" w:rsidRPr="00F35565" w:rsidRDefault="00026DBE" w:rsidP="00026DBE">
      <w:pPr>
        <w:spacing w:line="240" w:lineRule="auto"/>
        <w:rPr>
          <w:rFonts w:asciiTheme="majorBidi" w:hAnsiTheme="majorBidi" w:cstheme="majorBidi"/>
          <w:sz w:val="24"/>
          <w:szCs w:val="24"/>
        </w:rPr>
      </w:pPr>
      <w:r w:rsidRPr="00F35565">
        <w:rPr>
          <w:rFonts w:asciiTheme="majorBidi" w:hAnsiTheme="majorBidi" w:cstheme="majorBidi"/>
          <w:sz w:val="24"/>
          <w:szCs w:val="24"/>
        </w:rPr>
        <w:t xml:space="preserve">Re: submission of Manuscript to International Pharmacy Acta for publication </w:t>
      </w:r>
    </w:p>
    <w:p w:rsidR="00026DBE" w:rsidRPr="00F35565" w:rsidRDefault="00026DBE" w:rsidP="00026DBE">
      <w:pPr>
        <w:spacing w:line="240" w:lineRule="auto"/>
        <w:rPr>
          <w:rFonts w:asciiTheme="majorBidi" w:hAnsiTheme="majorBidi" w:cstheme="majorBidi"/>
          <w:sz w:val="24"/>
          <w:szCs w:val="24"/>
        </w:rPr>
      </w:pPr>
    </w:p>
    <w:p w:rsidR="00FF3D3B" w:rsidRPr="00F35565" w:rsidRDefault="00FF3D3B" w:rsidP="00FF3D3B">
      <w:pPr>
        <w:spacing w:line="240" w:lineRule="auto"/>
        <w:rPr>
          <w:rFonts w:asciiTheme="majorBidi" w:hAnsiTheme="majorBidi" w:cstheme="majorBidi"/>
          <w:sz w:val="24"/>
          <w:szCs w:val="24"/>
        </w:rPr>
      </w:pPr>
      <w:r w:rsidRPr="00F35565">
        <w:rPr>
          <w:rFonts w:asciiTheme="majorBidi" w:hAnsiTheme="majorBidi" w:cstheme="majorBidi"/>
          <w:sz w:val="24"/>
          <w:szCs w:val="24"/>
        </w:rPr>
        <w:t>Dear Editor,</w:t>
      </w:r>
    </w:p>
    <w:p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I/We would like my/our submitted manuscript entitled “</w:t>
      </w:r>
      <w:r w:rsidRPr="00F35565">
        <w:rPr>
          <w:rFonts w:asciiTheme="majorBidi" w:hAnsiTheme="majorBidi" w:cstheme="majorBidi"/>
          <w:color w:val="00B050"/>
          <w:sz w:val="24"/>
          <w:szCs w:val="24"/>
        </w:rPr>
        <w:t>[insert title of your manuscript here]</w:t>
      </w:r>
      <w:r w:rsidRPr="00F35565">
        <w:rPr>
          <w:rFonts w:asciiTheme="majorBidi" w:hAnsiTheme="majorBidi" w:cstheme="majorBidi"/>
          <w:sz w:val="24"/>
          <w:szCs w:val="24"/>
        </w:rPr>
        <w:t xml:space="preserve">” to be considered for publication in </w:t>
      </w:r>
      <w:r>
        <w:rPr>
          <w:rFonts w:asciiTheme="majorBidi" w:hAnsiTheme="majorBidi" w:cstheme="majorBidi"/>
          <w:sz w:val="24"/>
          <w:szCs w:val="24"/>
        </w:rPr>
        <w:t>the International Pharmacy Acta</w:t>
      </w:r>
      <w:r w:rsidRPr="00F35565">
        <w:rPr>
          <w:rFonts w:asciiTheme="majorBidi" w:hAnsiTheme="majorBidi" w:cstheme="majorBidi"/>
          <w:color w:val="00B050"/>
          <w:sz w:val="24"/>
          <w:szCs w:val="24"/>
        </w:rPr>
        <w:t xml:space="preserve"> </w:t>
      </w:r>
      <w:r w:rsidRPr="00F35565">
        <w:rPr>
          <w:rFonts w:asciiTheme="majorBidi" w:hAnsiTheme="majorBidi" w:cstheme="majorBidi"/>
          <w:sz w:val="24"/>
          <w:szCs w:val="24"/>
        </w:rPr>
        <w:t xml:space="preserve">as </w:t>
      </w:r>
      <w:r w:rsidRPr="00F35565">
        <w:rPr>
          <w:rFonts w:asciiTheme="majorBidi" w:hAnsiTheme="majorBidi" w:cstheme="majorBidi"/>
          <w:color w:val="00B050"/>
          <w:sz w:val="24"/>
          <w:szCs w:val="24"/>
        </w:rPr>
        <w:t>[insert article type here</w:t>
      </w:r>
      <w:r w:rsidRPr="00F35565">
        <w:rPr>
          <w:rFonts w:asciiTheme="majorBidi" w:hAnsiTheme="majorBidi" w:cstheme="majorBidi"/>
          <w:sz w:val="24"/>
          <w:szCs w:val="24"/>
        </w:rPr>
        <w:t xml:space="preserve"> </w:t>
      </w:r>
      <w:r w:rsidRPr="00F35565">
        <w:rPr>
          <w:rFonts w:asciiTheme="majorBidi" w:hAnsiTheme="majorBidi" w:cstheme="majorBidi"/>
          <w:color w:val="00B050"/>
          <w:sz w:val="24"/>
          <w:szCs w:val="24"/>
        </w:rPr>
        <w:t>for example, original research article, systematic review, meta-analysis, clinical trial]</w:t>
      </w:r>
      <w:r>
        <w:rPr>
          <w:rFonts w:asciiTheme="majorBidi" w:hAnsiTheme="majorBidi" w:cstheme="majorBidi"/>
          <w:color w:val="00B050"/>
          <w:sz w:val="24"/>
          <w:szCs w:val="24"/>
        </w:rPr>
        <w:t xml:space="preserve"> </w:t>
      </w:r>
      <w:r w:rsidRPr="000E5922">
        <w:rPr>
          <w:rFonts w:asciiTheme="majorBidi" w:hAnsiTheme="majorBidi" w:cstheme="majorBidi"/>
          <w:sz w:val="24"/>
          <w:szCs w:val="24"/>
        </w:rPr>
        <w:t>article</w:t>
      </w:r>
      <w:r w:rsidRPr="00F35565">
        <w:rPr>
          <w:rFonts w:asciiTheme="majorBidi" w:hAnsiTheme="majorBidi" w:cstheme="majorBidi"/>
          <w:sz w:val="24"/>
          <w:szCs w:val="24"/>
        </w:rPr>
        <w:t>.</w:t>
      </w:r>
    </w:p>
    <w:p w:rsidR="00FF3D3B" w:rsidRPr="00F35565" w:rsidRDefault="00FF3D3B" w:rsidP="00FF3D3B">
      <w:pPr>
        <w:spacing w:line="240" w:lineRule="auto"/>
        <w:jc w:val="both"/>
        <w:rPr>
          <w:rFonts w:asciiTheme="majorBidi" w:hAnsiTheme="majorBidi" w:cstheme="majorBidi"/>
          <w:sz w:val="24"/>
          <w:szCs w:val="24"/>
        </w:rPr>
      </w:pPr>
      <w:r w:rsidRPr="00F35565">
        <w:rPr>
          <w:rFonts w:asciiTheme="majorBidi" w:hAnsiTheme="majorBidi" w:cstheme="majorBidi"/>
          <w:sz w:val="24"/>
          <w:szCs w:val="24"/>
        </w:rPr>
        <w:t xml:space="preserve">I/We hereby confirm that I/we have studied </w:t>
      </w:r>
      <w:r>
        <w:rPr>
          <w:rFonts w:asciiTheme="majorBidi" w:hAnsiTheme="majorBidi" w:cstheme="majorBidi"/>
          <w:sz w:val="24"/>
          <w:szCs w:val="24"/>
        </w:rPr>
        <w:t>the IPA guidelines and I/</w:t>
      </w:r>
      <w:r w:rsidRPr="00F35565">
        <w:rPr>
          <w:rFonts w:asciiTheme="majorBidi" w:hAnsiTheme="majorBidi" w:cstheme="majorBidi"/>
          <w:sz w:val="24"/>
          <w:szCs w:val="24"/>
        </w:rPr>
        <w:t xml:space="preserve">we confirm that the submission follows all IPA </w:t>
      </w:r>
      <w:r>
        <w:rPr>
          <w:rFonts w:asciiTheme="majorBidi" w:hAnsiTheme="majorBidi" w:cstheme="majorBidi"/>
          <w:sz w:val="24"/>
          <w:szCs w:val="24"/>
        </w:rPr>
        <w:t>protocols and standards for manuscript, and I/</w:t>
      </w:r>
      <w:r w:rsidRPr="00F35565">
        <w:rPr>
          <w:rFonts w:asciiTheme="majorBidi" w:hAnsiTheme="majorBidi" w:cstheme="majorBidi"/>
          <w:sz w:val="24"/>
          <w:szCs w:val="24"/>
        </w:rPr>
        <w:t xml:space="preserve">we authors of the above mentioned manuscript accept all of IPA </w:t>
      </w:r>
      <w:r>
        <w:rPr>
          <w:rFonts w:asciiTheme="majorBidi" w:hAnsiTheme="majorBidi" w:cstheme="majorBidi"/>
          <w:sz w:val="24"/>
          <w:szCs w:val="24"/>
        </w:rPr>
        <w:t>protocols and format</w:t>
      </w:r>
      <w:r w:rsidRPr="00F35565">
        <w:rPr>
          <w:rFonts w:asciiTheme="majorBidi" w:hAnsiTheme="majorBidi" w:cstheme="majorBidi"/>
          <w:sz w:val="24"/>
          <w:szCs w:val="24"/>
        </w:rPr>
        <w:t xml:space="preserve"> in this regards.</w:t>
      </w:r>
    </w:p>
    <w:p w:rsidR="00FF3D3B" w:rsidRPr="00F35565" w:rsidRDefault="00FF3D3B" w:rsidP="00FF3D3B">
      <w:pPr>
        <w:spacing w:after="10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[Briefly explain the content presented in this manuscript in your own word including the significance of your work and novelties presented in your work.] </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Please state any potential conflict of interest such as:</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1) Funding and financial connections and support, including any resources that any of this manuscript co-authors might have received directly or indirectly for this job or publication</w:t>
      </w:r>
    </w:p>
    <w:p w:rsidR="00FF3D3B" w:rsidRPr="00F35565" w:rsidRDefault="00FF3D3B" w:rsidP="00FF3D3B">
      <w:pPr>
        <w:spacing w:after="0" w:line="240" w:lineRule="auto"/>
        <w:jc w:val="both"/>
        <w:rPr>
          <w:rFonts w:asciiTheme="majorBidi" w:hAnsiTheme="majorBidi" w:cstheme="majorBidi"/>
          <w:color w:val="00B050"/>
          <w:sz w:val="24"/>
          <w:szCs w:val="24"/>
        </w:rPr>
      </w:pPr>
      <w:r>
        <w:rPr>
          <w:rFonts w:asciiTheme="majorBidi" w:hAnsiTheme="majorBidi" w:cstheme="majorBidi"/>
          <w:color w:val="00B050"/>
          <w:sz w:val="24"/>
          <w:szCs w:val="24"/>
        </w:rPr>
        <w:t>2) A</w:t>
      </w:r>
      <w:r w:rsidRPr="00F35565">
        <w:rPr>
          <w:rFonts w:asciiTheme="majorBidi" w:hAnsiTheme="majorBidi" w:cstheme="majorBidi"/>
          <w:color w:val="00B050"/>
          <w:sz w:val="24"/>
          <w:szCs w:val="24"/>
        </w:rPr>
        <w:t>ny personal relationship, rivalries, academic competition</w:t>
      </w:r>
    </w:p>
    <w:p w:rsidR="00FF3D3B" w:rsidRPr="00F35565" w:rsidRDefault="00FF3D3B" w:rsidP="00FF3D3B">
      <w:pPr>
        <w:spacing w:after="0"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 xml:space="preserve">3) </w:t>
      </w:r>
      <w:r>
        <w:rPr>
          <w:rFonts w:asciiTheme="majorBidi" w:hAnsiTheme="majorBidi" w:cstheme="majorBidi"/>
          <w:color w:val="00B050"/>
          <w:sz w:val="24"/>
          <w:szCs w:val="24"/>
        </w:rPr>
        <w:t>A</w:t>
      </w:r>
      <w:r w:rsidRPr="00F35565">
        <w:rPr>
          <w:rFonts w:asciiTheme="majorBidi" w:hAnsiTheme="majorBidi" w:cstheme="majorBidi"/>
          <w:color w:val="00B050"/>
          <w:sz w:val="24"/>
          <w:szCs w:val="24"/>
        </w:rPr>
        <w:t>ny intellectual properties</w:t>
      </w:r>
    </w:p>
    <w:p w:rsidR="00FF3D3B" w:rsidRPr="00F35565" w:rsidRDefault="00FF3D3B" w:rsidP="00FF3D3B">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rPr>
        <w:t>In case of the lack of any kind of conflict of interests of any of co-authors mentioned in this manuscript, please nil or none declared.</w:t>
      </w:r>
    </w:p>
    <w:p w:rsidR="00EC4ECE" w:rsidRPr="00F35565" w:rsidRDefault="00EC4ECE" w:rsidP="006C0333">
      <w:pPr>
        <w:spacing w:line="240" w:lineRule="auto"/>
        <w:jc w:val="both"/>
        <w:rPr>
          <w:rFonts w:asciiTheme="majorBidi" w:hAnsiTheme="majorBidi" w:cstheme="majorBidi"/>
          <w:color w:val="00B050"/>
          <w:sz w:val="24"/>
          <w:szCs w:val="24"/>
        </w:rPr>
      </w:pPr>
    </w:p>
    <w:p w:rsidR="00EC4ECE" w:rsidRPr="00F35565" w:rsidRDefault="00FF3D3B" w:rsidP="00EC4ECE">
      <w:pPr>
        <w:spacing w:line="240" w:lineRule="auto"/>
        <w:jc w:val="both"/>
        <w:rPr>
          <w:rFonts w:asciiTheme="majorBidi" w:hAnsiTheme="majorBidi" w:cstheme="majorBidi"/>
          <w:sz w:val="24"/>
          <w:szCs w:val="24"/>
          <w:lang w:bidi="fa-IR"/>
        </w:rPr>
      </w:pPr>
      <w:r w:rsidRPr="00F35565">
        <w:rPr>
          <w:rFonts w:asciiTheme="majorBidi" w:hAnsiTheme="majorBidi" w:cstheme="majorBidi"/>
          <w:sz w:val="24"/>
          <w:szCs w:val="24"/>
          <w:lang w:bidi="fa-IR"/>
        </w:rPr>
        <w:t xml:space="preserve">We give the rights to </w:t>
      </w:r>
      <w:r w:rsidRPr="00F35565">
        <w:rPr>
          <w:rFonts w:asciiTheme="majorBidi" w:hAnsiTheme="majorBidi" w:cstheme="majorBidi"/>
          <w:color w:val="00B050"/>
          <w:sz w:val="24"/>
          <w:szCs w:val="24"/>
          <w:lang w:bidi="fa-IR"/>
        </w:rPr>
        <w:t xml:space="preserve">[insert corresponding author´s name] </w:t>
      </w:r>
      <w:r w:rsidRPr="00F35565">
        <w:rPr>
          <w:rFonts w:asciiTheme="majorBidi" w:hAnsiTheme="majorBidi" w:cstheme="majorBidi"/>
          <w:sz w:val="24"/>
          <w:szCs w:val="24"/>
          <w:lang w:bidi="fa-IR"/>
        </w:rPr>
        <w:t xml:space="preserve">who on behalf of all authors will communicate with </w:t>
      </w:r>
      <w:r>
        <w:rPr>
          <w:rFonts w:asciiTheme="majorBidi" w:hAnsiTheme="majorBidi" w:cstheme="majorBidi"/>
          <w:sz w:val="24"/>
          <w:szCs w:val="24"/>
          <w:lang w:bidi="fa-IR"/>
        </w:rPr>
        <w:t xml:space="preserve">the </w:t>
      </w:r>
      <w:r w:rsidRPr="00F35565">
        <w:rPr>
          <w:rFonts w:asciiTheme="majorBidi" w:hAnsiTheme="majorBidi" w:cstheme="majorBidi"/>
          <w:sz w:val="24"/>
          <w:szCs w:val="24"/>
          <w:lang w:bidi="fa-IR"/>
        </w:rPr>
        <w:t xml:space="preserve">IPA from this point onward and will make necessary changes as per the IPA requests. So please address all correspondence to: </w:t>
      </w:r>
      <w:r w:rsidR="00EC4ECE" w:rsidRPr="00F35565">
        <w:rPr>
          <w:rFonts w:asciiTheme="majorBidi" w:hAnsiTheme="majorBidi" w:cstheme="majorBidi"/>
          <w:sz w:val="24"/>
          <w:szCs w:val="24"/>
          <w:lang w:bidi="fa-IR"/>
        </w:rPr>
        <w:t xml:space="preserve"> </w:t>
      </w:r>
    </w:p>
    <w:p w:rsidR="00EC4ECE" w:rsidRPr="00F35565" w:rsidRDefault="00EC4ECE" w:rsidP="00EC4ECE">
      <w:pPr>
        <w:spacing w:line="240" w:lineRule="auto"/>
        <w:jc w:val="both"/>
        <w:rPr>
          <w:rFonts w:asciiTheme="majorBidi" w:hAnsiTheme="majorBidi" w:cstheme="majorBidi"/>
          <w:color w:val="00B050"/>
          <w:sz w:val="24"/>
          <w:szCs w:val="24"/>
        </w:rPr>
      </w:pPr>
      <w:r w:rsidRPr="00F35565">
        <w:rPr>
          <w:rFonts w:asciiTheme="majorBidi" w:hAnsiTheme="majorBidi" w:cstheme="majorBidi"/>
          <w:color w:val="00B050"/>
          <w:sz w:val="24"/>
          <w:szCs w:val="24"/>
          <w:lang w:bidi="fa-IR"/>
        </w:rPr>
        <w:t xml:space="preserve"> [insert contact address, telephone and fax numbers, and e-mail address of corresponding author]</w:t>
      </w:r>
    </w:p>
    <w:p w:rsidR="00DB1E20" w:rsidRDefault="00DB1E20">
      <w:pPr>
        <w:rPr>
          <w:rFonts w:asciiTheme="majorBidi" w:hAnsiTheme="majorBidi" w:cstheme="majorBidi"/>
          <w:sz w:val="24"/>
          <w:szCs w:val="24"/>
        </w:rPr>
      </w:pPr>
      <w:r>
        <w:rPr>
          <w:rFonts w:asciiTheme="majorBidi" w:hAnsiTheme="majorBidi" w:cstheme="majorBidi"/>
          <w:sz w:val="24"/>
          <w:szCs w:val="24"/>
        </w:rPr>
        <w:br w:type="page"/>
      </w:r>
    </w:p>
    <w:p w:rsidR="00B05110" w:rsidRPr="00D338E5" w:rsidRDefault="00B05110" w:rsidP="00B05110">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B05110" w:rsidTr="00143606">
        <w:trPr>
          <w:trHeight w:val="311"/>
        </w:trPr>
        <w:tc>
          <w:tcPr>
            <w:tcW w:w="9409" w:type="dxa"/>
            <w:shd w:val="clear" w:color="auto" w:fill="C00000"/>
          </w:tcPr>
          <w:p w:rsidR="00B05110" w:rsidRPr="00D338E5" w:rsidRDefault="00B05110"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Title Page</w:t>
            </w:r>
          </w:p>
        </w:tc>
      </w:tr>
    </w:tbl>
    <w:p w:rsidR="00B05110" w:rsidRPr="00BA7CA7" w:rsidRDefault="00B05110" w:rsidP="00A6518D">
      <w:pPr>
        <w:spacing w:after="0" w:line="480" w:lineRule="auto"/>
        <w:rPr>
          <w:rFonts w:asciiTheme="majorBidi" w:hAnsiTheme="majorBidi" w:cstheme="majorBidi"/>
          <w:sz w:val="14"/>
          <w:szCs w:val="14"/>
        </w:rPr>
      </w:pPr>
    </w:p>
    <w:tbl>
      <w:tblPr>
        <w:tblStyle w:val="TableGrid"/>
        <w:tblW w:w="0" w:type="auto"/>
        <w:tblInd w:w="108" w:type="dxa"/>
        <w:tblLook w:val="04A0" w:firstRow="1" w:lastRow="0" w:firstColumn="1" w:lastColumn="0" w:noHBand="0" w:noVBand="1"/>
      </w:tblPr>
      <w:tblGrid>
        <w:gridCol w:w="2884"/>
        <w:gridCol w:w="6509"/>
      </w:tblGrid>
      <w:tr w:rsidR="00BB7388" w:rsidTr="00BB7388">
        <w:tc>
          <w:tcPr>
            <w:tcW w:w="2884" w:type="dxa"/>
          </w:tcPr>
          <w:p w:rsidR="00BB7388" w:rsidRDefault="00BB7388" w:rsidP="00171400">
            <w:pPr>
              <w:spacing w:before="100" w:line="480" w:lineRule="auto"/>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Manuscript title</w:t>
            </w:r>
            <w:r>
              <w:rPr>
                <w:rFonts w:asciiTheme="majorBidi" w:eastAsia="Times New Roman" w:hAnsiTheme="majorBidi" w:cstheme="majorBidi"/>
                <w:b/>
                <w:bCs/>
                <w:color w:val="0D0D0D" w:themeColor="text1" w:themeTint="F2"/>
                <w:sz w:val="24"/>
                <w:szCs w:val="24"/>
              </w:rPr>
              <w:t>:</w:t>
            </w:r>
          </w:p>
        </w:tc>
        <w:tc>
          <w:tcPr>
            <w:tcW w:w="6509" w:type="dxa"/>
          </w:tcPr>
          <w:p w:rsidR="00DA14DA" w:rsidRPr="00042755" w:rsidRDefault="00DA14DA" w:rsidP="00171400">
            <w:pPr>
              <w:spacing w:before="100" w:after="100"/>
              <w:jc w:val="both"/>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Titles should be concise, specific, and informative and should contain the key points of the work and questions and declarative sentences should be avoided.</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AE3A89">
              <w:rPr>
                <w:rFonts w:asciiTheme="majorBidi" w:eastAsia="Times New Roman" w:hAnsiTheme="majorBidi" w:cstheme="majorBidi"/>
                <w:b/>
                <w:bCs/>
                <w:color w:val="0D0D0D" w:themeColor="text1" w:themeTint="F2"/>
                <w:sz w:val="24"/>
                <w:szCs w:val="24"/>
              </w:rPr>
              <w:t>Running title</w:t>
            </w:r>
            <w:r>
              <w:rPr>
                <w:rFonts w:asciiTheme="majorBidi" w:eastAsia="Times New Roman" w:hAnsiTheme="majorBidi" w:cstheme="majorBidi"/>
                <w:b/>
                <w:bCs/>
                <w:color w:val="0D0D0D" w:themeColor="text1" w:themeTint="F2"/>
                <w:sz w:val="24"/>
                <w:szCs w:val="24"/>
              </w:rPr>
              <w:t>:</w:t>
            </w:r>
          </w:p>
        </w:tc>
        <w:tc>
          <w:tcPr>
            <w:tcW w:w="6509" w:type="dxa"/>
          </w:tcPr>
          <w:p w:rsidR="00BB7388" w:rsidRPr="00042755" w:rsidRDefault="00DA14DA" w:rsidP="00171400">
            <w:pPr>
              <w:spacing w:before="100" w:after="100"/>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a short version of the title (up to 40 characters including spaces)</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AE3A89">
              <w:rPr>
                <w:rFonts w:asciiTheme="majorBidi" w:hAnsiTheme="majorBidi" w:cstheme="majorBidi"/>
                <w:b/>
                <w:bCs/>
                <w:color w:val="000000" w:themeColor="text1"/>
                <w:sz w:val="24"/>
                <w:szCs w:val="24"/>
              </w:rPr>
              <w:t>Authors:</w:t>
            </w:r>
          </w:p>
        </w:tc>
        <w:tc>
          <w:tcPr>
            <w:tcW w:w="6509" w:type="dxa"/>
          </w:tcPr>
          <w:p w:rsidR="00BB7388" w:rsidRPr="00042755" w:rsidRDefault="00AB6140" w:rsidP="00171400">
            <w:pPr>
              <w:spacing w:before="100" w:after="100"/>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List authors </w:t>
            </w:r>
            <w:r w:rsidRPr="00042755">
              <w:rPr>
                <w:rFonts w:asciiTheme="majorBidi" w:eastAsia="Times New Roman" w:hAnsiTheme="majorBidi" w:cstheme="majorBidi"/>
                <w:color w:val="00B050"/>
                <w:sz w:val="24"/>
                <w:szCs w:val="24"/>
              </w:rPr>
              <w:t>in</w:t>
            </w:r>
            <w:r w:rsidRPr="00042755">
              <w:rPr>
                <w:rFonts w:asciiTheme="majorBidi" w:hAnsiTheme="majorBidi" w:cstheme="majorBidi"/>
                <w:color w:val="00B050"/>
                <w:sz w:val="24"/>
                <w:szCs w:val="24"/>
              </w:rPr>
              <w:t xml:space="preserve"> the order in which they are to appear in the byline of the article (First name Middle name Last name).</w:t>
            </w:r>
          </w:p>
          <w:p w:rsidR="00AB6140" w:rsidRPr="00042755" w:rsidRDefault="00AB6140" w:rsidP="00171400">
            <w:pPr>
              <w:spacing w:before="100" w:after="100"/>
              <w:rPr>
                <w:rFonts w:asciiTheme="majorBidi" w:eastAsia="Times New Roman" w:hAnsiTheme="majorBidi" w:cstheme="majorBidi"/>
                <w:color w:val="00B050"/>
                <w:sz w:val="24"/>
                <w:szCs w:val="24"/>
              </w:rPr>
            </w:pPr>
            <w:r w:rsidRPr="00042755">
              <w:rPr>
                <w:rFonts w:asciiTheme="majorBidi" w:eastAsia="Times New Roman" w:hAnsiTheme="majorBidi" w:cstheme="majorBidi"/>
                <w:color w:val="00B050"/>
                <w:sz w:val="24"/>
                <w:szCs w:val="24"/>
              </w:rPr>
              <w:t xml:space="preserve">Authors should be identified by superscripts and corresponded to the related affiliation. Additionally, put an asterisk in front of the name of the corresponding author. </w:t>
            </w:r>
          </w:p>
          <w:p w:rsidR="00AB6140" w:rsidRPr="00541010" w:rsidRDefault="00AB6140" w:rsidP="0012175F">
            <w:pPr>
              <w:spacing w:before="100" w:after="100"/>
              <w:rPr>
                <w:rFonts w:asciiTheme="majorBidi" w:hAnsiTheme="majorBidi" w:cstheme="majorBidi"/>
                <w:sz w:val="24"/>
                <w:szCs w:val="24"/>
              </w:rPr>
            </w:pPr>
            <w:r w:rsidRPr="006D6C1C">
              <w:rPr>
                <w:rFonts w:asciiTheme="majorBidi" w:hAnsiTheme="majorBidi" w:cstheme="majorBidi"/>
                <w:color w:val="00B050"/>
                <w:sz w:val="24"/>
                <w:szCs w:val="24"/>
              </w:rPr>
              <w:t>For example:</w:t>
            </w:r>
            <w:r w:rsidR="0012175F" w:rsidRPr="006D6C1C">
              <w:rPr>
                <w:rFonts w:asciiTheme="majorBidi" w:hAnsiTheme="majorBidi" w:cstheme="majorBidi"/>
                <w:color w:val="00B050"/>
                <w:sz w:val="24"/>
                <w:szCs w:val="24"/>
              </w:rPr>
              <w:t xml:space="preserve">  </w:t>
            </w:r>
            <w:hyperlink r:id="rId5" w:history="1">
              <w:proofErr w:type="spellStart"/>
              <w:r w:rsidRPr="006D6C1C">
                <w:rPr>
                  <w:rStyle w:val="Hyperlink"/>
                  <w:rFonts w:asciiTheme="majorBidi" w:hAnsiTheme="majorBidi" w:cstheme="majorBidi"/>
                  <w:color w:val="00B050"/>
                  <w:sz w:val="24"/>
                  <w:szCs w:val="24"/>
                  <w:u w:val="none"/>
                </w:rPr>
                <w:t>Guobao</w:t>
              </w:r>
              <w:proofErr w:type="spellEnd"/>
              <w:r w:rsidRPr="006D6C1C">
                <w:rPr>
                  <w:rStyle w:val="Hyperlink"/>
                  <w:rFonts w:asciiTheme="majorBidi" w:hAnsiTheme="majorBidi" w:cstheme="majorBidi"/>
                  <w:color w:val="00B050"/>
                  <w:sz w:val="24"/>
                  <w:szCs w:val="24"/>
                  <w:u w:val="none"/>
                </w:rPr>
                <w:t xml:space="preserve"> </w:t>
              </w:r>
              <w:proofErr w:type="spellStart"/>
              <w:r w:rsidRPr="006D6C1C">
                <w:rPr>
                  <w:rStyle w:val="Hyperlink"/>
                  <w:rFonts w:asciiTheme="majorBidi" w:hAnsiTheme="majorBidi" w:cstheme="majorBidi"/>
                  <w:color w:val="00B050"/>
                  <w:sz w:val="24"/>
                  <w:szCs w:val="24"/>
                  <w:u w:val="none"/>
                </w:rPr>
                <w:t>Wei</w:t>
              </w:r>
            </w:hyperlink>
            <w:hyperlink r:id="rId6" w:anchor="AFFA" w:tooltip="Affiliation: a" w:history="1">
              <w:r w:rsidRPr="006D6C1C">
                <w:rPr>
                  <w:rStyle w:val="Hyperlink"/>
                  <w:rFonts w:asciiTheme="majorBidi" w:hAnsiTheme="majorBidi" w:cstheme="majorBidi"/>
                  <w:color w:val="00B050"/>
                  <w:sz w:val="24"/>
                  <w:szCs w:val="24"/>
                  <w:u w:val="none"/>
                  <w:vertAlign w:val="superscript"/>
                </w:rPr>
                <w:t>a</w:t>
              </w:r>
              <w:proofErr w:type="spellEnd"/>
            </w:hyperlink>
            <w:r w:rsidRPr="006D6C1C">
              <w:rPr>
                <w:rFonts w:asciiTheme="majorBidi" w:hAnsiTheme="majorBidi" w:cstheme="majorBidi"/>
                <w:color w:val="00B050"/>
                <w:sz w:val="24"/>
                <w:szCs w:val="24"/>
              </w:rPr>
              <w:t xml:space="preserve">, </w:t>
            </w:r>
            <w:hyperlink r:id="rId7" w:history="1">
              <w:r w:rsidRPr="006D6C1C">
                <w:rPr>
                  <w:rStyle w:val="Hyperlink"/>
                  <w:rFonts w:asciiTheme="majorBidi" w:hAnsiTheme="majorBidi" w:cstheme="majorBidi"/>
                  <w:color w:val="00B050"/>
                  <w:sz w:val="24"/>
                  <w:szCs w:val="24"/>
                  <w:u w:val="none"/>
                </w:rPr>
                <w:t>Peter X. Ma</w:t>
              </w:r>
            </w:hyperlink>
            <w:r w:rsidRPr="006D6C1C">
              <w:rPr>
                <w:rFonts w:asciiTheme="majorBidi" w:hAnsiTheme="majorBidi" w:cstheme="majorBidi"/>
                <w:color w:val="00B050"/>
                <w:sz w:val="24"/>
                <w:szCs w:val="24"/>
                <w:vertAlign w:val="superscript"/>
              </w:rPr>
              <w:t xml:space="preserve"> </w:t>
            </w:r>
            <w:hyperlink r:id="rId8" w:anchor="AFFB" w:tooltip="Affiliation: b" w:history="1">
              <w:r w:rsidRPr="006D6C1C">
                <w:rPr>
                  <w:rStyle w:val="Hyperlink"/>
                  <w:rFonts w:asciiTheme="majorBidi" w:hAnsiTheme="majorBidi" w:cstheme="majorBidi"/>
                  <w:color w:val="00B050"/>
                  <w:sz w:val="24"/>
                  <w:szCs w:val="24"/>
                  <w:u w:val="none"/>
                  <w:vertAlign w:val="superscript"/>
                </w:rPr>
                <w:t>b</w:t>
              </w:r>
            </w:hyperlink>
            <w:r w:rsidRPr="006D6C1C">
              <w:rPr>
                <w:rFonts w:asciiTheme="majorBidi" w:hAnsiTheme="majorBidi" w:cstheme="majorBidi"/>
                <w:color w:val="00B050"/>
                <w:sz w:val="24"/>
                <w:szCs w:val="24"/>
                <w:vertAlign w:val="superscript"/>
              </w:rPr>
              <w:t xml:space="preserve">, </w:t>
            </w:r>
            <w:hyperlink r:id="rId9" w:anchor="AFFC" w:tooltip="Affiliation: c" w:history="1">
              <w:r w:rsidRPr="006D6C1C">
                <w:rPr>
                  <w:rStyle w:val="Hyperlink"/>
                  <w:rFonts w:asciiTheme="majorBidi" w:hAnsiTheme="majorBidi" w:cstheme="majorBidi"/>
                  <w:color w:val="00B050"/>
                  <w:sz w:val="24"/>
                  <w:szCs w:val="24"/>
                  <w:u w:val="none"/>
                  <w:vertAlign w:val="superscript"/>
                </w:rPr>
                <w:t>c</w:t>
              </w:r>
            </w:hyperlink>
            <w:r w:rsidRPr="006D6C1C">
              <w:rPr>
                <w:rFonts w:asciiTheme="majorBidi" w:hAnsiTheme="majorBidi" w:cstheme="majorBidi"/>
                <w:color w:val="00B050"/>
                <w:sz w:val="24"/>
                <w:szCs w:val="24"/>
                <w:vertAlign w:val="superscript"/>
              </w:rPr>
              <w:t>,*</w:t>
            </w: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B348F1">
              <w:rPr>
                <w:rFonts w:ascii="Times New Roman" w:eastAsia="Times New Roman" w:hAnsi="Times New Roman" w:cs="Times New Roman"/>
                <w:b/>
                <w:bCs/>
                <w:sz w:val="24"/>
                <w:szCs w:val="24"/>
              </w:rPr>
              <w:t>Authors</w:t>
            </w:r>
            <w:r w:rsidRPr="00B348F1">
              <w:rPr>
                <w:rFonts w:asciiTheme="majorBidi" w:eastAsia="Times New Roman" w:hAnsiTheme="majorBidi" w:cstheme="majorBidi"/>
                <w:color w:val="0D0D0D" w:themeColor="text1" w:themeTint="F2"/>
                <w:sz w:val="24"/>
                <w:szCs w:val="24"/>
              </w:rPr>
              <w:t>’</w:t>
            </w:r>
            <w:r w:rsidRPr="00B348F1">
              <w:rPr>
                <w:rFonts w:ascii="Times New Roman" w:eastAsia="Times New Roman" w:hAnsi="Times New Roman" w:cs="Times New Roman"/>
                <w:b/>
                <w:bCs/>
                <w:sz w:val="24"/>
                <w:szCs w:val="24"/>
              </w:rPr>
              <w:t xml:space="preserve"> Affiliations:</w:t>
            </w:r>
          </w:p>
        </w:tc>
        <w:tc>
          <w:tcPr>
            <w:tcW w:w="6509" w:type="dxa"/>
          </w:tcPr>
          <w:p w:rsidR="006D6C1C" w:rsidRDefault="006D6C1C" w:rsidP="006D6C1C">
            <w:pPr>
              <w:spacing w:before="100" w:after="100"/>
              <w:ind w:left="340" w:hanging="340"/>
              <w:jc w:val="both"/>
              <w:rPr>
                <w:rFonts w:asciiTheme="majorBidi" w:hAnsiTheme="majorBidi" w:cstheme="majorBidi"/>
                <w:color w:val="00B050"/>
                <w:sz w:val="24"/>
                <w:szCs w:val="24"/>
              </w:rPr>
            </w:pPr>
            <w:r w:rsidRPr="006D6C1C">
              <w:rPr>
                <w:rFonts w:asciiTheme="majorBidi" w:hAnsiTheme="majorBidi" w:cstheme="majorBidi"/>
                <w:color w:val="00B050"/>
                <w:sz w:val="24"/>
                <w:szCs w:val="24"/>
              </w:rPr>
              <w:t>For example</w:t>
            </w:r>
          </w:p>
          <w:p w:rsidR="00AB6140" w:rsidRPr="006D6C1C" w:rsidRDefault="00AB6140" w:rsidP="006D6C1C">
            <w:pPr>
              <w:spacing w:before="100" w:after="100"/>
              <w:ind w:left="340" w:hanging="340"/>
              <w:jc w:val="both"/>
              <w:rPr>
                <w:rFonts w:asciiTheme="majorBidi" w:eastAsia="Times New Roman" w:hAnsiTheme="majorBidi" w:cstheme="majorBidi"/>
                <w:color w:val="00B050"/>
                <w:sz w:val="24"/>
                <w:szCs w:val="24"/>
                <w:rtl/>
                <w:lang w:bidi="fa-IR"/>
              </w:rPr>
            </w:pPr>
            <w:r w:rsidRPr="006D6C1C">
              <w:rPr>
                <w:rFonts w:asciiTheme="majorBidi" w:eastAsia="Times New Roman" w:hAnsiTheme="majorBidi" w:cstheme="majorBidi"/>
                <w:color w:val="00B050"/>
                <w:sz w:val="24"/>
                <w:szCs w:val="24"/>
                <w:vertAlign w:val="superscript"/>
              </w:rPr>
              <w:t>a</w:t>
            </w:r>
            <w:r w:rsidRPr="006D6C1C">
              <w:rPr>
                <w:rFonts w:asciiTheme="majorBidi" w:eastAsia="Times New Roman" w:hAnsiTheme="majorBidi" w:cstheme="majorBidi"/>
                <w:color w:val="00B050"/>
                <w:sz w:val="24"/>
                <w:szCs w:val="24"/>
              </w:rPr>
              <w:t xml:space="preserve"> </w:t>
            </w:r>
            <w:r w:rsidR="006D6C1C" w:rsidRPr="006D6C1C">
              <w:rPr>
                <w:rFonts w:asciiTheme="majorBidi" w:eastAsia="Times New Roman" w:hAnsiTheme="majorBidi" w:cstheme="majorBidi"/>
                <w:color w:val="00B050"/>
                <w:sz w:val="24"/>
                <w:szCs w:val="24"/>
              </w:rPr>
              <w:t>Pharmaceutical Sciences of Research Center, Shahid Beheshti University of Medical Sciences, Tehran, Iran.</w:t>
            </w:r>
          </w:p>
          <w:p w:rsidR="00BB7388" w:rsidRPr="00541010" w:rsidRDefault="00BB7388" w:rsidP="0012175F">
            <w:pPr>
              <w:spacing w:before="100" w:after="100"/>
              <w:ind w:left="284" w:hanging="284"/>
              <w:jc w:val="both"/>
              <w:rPr>
                <w:rFonts w:asciiTheme="majorBidi" w:hAnsiTheme="majorBidi" w:cstheme="majorBidi"/>
                <w:sz w:val="24"/>
                <w:szCs w:val="24"/>
              </w:rPr>
            </w:pPr>
          </w:p>
        </w:tc>
      </w:tr>
      <w:tr w:rsidR="00BB7388" w:rsidTr="00BB7388">
        <w:tc>
          <w:tcPr>
            <w:tcW w:w="2884" w:type="dxa"/>
          </w:tcPr>
          <w:p w:rsidR="00BB7388" w:rsidRDefault="00BB7388" w:rsidP="00171400">
            <w:pPr>
              <w:spacing w:before="100"/>
              <w:rPr>
                <w:rFonts w:asciiTheme="majorBidi" w:hAnsiTheme="majorBidi" w:cstheme="majorBidi"/>
                <w:sz w:val="24"/>
                <w:szCs w:val="24"/>
              </w:rPr>
            </w:pPr>
            <w:r w:rsidRPr="00237E6D">
              <w:rPr>
                <w:rFonts w:ascii="Times New Roman" w:eastAsia="Times New Roman" w:hAnsi="Times New Roman" w:cs="Times New Roman"/>
                <w:b/>
                <w:bCs/>
                <w:sz w:val="24"/>
                <w:szCs w:val="24"/>
              </w:rPr>
              <w:t>*Corresponding author:</w:t>
            </w:r>
          </w:p>
        </w:tc>
        <w:tc>
          <w:tcPr>
            <w:tcW w:w="6509" w:type="dxa"/>
          </w:tcPr>
          <w:p w:rsidR="00AB6140" w:rsidRPr="00042755" w:rsidRDefault="00AB6140" w:rsidP="00AC5344">
            <w:pPr>
              <w:spacing w:before="100" w:after="100"/>
              <w:jc w:val="both"/>
              <w:rPr>
                <w:rFonts w:asciiTheme="majorBidi" w:hAnsiTheme="majorBidi" w:cstheme="majorBidi"/>
                <w:color w:val="00B050"/>
                <w:sz w:val="24"/>
                <w:szCs w:val="24"/>
              </w:rPr>
            </w:pPr>
            <w:r w:rsidRPr="00042755">
              <w:rPr>
                <w:rFonts w:asciiTheme="majorBidi" w:hAnsiTheme="majorBidi" w:cstheme="majorBidi"/>
                <w:color w:val="00B050"/>
                <w:sz w:val="24"/>
                <w:szCs w:val="24"/>
              </w:rPr>
              <w:t xml:space="preserve">The corresponding author is the one individual of authorship group who takes primary responsibility for communication with the journal during the manuscript submission, peer review, and publication process, and typically ensures </w:t>
            </w:r>
            <w:r w:rsidR="005A297F">
              <w:rPr>
                <w:rFonts w:asciiTheme="majorBidi" w:hAnsiTheme="majorBidi" w:cstheme="majorBidi"/>
                <w:color w:val="00B050"/>
                <w:sz w:val="24"/>
                <w:szCs w:val="24"/>
              </w:rPr>
              <w:t xml:space="preserve">that requirements requested by </w:t>
            </w:r>
            <w:r w:rsidRPr="00042755">
              <w:rPr>
                <w:rFonts w:asciiTheme="majorBidi" w:hAnsiTheme="majorBidi" w:cstheme="majorBidi"/>
                <w:color w:val="00B050"/>
                <w:sz w:val="24"/>
                <w:szCs w:val="24"/>
              </w:rPr>
              <w:t>the journal, such as providing ethics committee approval, gathering conflict o</w:t>
            </w:r>
            <w:r w:rsidR="005A297F">
              <w:rPr>
                <w:rFonts w:asciiTheme="majorBidi" w:hAnsiTheme="majorBidi" w:cstheme="majorBidi"/>
                <w:color w:val="00B050"/>
                <w:sz w:val="24"/>
                <w:szCs w:val="24"/>
              </w:rPr>
              <w:t>f interest forms and statement</w:t>
            </w:r>
            <w:r w:rsidRPr="00042755">
              <w:rPr>
                <w:rFonts w:asciiTheme="majorBidi" w:hAnsiTheme="majorBidi" w:cstheme="majorBidi"/>
                <w:color w:val="00B050"/>
                <w:sz w:val="24"/>
                <w:szCs w:val="24"/>
              </w:rPr>
              <w:t xml:space="preserve"> are pro</w:t>
            </w:r>
            <w:r w:rsidR="005A297F">
              <w:rPr>
                <w:rFonts w:asciiTheme="majorBidi" w:hAnsiTheme="majorBidi" w:cstheme="majorBidi"/>
                <w:color w:val="00B050"/>
                <w:sz w:val="24"/>
                <w:szCs w:val="24"/>
              </w:rPr>
              <w:t>perly completed. Also,</w:t>
            </w:r>
            <w:r w:rsidRPr="00042755">
              <w:rPr>
                <w:rFonts w:asciiTheme="majorBidi" w:hAnsiTheme="majorBidi" w:cstheme="majorBidi"/>
                <w:color w:val="00B050"/>
                <w:sz w:val="24"/>
                <w:szCs w:val="24"/>
              </w:rPr>
              <w:t xml:space="preserve"> The corresponding author should be available after publication to respond to critiques of the work and cooperate with any requests from the journal for data or additional information and questions about the paper arise after publication.</w:t>
            </w:r>
          </w:p>
          <w:p w:rsidR="00AB6140" w:rsidRPr="00042755" w:rsidRDefault="00AB6140" w:rsidP="00171400">
            <w:pPr>
              <w:spacing w:before="100" w:after="100"/>
              <w:rPr>
                <w:rFonts w:asciiTheme="majorBidi" w:hAnsiTheme="majorBidi" w:cstheme="majorBidi"/>
                <w:color w:val="00B050"/>
                <w:sz w:val="10"/>
                <w:szCs w:val="10"/>
              </w:rPr>
            </w:pPr>
          </w:p>
          <w:p w:rsidR="00BB7388"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First name Middle name Last name; Academic degree; Affiliation</w:t>
            </w:r>
          </w:p>
          <w:p w:rsidR="00AB6140" w:rsidRPr="00042755" w:rsidRDefault="00AB6140" w:rsidP="00AC5344">
            <w:pPr>
              <w:rPr>
                <w:rFonts w:asciiTheme="majorBidi" w:hAnsiTheme="majorBidi" w:cstheme="majorBidi"/>
                <w:color w:val="00B050"/>
                <w:sz w:val="24"/>
                <w:szCs w:val="24"/>
              </w:rPr>
            </w:pPr>
            <w:r w:rsidRPr="00042755">
              <w:rPr>
                <w:rFonts w:asciiTheme="majorBidi" w:eastAsia="Times New Roman" w:hAnsiTheme="majorBidi" w:cstheme="majorBidi"/>
                <w:color w:val="00B050"/>
                <w:sz w:val="24"/>
                <w:szCs w:val="24"/>
              </w:rPr>
              <w:t>Tel</w:t>
            </w:r>
            <w:r w:rsidRPr="00042755">
              <w:rPr>
                <w:rFonts w:asciiTheme="majorBidi" w:hAnsiTheme="majorBidi" w:cstheme="majorBidi"/>
                <w:color w:val="00B050"/>
                <w:sz w:val="24"/>
                <w:szCs w:val="24"/>
              </w:rPr>
              <w:t>:</w:t>
            </w:r>
          </w:p>
          <w:p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Fax:</w:t>
            </w:r>
          </w:p>
          <w:p w:rsidR="00AB6140" w:rsidRPr="00042755" w:rsidRDefault="00AB6140" w:rsidP="00AC5344">
            <w:pPr>
              <w:rPr>
                <w:rFonts w:asciiTheme="majorBidi" w:hAnsiTheme="majorBidi" w:cstheme="majorBidi"/>
                <w:color w:val="00B050"/>
                <w:sz w:val="24"/>
                <w:szCs w:val="24"/>
              </w:rPr>
            </w:pPr>
            <w:r w:rsidRPr="00042755">
              <w:rPr>
                <w:rFonts w:asciiTheme="majorBidi" w:hAnsiTheme="majorBidi" w:cstheme="majorBidi"/>
                <w:color w:val="00B050"/>
                <w:sz w:val="24"/>
                <w:szCs w:val="24"/>
              </w:rPr>
              <w:t>Email:</w:t>
            </w:r>
          </w:p>
          <w:p w:rsidR="00AB6140" w:rsidRPr="00541010" w:rsidRDefault="00AB6140" w:rsidP="00AC5344">
            <w:pPr>
              <w:rPr>
                <w:rFonts w:asciiTheme="majorBidi" w:hAnsiTheme="majorBidi" w:cstheme="majorBidi"/>
                <w:sz w:val="24"/>
                <w:szCs w:val="24"/>
              </w:rPr>
            </w:pPr>
            <w:r w:rsidRPr="00042755">
              <w:rPr>
                <w:rFonts w:asciiTheme="majorBidi" w:hAnsiTheme="majorBidi" w:cstheme="majorBidi"/>
                <w:color w:val="00B050"/>
                <w:sz w:val="24"/>
                <w:szCs w:val="24"/>
              </w:rPr>
              <w:t>Mailing address:</w:t>
            </w:r>
          </w:p>
        </w:tc>
      </w:tr>
    </w:tbl>
    <w:p w:rsidR="00042755" w:rsidRDefault="00042755" w:rsidP="00A6518D">
      <w:pPr>
        <w:spacing w:after="0" w:line="480" w:lineRule="auto"/>
        <w:rPr>
          <w:rFonts w:asciiTheme="majorBidi" w:hAnsiTheme="majorBidi" w:cstheme="majorBidi"/>
          <w:sz w:val="24"/>
          <w:szCs w:val="24"/>
        </w:rPr>
      </w:pPr>
    </w:p>
    <w:p w:rsidR="00042755" w:rsidRDefault="00042755">
      <w:pPr>
        <w:rPr>
          <w:rFonts w:asciiTheme="majorBidi" w:hAnsiTheme="majorBidi" w:cstheme="majorBidi"/>
          <w:sz w:val="24"/>
          <w:szCs w:val="24"/>
        </w:rPr>
      </w:pPr>
      <w:r>
        <w:rPr>
          <w:rFonts w:asciiTheme="majorBidi" w:hAnsiTheme="majorBidi" w:cstheme="majorBidi"/>
          <w:sz w:val="24"/>
          <w:szCs w:val="24"/>
        </w:rPr>
        <w:br w:type="page"/>
      </w:r>
    </w:p>
    <w:p w:rsidR="00F105ED" w:rsidRPr="005D5496" w:rsidRDefault="00F105ED" w:rsidP="00F105ED">
      <w:pPr>
        <w:spacing w:line="240" w:lineRule="auto"/>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Abstract</w:t>
            </w:r>
          </w:p>
        </w:tc>
      </w:tr>
    </w:tbl>
    <w:p w:rsidR="00B05110" w:rsidRPr="005D5496" w:rsidRDefault="00B05110" w:rsidP="00A6518D">
      <w:pPr>
        <w:spacing w:after="0" w:line="480" w:lineRule="auto"/>
        <w:jc w:val="both"/>
        <w:rPr>
          <w:rFonts w:asciiTheme="majorBidi" w:hAnsiTheme="majorBidi" w:cstheme="majorBidi"/>
          <w:sz w:val="10"/>
          <w:szCs w:val="10"/>
        </w:rPr>
      </w:pPr>
    </w:p>
    <w:p w:rsidR="008E18A9" w:rsidRPr="00FB4972" w:rsidRDefault="008E18A9" w:rsidP="005A297F">
      <w:pPr>
        <w:spacing w:after="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Abstracts should not exceed 500 words unless listed otherwise. For the ease of fast review and page layout, all</w:t>
      </w:r>
      <w:r w:rsidRPr="00FB4972">
        <w:rPr>
          <w:rFonts w:asciiTheme="majorBidi" w:hAnsiTheme="majorBidi" w:cstheme="majorBidi"/>
          <w:color w:val="000000" w:themeColor="text1"/>
          <w:sz w:val="20"/>
          <w:szCs w:val="20"/>
        </w:rPr>
        <w:t xml:space="preserve"> article</w:t>
      </w:r>
      <w:r>
        <w:rPr>
          <w:rFonts w:asciiTheme="majorBidi" w:hAnsiTheme="majorBidi" w:cstheme="majorBidi"/>
          <w:color w:val="000000" w:themeColor="text1"/>
          <w:sz w:val="20"/>
          <w:szCs w:val="20"/>
        </w:rPr>
        <w:t xml:space="preserve">s except the review articles must follow one of the </w:t>
      </w:r>
      <w:r w:rsidRPr="00FB4972">
        <w:rPr>
          <w:rFonts w:asciiTheme="majorBidi" w:hAnsiTheme="majorBidi" w:cstheme="majorBidi"/>
          <w:color w:val="000000" w:themeColor="text1"/>
          <w:sz w:val="20"/>
          <w:szCs w:val="20"/>
        </w:rPr>
        <w:t>specific</w:t>
      </w:r>
      <w:r>
        <w:rPr>
          <w:rFonts w:asciiTheme="majorBidi" w:hAnsiTheme="majorBidi" w:cstheme="majorBidi"/>
          <w:color w:val="000000" w:themeColor="text1"/>
          <w:sz w:val="20"/>
          <w:szCs w:val="20"/>
        </w:rPr>
        <w:t xml:space="preserve"> structured</w:t>
      </w:r>
      <w:r w:rsidRPr="00FB4972">
        <w:rPr>
          <w:rFonts w:asciiTheme="majorBidi" w:hAnsiTheme="majorBidi" w:cstheme="majorBidi"/>
          <w:color w:val="000000" w:themeColor="text1"/>
          <w:sz w:val="20"/>
          <w:szCs w:val="20"/>
        </w:rPr>
        <w:t xml:space="preserve"> Abstract format</w:t>
      </w:r>
      <w:r>
        <w:rPr>
          <w:rFonts w:asciiTheme="majorBidi" w:hAnsiTheme="majorBidi" w:cstheme="majorBidi"/>
          <w:color w:val="000000" w:themeColor="text1"/>
          <w:sz w:val="20"/>
          <w:szCs w:val="20"/>
        </w:rPr>
        <w:t>s</w:t>
      </w:r>
      <w:r w:rsidR="005A297F">
        <w:rPr>
          <w:rFonts w:asciiTheme="majorBidi" w:hAnsiTheme="majorBidi" w:cstheme="majorBidi"/>
          <w:color w:val="000000" w:themeColor="text1"/>
          <w:sz w:val="20"/>
          <w:szCs w:val="20"/>
        </w:rPr>
        <w:t>.</w:t>
      </w:r>
    </w:p>
    <w:p w:rsidR="00CB7959" w:rsidRPr="008E18A9" w:rsidRDefault="00CB7959" w:rsidP="00A6518D">
      <w:pPr>
        <w:spacing w:after="0" w:line="480" w:lineRule="auto"/>
        <w:jc w:val="both"/>
        <w:rPr>
          <w:rFonts w:asciiTheme="majorBidi" w:hAnsiTheme="majorBidi" w:cstheme="majorBidi"/>
          <w:sz w:val="8"/>
          <w:szCs w:val="8"/>
        </w:rPr>
      </w:pPr>
    </w:p>
    <w:p w:rsidR="00734A06" w:rsidRPr="00B90E74" w:rsidRDefault="00734A06" w:rsidP="00D76569">
      <w:pPr>
        <w:spacing w:after="10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B27B66">
        <w:rPr>
          <w:rFonts w:asciiTheme="majorBidi" w:hAnsiTheme="majorBidi" w:cstheme="majorBidi"/>
          <w:b/>
          <w:bCs/>
          <w:color w:val="00B050"/>
          <w:sz w:val="32"/>
          <w:szCs w:val="32"/>
        </w:rPr>
        <w:t>O</w:t>
      </w:r>
      <w:r w:rsidRPr="00B90E74">
        <w:rPr>
          <w:rFonts w:asciiTheme="majorBidi" w:hAnsiTheme="majorBidi" w:cstheme="majorBidi"/>
          <w:b/>
          <w:bCs/>
          <w:color w:val="00B050"/>
          <w:sz w:val="32"/>
          <w:szCs w:val="32"/>
        </w:rPr>
        <w:t xml:space="preserve">riginal Research </w:t>
      </w:r>
      <w:r w:rsidR="00D76569">
        <w:rPr>
          <w:rFonts w:asciiTheme="majorBidi" w:hAnsiTheme="majorBidi" w:cstheme="majorBidi"/>
          <w:b/>
          <w:bCs/>
          <w:color w:val="00B050"/>
          <w:sz w:val="32"/>
          <w:szCs w:val="32"/>
        </w:rPr>
        <w:t>A</w:t>
      </w:r>
      <w:r w:rsidRPr="00B90E74">
        <w:rPr>
          <w:rFonts w:asciiTheme="majorBidi" w:hAnsiTheme="majorBidi" w:cstheme="majorBidi"/>
          <w:b/>
          <w:bCs/>
          <w:color w:val="00B050"/>
          <w:sz w:val="32"/>
          <w:szCs w:val="32"/>
        </w:rPr>
        <w:t>rticle:</w:t>
      </w:r>
    </w:p>
    <w:tbl>
      <w:tblPr>
        <w:tblStyle w:val="TableGrid"/>
        <w:tblW w:w="0" w:type="auto"/>
        <w:tblInd w:w="108" w:type="dxa"/>
        <w:tblLook w:val="04A0" w:firstRow="1" w:lastRow="0" w:firstColumn="1" w:lastColumn="0" w:noHBand="0" w:noVBand="1"/>
      </w:tblPr>
      <w:tblGrid>
        <w:gridCol w:w="1560"/>
        <w:gridCol w:w="7833"/>
      </w:tblGrid>
      <w:tr w:rsidR="00734A06" w:rsidTr="00CB7959">
        <w:trPr>
          <w:trHeight w:val="1535"/>
        </w:trPr>
        <w:tc>
          <w:tcPr>
            <w:tcW w:w="1560" w:type="dxa"/>
            <w:tcBorders>
              <w:right w:val="single" w:sz="4" w:space="0" w:color="auto"/>
            </w:tcBorders>
          </w:tcPr>
          <w:p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hAnsiTheme="majorBidi" w:cstheme="majorBidi"/>
                <w:b/>
                <w:bCs/>
                <w:sz w:val="24"/>
                <w:szCs w:val="24"/>
              </w:rPr>
              <w:t>Abstract:</w:t>
            </w:r>
          </w:p>
        </w:tc>
        <w:tc>
          <w:tcPr>
            <w:tcW w:w="7833" w:type="dxa"/>
            <w:tcBorders>
              <w:left w:val="single" w:sz="4" w:space="0" w:color="auto"/>
            </w:tcBorders>
          </w:tcPr>
          <w:p w:rsidR="00734A06" w:rsidRDefault="00734A06" w:rsidP="00734A06">
            <w:pPr>
              <w:autoSpaceDE w:val="0"/>
              <w:autoSpaceDN w:val="0"/>
              <w:adjustRightInd w:val="0"/>
              <w:spacing w:before="60" w:after="60"/>
              <w:rPr>
                <w:rStyle w:val="Strong"/>
                <w:rFonts w:asciiTheme="majorBidi" w:hAnsiTheme="majorBidi" w:cstheme="majorBidi"/>
                <w:color w:val="000000" w:themeColor="text1"/>
                <w:sz w:val="24"/>
                <w:szCs w:val="24"/>
              </w:rPr>
            </w:pPr>
            <w:r w:rsidRPr="00CB7959">
              <w:rPr>
                <w:rStyle w:val="Strong"/>
                <w:rFonts w:asciiTheme="majorBidi" w:hAnsiTheme="majorBidi" w:cstheme="majorBidi"/>
                <w:color w:val="000000" w:themeColor="text1"/>
                <w:sz w:val="24"/>
                <w:szCs w:val="24"/>
              </w:rPr>
              <w:t xml:space="preserve">Introduction: </w:t>
            </w:r>
          </w:p>
          <w:p w:rsidR="00DD7975" w:rsidRPr="00DD7975" w:rsidRDefault="00DD7975" w:rsidP="00734A06">
            <w:pPr>
              <w:autoSpaceDE w:val="0"/>
              <w:autoSpaceDN w:val="0"/>
              <w:adjustRightInd w:val="0"/>
              <w:spacing w:before="60" w:after="60"/>
              <w:rPr>
                <w:rStyle w:val="Strong"/>
                <w:rFonts w:asciiTheme="majorBidi" w:hAnsiTheme="majorBidi" w:cstheme="majorBidi"/>
                <w:b w:val="0"/>
                <w:bCs w:val="0"/>
                <w:color w:val="000000" w:themeColor="text1"/>
                <w:sz w:val="24"/>
                <w:szCs w:val="24"/>
              </w:rPr>
            </w:pPr>
          </w:p>
          <w:p w:rsidR="00734A06" w:rsidRPr="00CB7959" w:rsidRDefault="00734A06" w:rsidP="00683D0E">
            <w:pPr>
              <w:autoSpaceDE w:val="0"/>
              <w:autoSpaceDN w:val="0"/>
              <w:adjustRightInd w:val="0"/>
              <w:spacing w:before="60" w:after="60"/>
              <w:rPr>
                <w:rFonts w:asciiTheme="majorBidi" w:hAnsiTheme="majorBidi" w:cstheme="majorBidi"/>
                <w:b/>
                <w:bCs/>
                <w:color w:val="000000" w:themeColor="text1"/>
                <w:sz w:val="24"/>
                <w:szCs w:val="24"/>
              </w:rPr>
            </w:pPr>
            <w:r w:rsidRPr="00CB7959">
              <w:rPr>
                <w:rFonts w:asciiTheme="majorBidi" w:hAnsiTheme="majorBidi" w:cstheme="majorBidi"/>
                <w:b/>
                <w:bCs/>
                <w:color w:val="000000" w:themeColor="text1"/>
                <w:sz w:val="24"/>
                <w:szCs w:val="24"/>
              </w:rPr>
              <w:t>Methods</w:t>
            </w:r>
            <w:r w:rsidR="00683D0E">
              <w:rPr>
                <w:rFonts w:asciiTheme="majorBidi" w:hAnsiTheme="majorBidi" w:cstheme="majorBidi"/>
                <w:b/>
                <w:bCs/>
                <w:color w:val="000000" w:themeColor="text1"/>
                <w:sz w:val="24"/>
                <w:szCs w:val="24"/>
              </w:rPr>
              <w:t xml:space="preserve"> and </w:t>
            </w:r>
            <w:r w:rsidRPr="00CB7959">
              <w:rPr>
                <w:rStyle w:val="Strong"/>
                <w:rFonts w:asciiTheme="majorBidi" w:hAnsiTheme="majorBidi" w:cstheme="majorBidi"/>
                <w:color w:val="000000" w:themeColor="text1"/>
                <w:sz w:val="24"/>
                <w:szCs w:val="24"/>
              </w:rPr>
              <w:t>Results:</w:t>
            </w:r>
            <w:r w:rsidRPr="00CB7959">
              <w:rPr>
                <w:rFonts w:asciiTheme="majorBidi" w:hAnsiTheme="majorBidi" w:cstheme="majorBidi"/>
                <w:b/>
                <w:bCs/>
                <w:color w:val="000000" w:themeColor="text1"/>
                <w:sz w:val="24"/>
                <w:szCs w:val="24"/>
              </w:rPr>
              <w:t xml:space="preserve"> </w:t>
            </w:r>
          </w:p>
          <w:p w:rsidR="00DD7975" w:rsidRPr="00DD7975" w:rsidRDefault="00DD7975" w:rsidP="00CB7959">
            <w:pPr>
              <w:spacing w:before="60" w:after="60"/>
              <w:rPr>
                <w:rFonts w:asciiTheme="majorBidi" w:hAnsiTheme="majorBidi" w:cstheme="majorBidi"/>
                <w:color w:val="000000" w:themeColor="text1"/>
                <w:sz w:val="24"/>
                <w:szCs w:val="24"/>
              </w:rPr>
            </w:pPr>
          </w:p>
          <w:p w:rsidR="00734A06" w:rsidRDefault="00734A06" w:rsidP="00CB7959">
            <w:pPr>
              <w:spacing w:before="60" w:after="60"/>
              <w:rPr>
                <w:rFonts w:asciiTheme="majorBidi" w:hAnsiTheme="majorBidi" w:cstheme="majorBidi"/>
                <w:b/>
                <w:bCs/>
                <w:color w:val="000000" w:themeColor="text1"/>
                <w:sz w:val="24"/>
                <w:szCs w:val="24"/>
              </w:rPr>
            </w:pPr>
            <w:r w:rsidRPr="00CB7959">
              <w:rPr>
                <w:rFonts w:asciiTheme="majorBidi" w:hAnsiTheme="majorBidi" w:cstheme="majorBidi"/>
                <w:b/>
                <w:bCs/>
                <w:color w:val="000000" w:themeColor="text1"/>
                <w:sz w:val="24"/>
                <w:szCs w:val="24"/>
              </w:rPr>
              <w:t>Conclusions:</w:t>
            </w:r>
          </w:p>
          <w:p w:rsidR="00DD7975" w:rsidRPr="00DD7975" w:rsidRDefault="00DD7975" w:rsidP="00CB7959">
            <w:pPr>
              <w:spacing w:before="60" w:after="60"/>
              <w:rPr>
                <w:rFonts w:asciiTheme="majorBidi" w:hAnsiTheme="majorBidi" w:cstheme="majorBidi"/>
                <w:sz w:val="24"/>
                <w:szCs w:val="24"/>
              </w:rPr>
            </w:pPr>
          </w:p>
        </w:tc>
      </w:tr>
      <w:tr w:rsidR="00734A06" w:rsidTr="00734A06">
        <w:tc>
          <w:tcPr>
            <w:tcW w:w="1560" w:type="dxa"/>
            <w:tcBorders>
              <w:right w:val="single" w:sz="4" w:space="0" w:color="auto"/>
            </w:tcBorders>
          </w:tcPr>
          <w:p w:rsidR="00734A06" w:rsidRPr="00CB7959" w:rsidRDefault="00734A06" w:rsidP="00CB7959">
            <w:pPr>
              <w:spacing w:before="100" w:line="480" w:lineRule="auto"/>
              <w:jc w:val="both"/>
              <w:rPr>
                <w:rFonts w:asciiTheme="majorBidi" w:eastAsia="Times New Roman" w:hAnsiTheme="majorBidi" w:cstheme="majorBidi"/>
                <w:b/>
                <w:bCs/>
                <w:sz w:val="24"/>
                <w:szCs w:val="24"/>
              </w:rPr>
            </w:pPr>
            <w:proofErr w:type="spellStart"/>
            <w:r w:rsidRPr="00CB7959">
              <w:rPr>
                <w:rFonts w:asciiTheme="majorBidi" w:hAnsiTheme="majorBidi" w:cstheme="majorBidi"/>
                <w:b/>
                <w:bCs/>
                <w:color w:val="000000" w:themeColor="text1"/>
                <w:sz w:val="24"/>
                <w:szCs w:val="24"/>
              </w:rPr>
              <w:t>Funding</w:t>
            </w:r>
            <w:r w:rsidRPr="00CB7959">
              <w:rPr>
                <w:rFonts w:asciiTheme="majorBidi" w:hAnsiTheme="majorBidi" w:cstheme="majorBidi"/>
                <w:b/>
                <w:bCs/>
                <w:sz w:val="24"/>
                <w:szCs w:val="24"/>
              </w:rPr>
              <w:t>s</w:t>
            </w:r>
            <w:proofErr w:type="spellEnd"/>
            <w:r w:rsidRPr="00CB7959">
              <w:rPr>
                <w:rFonts w:asciiTheme="majorBidi" w:hAnsiTheme="majorBidi" w:cstheme="majorBidi"/>
                <w:b/>
                <w:bCs/>
                <w:sz w:val="24"/>
                <w:szCs w:val="24"/>
              </w:rPr>
              <w:t>:</w:t>
            </w:r>
          </w:p>
        </w:tc>
        <w:tc>
          <w:tcPr>
            <w:tcW w:w="7833" w:type="dxa"/>
            <w:tcBorders>
              <w:left w:val="single" w:sz="4" w:space="0" w:color="auto"/>
            </w:tcBorders>
          </w:tcPr>
          <w:p w:rsidR="00734A06" w:rsidRPr="00CB7959" w:rsidRDefault="00CB7959" w:rsidP="00CB7959">
            <w:pPr>
              <w:spacing w:before="100"/>
              <w:jc w:val="both"/>
              <w:rPr>
                <w:rFonts w:asciiTheme="majorBidi" w:hAnsiTheme="majorBidi" w:cstheme="majorBidi"/>
                <w:b/>
                <w:bCs/>
              </w:rPr>
            </w:pPr>
            <w:r w:rsidRPr="005A297F">
              <w:rPr>
                <w:rFonts w:asciiTheme="majorBidi" w:hAnsiTheme="majorBidi" w:cstheme="majorBidi"/>
                <w:color w:val="00B050"/>
              </w:rPr>
              <w:t>Funding sources should be listed separately after the Abstract to facilitate proper display and indexing for search retrieval by MEDLINE.</w:t>
            </w:r>
          </w:p>
        </w:tc>
      </w:tr>
      <w:tr w:rsidR="00734A06" w:rsidTr="00734A06">
        <w:tc>
          <w:tcPr>
            <w:tcW w:w="1560" w:type="dxa"/>
            <w:tcBorders>
              <w:right w:val="single" w:sz="4" w:space="0" w:color="auto"/>
            </w:tcBorders>
          </w:tcPr>
          <w:p w:rsidR="00734A06" w:rsidRPr="00CB7959" w:rsidRDefault="00734A06" w:rsidP="00CB7959">
            <w:pPr>
              <w:spacing w:before="100" w:line="480" w:lineRule="auto"/>
              <w:jc w:val="both"/>
              <w:rPr>
                <w:rFonts w:asciiTheme="majorBidi" w:hAnsiTheme="majorBidi" w:cstheme="majorBidi"/>
                <w:b/>
                <w:bCs/>
                <w:sz w:val="24"/>
                <w:szCs w:val="24"/>
              </w:rPr>
            </w:pPr>
            <w:r w:rsidRPr="00CB7959">
              <w:rPr>
                <w:rFonts w:asciiTheme="majorBidi" w:eastAsia="Times New Roman" w:hAnsiTheme="majorBidi" w:cstheme="majorBidi"/>
                <w:b/>
                <w:bCs/>
                <w:sz w:val="24"/>
                <w:szCs w:val="24"/>
              </w:rPr>
              <w:t>Keywords:</w:t>
            </w:r>
          </w:p>
        </w:tc>
        <w:tc>
          <w:tcPr>
            <w:tcW w:w="7833" w:type="dxa"/>
            <w:tcBorders>
              <w:left w:val="single" w:sz="4" w:space="0" w:color="auto"/>
            </w:tcBorders>
          </w:tcPr>
          <w:p w:rsidR="00734A06" w:rsidRPr="00CB7959" w:rsidRDefault="00CB7959" w:rsidP="00CB7959">
            <w:pPr>
              <w:spacing w:before="100"/>
              <w:jc w:val="both"/>
              <w:rPr>
                <w:rFonts w:asciiTheme="majorBidi" w:hAnsiTheme="majorBidi" w:cstheme="majorBidi"/>
                <w:b/>
                <w:bCs/>
              </w:rPr>
            </w:pPr>
            <w:r w:rsidRPr="005A297F">
              <w:rPr>
                <w:rFonts w:asciiTheme="majorBidi" w:eastAsia="Times New Roman" w:hAnsiTheme="majorBidi" w:cstheme="majorBidi"/>
                <w:color w:val="00B050"/>
              </w:rPr>
              <w:t xml:space="preserve">3 to 10 key words </w:t>
            </w:r>
            <w:r w:rsidRPr="005A297F">
              <w:rPr>
                <w:rFonts w:asciiTheme="majorBidi" w:hAnsiTheme="majorBidi" w:cstheme="majorBidi"/>
                <w:color w:val="00B050"/>
              </w:rPr>
              <w:t>or phrases that author believes are representative of main content of the article</w:t>
            </w:r>
            <w:r w:rsidRPr="005A297F">
              <w:rPr>
                <w:rFonts w:asciiTheme="majorBidi" w:eastAsia="Times New Roman" w:hAnsiTheme="majorBidi" w:cstheme="majorBidi"/>
                <w:color w:val="00B050"/>
              </w:rPr>
              <w:t xml:space="preserve">. </w:t>
            </w:r>
            <w:r w:rsidRPr="005A297F">
              <w:rPr>
                <w:rFonts w:asciiTheme="majorBidi" w:hAnsiTheme="majorBidi" w:cstheme="majorBidi"/>
                <w:color w:val="00B050"/>
              </w:rPr>
              <w:t xml:space="preserve">it is recommended </w:t>
            </w:r>
            <w:r w:rsidRPr="005A297F">
              <w:rPr>
                <w:rFonts w:asciiTheme="majorBidi" w:eastAsia="Times New Roman" w:hAnsiTheme="majorBidi" w:cstheme="majorBidi"/>
                <w:color w:val="00B050"/>
              </w:rPr>
              <w:t xml:space="preserve">to select  terms from the medical subject headings list of </w:t>
            </w:r>
            <w:hyperlink r:id="rId10" w:history="1">
              <w:r w:rsidRPr="00CB7959">
                <w:rPr>
                  <w:rFonts w:asciiTheme="majorBidi" w:eastAsia="Times New Roman" w:hAnsiTheme="majorBidi" w:cstheme="majorBidi"/>
                  <w:color w:val="0000FF"/>
                  <w:u w:val="single"/>
                </w:rPr>
                <w:t>nlm.nih.gov/mesh</w:t>
              </w:r>
            </w:hyperlink>
            <w:r w:rsidRPr="00CB7959">
              <w:rPr>
                <w:rFonts w:asciiTheme="majorBidi" w:hAnsiTheme="majorBidi" w:cstheme="majorBidi"/>
              </w:rPr>
              <w:t xml:space="preserve"> </w:t>
            </w:r>
            <w:r w:rsidRPr="005A297F">
              <w:rPr>
                <w:rFonts w:asciiTheme="majorBidi" w:hAnsiTheme="majorBidi" w:cstheme="majorBidi"/>
                <w:color w:val="00B050"/>
              </w:rPr>
              <w:t>(</w:t>
            </w:r>
            <w:proofErr w:type="spellStart"/>
            <w:r w:rsidRPr="005A297F">
              <w:rPr>
                <w:rFonts w:asciiTheme="majorBidi" w:hAnsiTheme="majorBidi" w:cstheme="majorBidi"/>
                <w:color w:val="00B050"/>
              </w:rPr>
              <w:t>MeSH</w:t>
            </w:r>
            <w:proofErr w:type="spellEnd"/>
            <w:r w:rsidRPr="005A297F">
              <w:rPr>
                <w:rFonts w:asciiTheme="majorBidi" w:hAnsiTheme="majorBidi" w:cstheme="majorBidi"/>
                <w:color w:val="00B050"/>
              </w:rPr>
              <w:t xml:space="preserve"> terms)</w:t>
            </w:r>
            <w:r w:rsidRPr="005A297F">
              <w:rPr>
                <w:rFonts w:asciiTheme="majorBidi" w:eastAsia="Times New Roman" w:hAnsiTheme="majorBidi" w:cstheme="majorBidi"/>
                <w:color w:val="00B050"/>
              </w:rPr>
              <w:t xml:space="preserve"> but they </w:t>
            </w:r>
            <w:r w:rsidRPr="005A297F">
              <w:rPr>
                <w:rFonts w:asciiTheme="majorBidi" w:hAnsiTheme="majorBidi" w:cstheme="majorBidi"/>
                <w:color w:val="00B050"/>
              </w:rPr>
              <w:t>can be of the authors’ own choice.</w:t>
            </w:r>
          </w:p>
        </w:tc>
      </w:tr>
    </w:tbl>
    <w:p w:rsidR="00DB10A8" w:rsidRDefault="00DB10A8">
      <w:pPr>
        <w:rPr>
          <w:rFonts w:asciiTheme="majorBidi" w:hAnsiTheme="majorBidi" w:cstheme="majorBidi"/>
          <w:sz w:val="18"/>
          <w:szCs w:val="18"/>
        </w:rPr>
      </w:pPr>
      <w:r>
        <w:rPr>
          <w:rFonts w:asciiTheme="majorBidi" w:hAnsiTheme="majorBidi" w:cstheme="majorBidi"/>
          <w:sz w:val="18"/>
          <w:szCs w:val="18"/>
        </w:rPr>
        <w:br w:type="page"/>
      </w:r>
    </w:p>
    <w:p w:rsidR="00F105ED" w:rsidRPr="00DB10A8" w:rsidRDefault="00F105ED" w:rsidP="004F741B">
      <w:pPr>
        <w:spacing w:after="0" w:line="240" w:lineRule="auto"/>
        <w:jc w:val="both"/>
        <w:rPr>
          <w:rFonts w:asciiTheme="majorBidi" w:hAnsiTheme="majorBidi" w:cstheme="majorBidi"/>
          <w:sz w:val="18"/>
          <w:szCs w:val="1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21"/>
      </w:tblGrid>
      <w:tr w:rsidR="00DB10A8" w:rsidTr="00DB10A8">
        <w:tc>
          <w:tcPr>
            <w:tcW w:w="9421" w:type="dxa"/>
            <w:shd w:val="clear" w:color="auto" w:fill="C00000"/>
          </w:tcPr>
          <w:p w:rsidR="00DB10A8" w:rsidRPr="00D338E5" w:rsidRDefault="00DB10A8" w:rsidP="00281D4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Manuscript Main Text</w:t>
            </w:r>
          </w:p>
        </w:tc>
      </w:tr>
    </w:tbl>
    <w:p w:rsidR="00DB10A8" w:rsidRDefault="00DB10A8" w:rsidP="004F741B">
      <w:pPr>
        <w:spacing w:after="0" w:line="240" w:lineRule="auto"/>
        <w:jc w:val="both"/>
        <w:rPr>
          <w:rFonts w:asciiTheme="majorBidi" w:hAnsiTheme="majorBidi" w:cstheme="majorBidi"/>
        </w:rPr>
      </w:pPr>
    </w:p>
    <w:p w:rsidR="0008293F" w:rsidRDefault="0008293F" w:rsidP="00B40BE5">
      <w:pPr>
        <w:spacing w:after="0" w:line="240" w:lineRule="auto"/>
        <w:jc w:val="both"/>
        <w:rPr>
          <w:rFonts w:asciiTheme="majorBidi" w:hAnsiTheme="majorBidi" w:cstheme="majorBidi"/>
          <w:b/>
          <w:bCs/>
          <w:color w:val="00B050"/>
          <w:sz w:val="32"/>
          <w:szCs w:val="32"/>
        </w:rPr>
      </w:pPr>
      <w:r w:rsidRPr="00B90E74">
        <w:rPr>
          <w:rFonts w:asciiTheme="majorBidi" w:hAnsiTheme="majorBidi" w:cstheme="majorBidi"/>
          <w:b/>
          <w:bCs/>
          <w:color w:val="00B050"/>
          <w:sz w:val="32"/>
          <w:szCs w:val="32"/>
        </w:rPr>
        <w:t xml:space="preserve">for </w:t>
      </w:r>
      <w:r w:rsidR="00B40BE5">
        <w:rPr>
          <w:rFonts w:asciiTheme="majorBidi" w:hAnsiTheme="majorBidi" w:cstheme="majorBidi"/>
          <w:b/>
          <w:bCs/>
          <w:color w:val="00B050"/>
          <w:sz w:val="32"/>
          <w:szCs w:val="32"/>
        </w:rPr>
        <w:t>O</w:t>
      </w:r>
      <w:r w:rsidRPr="00B90E74">
        <w:rPr>
          <w:rFonts w:asciiTheme="majorBidi" w:hAnsiTheme="majorBidi" w:cstheme="majorBidi"/>
          <w:b/>
          <w:bCs/>
          <w:color w:val="00B050"/>
          <w:sz w:val="32"/>
          <w:szCs w:val="32"/>
        </w:rPr>
        <w:t xml:space="preserve">riginal Research </w:t>
      </w:r>
      <w:r w:rsidR="00B40BE5">
        <w:rPr>
          <w:rFonts w:asciiTheme="majorBidi" w:hAnsiTheme="majorBidi" w:cstheme="majorBidi"/>
          <w:b/>
          <w:bCs/>
          <w:color w:val="00B050"/>
          <w:sz w:val="32"/>
          <w:szCs w:val="32"/>
        </w:rPr>
        <w:t>A</w:t>
      </w:r>
      <w:r w:rsidRPr="00B90E74">
        <w:rPr>
          <w:rFonts w:asciiTheme="majorBidi" w:hAnsiTheme="majorBidi" w:cstheme="majorBidi"/>
          <w:b/>
          <w:bCs/>
          <w:color w:val="00B050"/>
          <w:sz w:val="32"/>
          <w:szCs w:val="32"/>
        </w:rPr>
        <w:t>rticle:</w:t>
      </w:r>
    </w:p>
    <w:p w:rsidR="0008293F" w:rsidRPr="006A1E58" w:rsidRDefault="0008293F" w:rsidP="004F741B">
      <w:pPr>
        <w:spacing w:after="0" w:line="240" w:lineRule="auto"/>
        <w:jc w:val="both"/>
        <w:rPr>
          <w:rFonts w:asciiTheme="majorBidi" w:hAnsiTheme="majorBidi" w:cstheme="majorBidi"/>
          <w:b/>
          <w:bCs/>
          <w:color w:val="0070C0"/>
          <w:sz w:val="24"/>
          <w:szCs w:val="24"/>
        </w:rPr>
      </w:pPr>
      <w:r w:rsidRPr="006A1E58">
        <w:rPr>
          <w:rFonts w:asciiTheme="majorBidi" w:hAnsiTheme="majorBidi" w:cstheme="majorBidi"/>
          <w:b/>
          <w:bCs/>
          <w:color w:val="0070C0"/>
          <w:sz w:val="24"/>
          <w:szCs w:val="24"/>
        </w:rPr>
        <w:t>1.Introduction</w:t>
      </w:r>
    </w:p>
    <w:p w:rsidR="001451BC" w:rsidRPr="001451BC" w:rsidRDefault="001451BC" w:rsidP="004F741B">
      <w:pPr>
        <w:spacing w:after="0" w:line="240" w:lineRule="auto"/>
        <w:jc w:val="both"/>
        <w:rPr>
          <w:rFonts w:asciiTheme="majorBidi" w:hAnsiTheme="majorBidi" w:cstheme="majorBidi"/>
          <w:sz w:val="24"/>
          <w:szCs w:val="24"/>
        </w:rPr>
      </w:pPr>
      <w:r>
        <w:rPr>
          <w:rFonts w:asciiTheme="majorBidi" w:hAnsiTheme="majorBidi" w:cstheme="majorBidi"/>
          <w:noProof/>
          <w:sz w:val="24"/>
          <w:szCs w:val="24"/>
          <w:lang w:bidi="fa-IR"/>
        </w:rPr>
        <mc:AlternateContent>
          <mc:Choice Requires="wps">
            <w:drawing>
              <wp:anchor distT="0" distB="0" distL="114300" distR="114300" simplePos="0" relativeHeight="251658240" behindDoc="0" locked="0" layoutInCell="1" allowOverlap="1" wp14:anchorId="0BD1AE2E" wp14:editId="0613D3F6">
                <wp:simplePos x="0" y="0"/>
                <wp:positionH relativeFrom="column">
                  <wp:posOffset>890270</wp:posOffset>
                </wp:positionH>
                <wp:positionV relativeFrom="paragraph">
                  <wp:posOffset>731520</wp:posOffset>
                </wp:positionV>
                <wp:extent cx="5086350" cy="787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1AE2E" id="_x0000_t202" coordsize="21600,21600" o:spt="202" path="m,l,21600r21600,l21600,xe">
                <v:stroke joinstyle="miter"/>
                <v:path gradientshapeok="t" o:connecttype="rect"/>
              </v:shapetype>
              <v:shape id="Text Box 14" o:spid="_x0000_s1026" type="#_x0000_t202" style="position:absolute;left:0;text-align:left;margin-left:70.1pt;margin-top:57.6pt;width:400.5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L8IwIAAC8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" fillcolor="#f2dbdb [661]" stroked="f">
                <v:textbox>
                  <w:txbxContent>
                    <w:p w:rsidR="001451BC" w:rsidRPr="004F741B" w:rsidRDefault="001451BC" w:rsidP="00326CBD">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1451BC" w:rsidRDefault="001451BC" w:rsidP="004F741B">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r w:rsidRPr="001451BC">
        <w:rPr>
          <w:rFonts w:asciiTheme="majorBidi" w:hAnsiTheme="majorBidi" w:cstheme="majorBidi"/>
          <w:sz w:val="24"/>
          <w:szCs w:val="24"/>
        </w:rPr>
        <w:t xml:space="preserve">This section should provide a background and rationale of the article with regard to current knowledge included a summary of the literature to indicate why this study was necessary, and how and why the </w:t>
      </w:r>
      <w:r w:rsidRPr="006E05A6">
        <w:rPr>
          <w:rFonts w:asciiTheme="majorBidi" w:hAnsiTheme="majorBidi" w:cstheme="majorBidi"/>
        </w:rPr>
        <w:t>study</w:t>
      </w:r>
      <w:r w:rsidRPr="001451BC">
        <w:rPr>
          <w:rFonts w:asciiTheme="majorBidi" w:hAnsiTheme="majorBidi" w:cstheme="majorBidi"/>
          <w:sz w:val="24"/>
          <w:szCs w:val="24"/>
        </w:rPr>
        <w:t xml:space="preserve"> purpose or hypothesis was developed. The section should end with a brief statement of what is being reported in the article. This section can be divided into headed subsections.</w:t>
      </w:r>
    </w:p>
    <w:p w:rsidR="001451BC" w:rsidRPr="00CE7EDC" w:rsidRDefault="001451BC" w:rsidP="004F741B">
      <w:pPr>
        <w:spacing w:after="0" w:line="240" w:lineRule="auto"/>
        <w:jc w:val="both"/>
        <w:rPr>
          <w:rFonts w:asciiTheme="majorBidi" w:hAnsiTheme="majorBidi" w:cstheme="majorBidi"/>
          <w:b/>
          <w:bCs/>
        </w:rPr>
      </w:pPr>
      <w:r w:rsidRPr="00CE7EDC">
        <w:rPr>
          <w:rFonts w:asciiTheme="majorBidi" w:hAnsiTheme="majorBidi" w:cstheme="majorBidi"/>
          <w:b/>
          <w:bCs/>
        </w:rPr>
        <w:t xml:space="preserve">1.1. Subtitle </w:t>
      </w:r>
    </w:p>
    <w:p w:rsidR="0008293F" w:rsidRPr="00CE7EDC" w:rsidRDefault="001451BC" w:rsidP="004F741B">
      <w:pPr>
        <w:spacing w:after="0" w:line="240" w:lineRule="auto"/>
        <w:jc w:val="both"/>
        <w:rPr>
          <w:rFonts w:asciiTheme="majorBidi" w:hAnsiTheme="majorBidi" w:cstheme="majorBidi"/>
          <w:b/>
          <w:bCs/>
        </w:rPr>
      </w:pPr>
      <w:r w:rsidRPr="00CE7EDC">
        <w:rPr>
          <w:rFonts w:asciiTheme="majorBidi" w:hAnsiTheme="majorBidi" w:cstheme="majorBidi"/>
          <w:b/>
          <w:bCs/>
        </w:rPr>
        <w:t>1.2. Subtitle</w:t>
      </w:r>
    </w:p>
    <w:p w:rsidR="001451BC" w:rsidRDefault="001451BC" w:rsidP="004F741B">
      <w:pPr>
        <w:spacing w:after="0" w:line="240" w:lineRule="auto"/>
        <w:jc w:val="both"/>
        <w:rPr>
          <w:rFonts w:asciiTheme="majorBidi" w:hAnsiTheme="majorBidi" w:cstheme="majorBidi"/>
          <w:sz w:val="24"/>
          <w:szCs w:val="24"/>
        </w:rPr>
      </w:pPr>
    </w:p>
    <w:p w:rsidR="001451BC" w:rsidRDefault="001451BC" w:rsidP="004F741B">
      <w:pPr>
        <w:spacing w:after="0" w:line="240" w:lineRule="auto"/>
        <w:jc w:val="both"/>
        <w:rPr>
          <w:rFonts w:asciiTheme="majorBidi" w:hAnsiTheme="majorBidi" w:cstheme="majorBidi"/>
          <w:sz w:val="24"/>
          <w:szCs w:val="24"/>
        </w:rPr>
      </w:pPr>
    </w:p>
    <w:p w:rsidR="001451BC" w:rsidRPr="00FA5ADF" w:rsidRDefault="001451BC" w:rsidP="004F741B">
      <w:pPr>
        <w:spacing w:after="0" w:line="240" w:lineRule="auto"/>
        <w:jc w:val="both"/>
        <w:rPr>
          <w:rFonts w:asciiTheme="majorBidi" w:hAnsiTheme="majorBidi" w:cstheme="majorBidi"/>
          <w:sz w:val="2"/>
          <w:szCs w:val="2"/>
        </w:rPr>
      </w:pPr>
    </w:p>
    <w:p w:rsidR="0008293F" w:rsidRPr="006A1E58" w:rsidRDefault="0008293F" w:rsidP="004F741B">
      <w:pPr>
        <w:spacing w:after="0" w:line="240" w:lineRule="auto"/>
        <w:jc w:val="both"/>
        <w:rPr>
          <w:rFonts w:asciiTheme="majorBidi" w:eastAsia="Times New Roman" w:hAnsiTheme="majorBidi" w:cstheme="majorBidi"/>
          <w:b/>
          <w:bCs/>
          <w:color w:val="0070C0"/>
          <w:sz w:val="24"/>
          <w:szCs w:val="24"/>
        </w:rPr>
      </w:pPr>
      <w:r w:rsidRPr="006A1E58">
        <w:rPr>
          <w:rFonts w:asciiTheme="majorBidi" w:eastAsia="Times New Roman" w:hAnsiTheme="majorBidi" w:cstheme="majorBidi"/>
          <w:b/>
          <w:bCs/>
          <w:color w:val="0070C0"/>
          <w:sz w:val="24"/>
          <w:szCs w:val="24"/>
        </w:rPr>
        <w:t xml:space="preserve">2. </w:t>
      </w:r>
      <w:r w:rsidR="001451BC" w:rsidRPr="001451BC">
        <w:rPr>
          <w:rFonts w:asciiTheme="majorBidi" w:eastAsia="Times New Roman" w:hAnsiTheme="majorBidi" w:cstheme="majorBidi"/>
          <w:b/>
          <w:bCs/>
          <w:color w:val="0070C0"/>
          <w:sz w:val="24"/>
          <w:szCs w:val="24"/>
        </w:rPr>
        <w:t xml:space="preserve">Materials and </w:t>
      </w:r>
      <w:r w:rsidRPr="006A1E58">
        <w:rPr>
          <w:rFonts w:asciiTheme="majorBidi" w:eastAsia="Times New Roman" w:hAnsiTheme="majorBidi" w:cstheme="majorBidi"/>
          <w:b/>
          <w:bCs/>
          <w:color w:val="0070C0"/>
          <w:sz w:val="24"/>
          <w:szCs w:val="24"/>
        </w:rPr>
        <w:t>Methods</w:t>
      </w:r>
    </w:p>
    <w:p w:rsidR="00CE7EDC" w:rsidRDefault="00A8377E" w:rsidP="00FA5ADF">
      <w:pPr>
        <w:spacing w:after="0" w:line="240" w:lineRule="auto"/>
        <w:suppressOverlap/>
        <w:jc w:val="both"/>
        <w:rPr>
          <w:rFonts w:asciiTheme="majorBidi" w:hAnsiTheme="majorBidi" w:cstheme="majorBidi"/>
          <w:sz w:val="24"/>
          <w:szCs w:val="24"/>
        </w:rPr>
      </w:pPr>
      <w:r w:rsidRPr="0057701D">
        <w:rPr>
          <w:rFonts w:asciiTheme="majorBidi" w:hAnsiTheme="majorBidi" w:cstheme="majorBidi"/>
          <w:sz w:val="24"/>
          <w:szCs w:val="24"/>
        </w:rPr>
        <w:t>This section should clearly be written on any materials or methods used for any results mentioned or discussed in the manuscript. Each method must be briefly described and appropriately referenced. If required, mention of institutional review board or ethics committee approval. Protocols of new or not well-known methodologies should be provided in details. Statistical methods and any specific computer programs used for these methods should also be mentioned with reference to the full address and version of the software used. To reduce a lengthy “Materials and Methods” section, experimental details may be included in the Supporting Information file.</w:t>
      </w:r>
    </w:p>
    <w:p w:rsidR="00A8377E" w:rsidRPr="00FA5ADF" w:rsidRDefault="00A8377E" w:rsidP="00FA5ADF">
      <w:pPr>
        <w:spacing w:after="0" w:line="240" w:lineRule="auto"/>
        <w:suppressOverlap/>
        <w:rPr>
          <w:rFonts w:asciiTheme="majorBidi" w:hAnsiTheme="majorBidi" w:cstheme="majorBidi"/>
          <w:sz w:val="6"/>
          <w:szCs w:val="6"/>
        </w:rPr>
      </w:pPr>
    </w:p>
    <w:p w:rsidR="00CE7EDC" w:rsidRPr="00CE7EDC" w:rsidRDefault="00CE7EDC" w:rsidP="00FA5ADF">
      <w:pPr>
        <w:spacing w:after="0" w:line="240" w:lineRule="auto"/>
        <w:rPr>
          <w:rFonts w:cstheme="minorHAnsi"/>
          <w:b/>
          <w:bCs/>
        </w:rPr>
      </w:pPr>
      <w:r w:rsidRPr="00CE7EDC">
        <w:rPr>
          <w:rFonts w:asciiTheme="majorBidi" w:eastAsia="Times New Roman" w:hAnsiTheme="majorBidi" w:cstheme="majorBidi"/>
          <w:b/>
          <w:bCs/>
        </w:rPr>
        <w:t xml:space="preserve">2.1. Subtitle </w:t>
      </w:r>
    </w:p>
    <w:p w:rsidR="00CE7EDC" w:rsidRDefault="00CE7EDC" w:rsidP="00FA5ADF">
      <w:pPr>
        <w:spacing w:after="0" w:line="240" w:lineRule="auto"/>
        <w:rPr>
          <w:rFonts w:asciiTheme="majorBidi" w:eastAsia="Times New Roman" w:hAnsiTheme="majorBidi" w:cstheme="majorBidi"/>
          <w:b/>
          <w:bCs/>
        </w:rPr>
      </w:pPr>
      <w:r w:rsidRPr="00CE7EDC">
        <w:rPr>
          <w:rFonts w:asciiTheme="majorBidi" w:eastAsia="Times New Roman" w:hAnsiTheme="majorBidi" w:cstheme="majorBidi"/>
          <w:b/>
          <w:bCs/>
        </w:rPr>
        <w:t>2.2. Subtitle</w:t>
      </w:r>
    </w:p>
    <w:p w:rsidR="004F741B" w:rsidRPr="004F741B" w:rsidRDefault="004F741B" w:rsidP="00FA5ADF">
      <w:pPr>
        <w:spacing w:after="0" w:line="240" w:lineRule="auto"/>
        <w:rPr>
          <w:rStyle w:val="Strong"/>
          <w:rFonts w:asciiTheme="majorBidi" w:eastAsia="Times New Roman" w:hAnsiTheme="majorBidi" w:cstheme="majorBidi"/>
          <w:b w:val="0"/>
          <w:bCs w:val="0"/>
          <w:sz w:val="12"/>
          <w:szCs w:val="12"/>
        </w:rPr>
      </w:pPr>
    </w:p>
    <w:p w:rsidR="0008293F" w:rsidRPr="006A1E58" w:rsidRDefault="0008293F" w:rsidP="00FA5ADF">
      <w:pPr>
        <w:spacing w:after="0" w:line="240" w:lineRule="auto"/>
        <w:jc w:val="both"/>
        <w:rPr>
          <w:rFonts w:asciiTheme="majorBidi" w:hAnsiTheme="majorBidi" w:cstheme="majorBidi"/>
          <w:b/>
          <w:bCs/>
          <w:color w:val="0070C0"/>
          <w:sz w:val="24"/>
          <w:szCs w:val="24"/>
        </w:rPr>
      </w:pPr>
      <w:r w:rsidRPr="006A1E58">
        <w:rPr>
          <w:rFonts w:asciiTheme="majorBidi" w:hAnsiTheme="majorBidi" w:cstheme="majorBidi"/>
          <w:b/>
          <w:bCs/>
          <w:color w:val="0070C0"/>
          <w:sz w:val="24"/>
          <w:szCs w:val="24"/>
        </w:rPr>
        <w:t>3. Results</w:t>
      </w:r>
      <w:r w:rsidR="00D54D6D">
        <w:rPr>
          <w:rFonts w:asciiTheme="majorBidi" w:hAnsiTheme="majorBidi" w:cstheme="majorBidi"/>
          <w:b/>
          <w:bCs/>
          <w:color w:val="0070C0"/>
          <w:sz w:val="24"/>
          <w:szCs w:val="24"/>
        </w:rPr>
        <w:t xml:space="preserve"> and </w:t>
      </w:r>
      <w:r w:rsidR="00D54D6D" w:rsidRPr="006A1E58">
        <w:rPr>
          <w:rFonts w:asciiTheme="majorBidi" w:hAnsiTheme="majorBidi" w:cstheme="majorBidi"/>
          <w:b/>
          <w:bCs/>
          <w:color w:val="0070C0"/>
          <w:sz w:val="24"/>
          <w:szCs w:val="24"/>
        </w:rPr>
        <w:t>Discussion</w:t>
      </w:r>
    </w:p>
    <w:p w:rsidR="003B2017" w:rsidRPr="003B2017" w:rsidRDefault="003B2017" w:rsidP="00FA5ADF">
      <w:pPr>
        <w:spacing w:after="0" w:line="240" w:lineRule="auto"/>
        <w:jc w:val="both"/>
        <w:rPr>
          <w:rFonts w:asciiTheme="majorBidi" w:hAnsiTheme="majorBidi" w:cstheme="majorBidi"/>
          <w:sz w:val="24"/>
          <w:szCs w:val="24"/>
          <w:lang w:bidi="fa-IR"/>
        </w:rPr>
      </w:pPr>
      <w:r w:rsidRPr="003B2017">
        <w:rPr>
          <w:rFonts w:asciiTheme="majorBidi" w:hAnsiTheme="majorBidi" w:cstheme="majorBidi"/>
          <w:sz w:val="24"/>
          <w:szCs w:val="24"/>
          <w:lang w:bidi="fa-IR"/>
        </w:rPr>
        <w:t>Present your results in logical sequence in the text, tables, and figures. Do not repeat all the data in the tables or figures in the text. The results reported in the manuscript should be specific and relevant to the research purpose or hypothesis. Give numeric results not only as derivatives (for example, percentages) but also as the absolute numbers from which the derivatives were calculated, and specify the statistical significance attached to them if any. Use graphs as an alternative to tables with many entries; do not duplicate data in graphs and tables. The section can be divided into headed subsections.</w:t>
      </w:r>
    </w:p>
    <w:p w:rsidR="003B2017" w:rsidRPr="003B2017" w:rsidRDefault="003B2017" w:rsidP="00FA5ADF">
      <w:pPr>
        <w:spacing w:after="0" w:line="240" w:lineRule="auto"/>
        <w:jc w:val="both"/>
        <w:rPr>
          <w:rFonts w:asciiTheme="majorBidi" w:hAnsiTheme="majorBidi" w:cstheme="majorBidi"/>
          <w:sz w:val="24"/>
          <w:szCs w:val="24"/>
          <w:lang w:bidi="fa-IR"/>
        </w:rPr>
      </w:pPr>
      <w:r w:rsidRPr="003B2017">
        <w:rPr>
          <w:rFonts w:asciiTheme="majorBidi" w:hAnsiTheme="majorBidi" w:cstheme="majorBidi"/>
          <w:sz w:val="24"/>
          <w:szCs w:val="24"/>
          <w:lang w:bidi="fa-IR"/>
        </w:rPr>
        <w:t xml:space="preserve">Also, this section should be a critical consideration and examination of the study. The study purpose or hypothesis should be addressed in this section, and the results should be compared and interpreted with regard to the findings of other studies. </w:t>
      </w:r>
    </w:p>
    <w:p w:rsidR="003B2017" w:rsidRPr="003B2017" w:rsidRDefault="003B2017" w:rsidP="00FA5ADF">
      <w:pPr>
        <w:spacing w:after="0" w:line="240" w:lineRule="auto"/>
        <w:jc w:val="both"/>
        <w:rPr>
          <w:rFonts w:asciiTheme="majorBidi" w:hAnsiTheme="majorBidi" w:cstheme="majorBidi"/>
          <w:sz w:val="24"/>
          <w:szCs w:val="24"/>
          <w:lang w:bidi="fa-IR"/>
        </w:rPr>
      </w:pPr>
      <w:r w:rsidRPr="003B2017">
        <w:rPr>
          <w:rFonts w:asciiTheme="majorBidi" w:hAnsiTheme="majorBidi" w:cstheme="majorBidi"/>
          <w:sz w:val="24"/>
          <w:szCs w:val="24"/>
          <w:lang w:bidi="fa-IR"/>
        </w:rPr>
        <w:t>The study’s limitations and the generalizability of the results should be discussed, as well as mention of unexpected findings with suggested explanations.</w:t>
      </w:r>
    </w:p>
    <w:p w:rsidR="003B2017" w:rsidRPr="003B2017" w:rsidRDefault="003B2017" w:rsidP="00FA5ADF">
      <w:pPr>
        <w:spacing w:after="0" w:line="240" w:lineRule="auto"/>
        <w:jc w:val="both"/>
        <w:rPr>
          <w:rFonts w:asciiTheme="majorBidi" w:hAnsiTheme="majorBidi" w:cstheme="majorBidi"/>
          <w:sz w:val="24"/>
          <w:szCs w:val="24"/>
          <w:lang w:bidi="fa-IR"/>
        </w:rPr>
      </w:pPr>
      <w:r w:rsidRPr="003B2017">
        <w:rPr>
          <w:rFonts w:asciiTheme="majorBidi" w:hAnsiTheme="majorBidi" w:cstheme="majorBidi"/>
          <w:sz w:val="24"/>
          <w:szCs w:val="24"/>
          <w:lang w:bidi="fa-IR"/>
        </w:rPr>
        <w:t>If necessary, this section can be divided into headed subsections.</w:t>
      </w:r>
    </w:p>
    <w:p w:rsidR="0008293F" w:rsidRPr="006A1E58" w:rsidRDefault="00493523" w:rsidP="00FA5ADF">
      <w:pPr>
        <w:spacing w:after="0" w:line="240" w:lineRule="auto"/>
        <w:jc w:val="both"/>
        <w:rPr>
          <w:rFonts w:asciiTheme="majorBidi" w:hAnsiTheme="majorBidi" w:cstheme="majorBidi"/>
          <w:b/>
          <w:bCs/>
          <w:color w:val="0070C0"/>
          <w:sz w:val="24"/>
          <w:szCs w:val="24"/>
        </w:rPr>
      </w:pPr>
      <w:r>
        <w:rPr>
          <w:rFonts w:asciiTheme="majorBidi" w:hAnsiTheme="majorBidi" w:cstheme="majorBidi"/>
          <w:b/>
          <w:bCs/>
          <w:color w:val="0070C0"/>
          <w:sz w:val="24"/>
          <w:szCs w:val="24"/>
        </w:rPr>
        <w:t>4</w:t>
      </w:r>
      <w:r w:rsidR="0008293F" w:rsidRPr="006A1E58">
        <w:rPr>
          <w:rFonts w:asciiTheme="majorBidi" w:hAnsiTheme="majorBidi" w:cstheme="majorBidi"/>
          <w:b/>
          <w:bCs/>
          <w:color w:val="0070C0"/>
          <w:sz w:val="24"/>
          <w:szCs w:val="24"/>
        </w:rPr>
        <w:t>. Conclusion</w:t>
      </w:r>
    </w:p>
    <w:p w:rsidR="00710DAE" w:rsidRDefault="00E20DAA" w:rsidP="00FA5ADF">
      <w:pPr>
        <w:spacing w:after="0" w:line="240" w:lineRule="auto"/>
        <w:jc w:val="both"/>
        <w:rPr>
          <w:rFonts w:asciiTheme="majorBidi" w:hAnsiTheme="majorBidi" w:cstheme="majorBidi"/>
        </w:rPr>
      </w:pPr>
      <w:r w:rsidRPr="004E57B4">
        <w:rPr>
          <w:rFonts w:asciiTheme="majorBidi" w:hAnsiTheme="majorBidi" w:cstheme="majorBidi"/>
        </w:rPr>
        <w:t>The content of this section is very critical to clearly state the main conclusion from the results presented in this article, without going any beyond the findings of the study. Any exception or critical limitation and suggestion for future studies, if appropriate, should also be mentioned for a better transfer of the main message of the discussed results to the reader.</w:t>
      </w:r>
    </w:p>
    <w:p w:rsidR="00710DAE" w:rsidRDefault="00710DAE">
      <w:pPr>
        <w:rPr>
          <w:rFonts w:asciiTheme="majorBidi" w:hAnsiTheme="majorBidi" w:cstheme="majorBidi"/>
        </w:rPr>
      </w:pPr>
      <w:r>
        <w:rPr>
          <w:rFonts w:asciiTheme="majorBidi" w:hAnsiTheme="majorBidi" w:cstheme="majorBidi"/>
        </w:rPr>
        <w:br w:type="page"/>
      </w:r>
    </w:p>
    <w:p w:rsidR="00710DAE" w:rsidRDefault="00710DAE" w:rsidP="00710DAE">
      <w:pPr>
        <w:spacing w:after="0"/>
        <w:suppressOverlap/>
        <w:jc w:val="both"/>
        <w:rPr>
          <w:rFonts w:asciiTheme="majorBidi" w:hAnsiTheme="majorBidi" w:cstheme="majorBidi"/>
          <w:color w:val="000000" w:themeColor="text1"/>
        </w:rPr>
      </w:pPr>
    </w:p>
    <w:p w:rsidR="00710DAE" w:rsidRDefault="00710DAE" w:rsidP="00710DAE">
      <w:pPr>
        <w:spacing w:after="0"/>
        <w:suppressOverlap/>
        <w:jc w:val="both"/>
        <w:rPr>
          <w:rFonts w:asciiTheme="majorBidi" w:hAnsiTheme="majorBidi" w:cstheme="majorBidi"/>
          <w:color w:val="000000" w:themeColor="text1"/>
        </w:rPr>
      </w:pPr>
    </w:p>
    <w:p w:rsidR="00710DAE" w:rsidRPr="00D54CFB" w:rsidRDefault="00710DAE" w:rsidP="00710DAE">
      <w:pPr>
        <w:spacing w:after="0" w:line="480" w:lineRule="auto"/>
        <w:jc w:val="both"/>
        <w:rPr>
          <w:rFonts w:asciiTheme="majorBidi" w:hAnsiTheme="majorBidi" w:cstheme="majorBidi"/>
          <w:sz w:val="2"/>
          <w:szCs w:val="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710DAE" w:rsidTr="00A31EED">
        <w:trPr>
          <w:trHeight w:val="311"/>
        </w:trPr>
        <w:tc>
          <w:tcPr>
            <w:tcW w:w="9409" w:type="dxa"/>
            <w:shd w:val="clear" w:color="auto" w:fill="C00000"/>
          </w:tcPr>
          <w:p w:rsidR="00710DAE" w:rsidRPr="00D338E5" w:rsidRDefault="00710DAE" w:rsidP="00A31EED">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 xml:space="preserve">Acknowledgements/ Conflict of </w:t>
            </w:r>
            <w:r>
              <w:rPr>
                <w:rFonts w:asciiTheme="majorBidi" w:hAnsiTheme="majorBidi" w:cstheme="majorBidi"/>
                <w:b/>
                <w:bCs/>
                <w:color w:val="FFFFFF" w:themeColor="background1"/>
                <w:sz w:val="36"/>
                <w:szCs w:val="36"/>
              </w:rPr>
              <w:t>Interest /Sources of support ,</w:t>
            </w:r>
            <w:r w:rsidRPr="00F105ED">
              <w:rPr>
                <w:rFonts w:asciiTheme="majorBidi" w:hAnsiTheme="majorBidi" w:cstheme="majorBidi"/>
                <w:b/>
                <w:bCs/>
                <w:color w:val="FFFFFF" w:themeColor="background1"/>
                <w:sz w:val="36"/>
                <w:szCs w:val="36"/>
              </w:rPr>
              <w:t xml:space="preserve"> </w:t>
            </w:r>
            <w:proofErr w:type="spellStart"/>
            <w:r w:rsidRPr="00F105ED">
              <w:rPr>
                <w:rFonts w:asciiTheme="majorBidi" w:hAnsiTheme="majorBidi" w:cstheme="majorBidi"/>
                <w:b/>
                <w:bCs/>
                <w:color w:val="FFFFFF" w:themeColor="background1"/>
                <w:sz w:val="36"/>
                <w:szCs w:val="36"/>
              </w:rPr>
              <w:t>fundings</w:t>
            </w:r>
            <w:proofErr w:type="spellEnd"/>
            <w:r w:rsidRPr="00F105ED">
              <w:rPr>
                <w:rFonts w:asciiTheme="majorBidi" w:hAnsiTheme="majorBidi" w:cstheme="majorBidi"/>
                <w:b/>
                <w:bCs/>
                <w:color w:val="FFFFFF" w:themeColor="background1"/>
                <w:sz w:val="36"/>
                <w:szCs w:val="36"/>
              </w:rPr>
              <w:t xml:space="preserve"> declaration</w:t>
            </w:r>
            <w:r>
              <w:rPr>
                <w:rFonts w:asciiTheme="majorBidi" w:hAnsiTheme="majorBidi" w:cstheme="majorBidi"/>
                <w:b/>
                <w:bCs/>
                <w:color w:val="FFFFFF" w:themeColor="background1"/>
                <w:sz w:val="36"/>
                <w:szCs w:val="36"/>
              </w:rPr>
              <w:t>, Ethics and Authors' ORCIDs</w:t>
            </w:r>
          </w:p>
        </w:tc>
      </w:tr>
    </w:tbl>
    <w:p w:rsidR="00710DAE" w:rsidRPr="00121C59" w:rsidRDefault="00710DAE" w:rsidP="00710DAE">
      <w:pPr>
        <w:spacing w:after="0" w:line="480" w:lineRule="auto"/>
        <w:jc w:val="both"/>
        <w:rPr>
          <w:rFonts w:asciiTheme="majorBidi" w:hAnsiTheme="majorBidi" w:cstheme="majorBidi"/>
          <w:sz w:val="14"/>
          <w:szCs w:val="14"/>
        </w:rPr>
      </w:pPr>
    </w:p>
    <w:p w:rsidR="00710DAE" w:rsidRDefault="00710DAE" w:rsidP="00710DAE">
      <w:pPr>
        <w:spacing w:after="100" w:line="240" w:lineRule="auto"/>
        <w:jc w:val="both"/>
        <w:rPr>
          <w:rFonts w:asciiTheme="majorBidi" w:hAnsiTheme="majorBidi" w:cstheme="majorBidi"/>
          <w:color w:val="00B050"/>
          <w:sz w:val="24"/>
          <w:szCs w:val="24"/>
        </w:rPr>
      </w:pPr>
      <w:bookmarkStart w:id="0" w:name="_GoBack"/>
      <w:r w:rsidRPr="000B7837">
        <w:rPr>
          <w:rStyle w:val="Strong"/>
          <w:rFonts w:asciiTheme="majorBidi" w:hAnsiTheme="majorBidi" w:cstheme="majorBidi"/>
          <w:sz w:val="24"/>
          <w:szCs w:val="24"/>
        </w:rPr>
        <w:t>Acknowledgements</w:t>
      </w:r>
      <w:r>
        <w:rPr>
          <w:rFonts w:cstheme="minorHAnsi"/>
          <w:sz w:val="20"/>
          <w:szCs w:val="20"/>
        </w:rPr>
        <w:t xml:space="preserve">: </w:t>
      </w:r>
      <w:r w:rsidRPr="00895A1C">
        <w:rPr>
          <w:rFonts w:asciiTheme="majorBidi" w:hAnsiTheme="majorBidi" w:cstheme="majorBidi"/>
          <w:color w:val="00B050"/>
          <w:sz w:val="24"/>
          <w:szCs w:val="24"/>
        </w:rPr>
        <w:t xml:space="preserve">This section should describe all relevant contributions of persons who have contributed to the work but met fewer than </w:t>
      </w:r>
      <w:r>
        <w:rPr>
          <w:rFonts w:asciiTheme="majorBidi" w:hAnsiTheme="majorBidi" w:cstheme="majorBidi"/>
          <w:color w:val="00B050"/>
          <w:sz w:val="24"/>
          <w:szCs w:val="24"/>
        </w:rPr>
        <w:t>for</w:t>
      </w:r>
      <w:r w:rsidRPr="00895A1C">
        <w:rPr>
          <w:rFonts w:asciiTheme="majorBidi" w:hAnsiTheme="majorBidi" w:cstheme="majorBidi"/>
          <w:color w:val="00B050"/>
          <w:sz w:val="24"/>
          <w:szCs w:val="24"/>
        </w:rPr>
        <w:t xml:space="preserve"> authorship criteria </w:t>
      </w:r>
      <w:r>
        <w:rPr>
          <w:rFonts w:asciiTheme="majorBidi" w:hAnsiTheme="majorBidi" w:cstheme="majorBidi"/>
          <w:color w:val="00B050"/>
          <w:sz w:val="24"/>
          <w:szCs w:val="24"/>
        </w:rPr>
        <w:t>b</w:t>
      </w:r>
      <w:r w:rsidRPr="00177C66">
        <w:rPr>
          <w:rFonts w:asciiTheme="majorBidi" w:hAnsiTheme="majorBidi" w:cstheme="majorBidi"/>
          <w:color w:val="00B050"/>
          <w:sz w:val="24"/>
          <w:szCs w:val="24"/>
        </w:rPr>
        <w:t>ased on ICMJE recommendation</w:t>
      </w:r>
      <w:r w:rsidRPr="00895A1C">
        <w:rPr>
          <w:rFonts w:asciiTheme="majorBidi" w:hAnsiTheme="majorBidi" w:cstheme="majorBidi"/>
          <w:color w:val="00B050"/>
          <w:sz w:val="24"/>
          <w:szCs w:val="24"/>
        </w:rPr>
        <w:t xml:space="preserve"> and are not a co-author on the manuscript.</w:t>
      </w:r>
    </w:p>
    <w:p w:rsidR="00710DAE" w:rsidRPr="002B0939" w:rsidRDefault="00710DAE" w:rsidP="00710DAE">
      <w:pPr>
        <w:spacing w:after="100" w:line="240" w:lineRule="auto"/>
        <w:jc w:val="both"/>
        <w:rPr>
          <w:rFonts w:asciiTheme="majorBidi" w:hAnsiTheme="majorBidi" w:cstheme="majorBidi"/>
          <w:color w:val="00B050"/>
          <w:sz w:val="10"/>
          <w:szCs w:val="10"/>
        </w:rPr>
      </w:pPr>
    </w:p>
    <w:p w:rsidR="00710DAE" w:rsidRPr="00A147E2" w:rsidRDefault="00710DAE" w:rsidP="00710DAE">
      <w:pPr>
        <w:autoSpaceDE w:val="0"/>
        <w:autoSpaceDN w:val="0"/>
        <w:adjustRightInd w:val="0"/>
        <w:spacing w:after="100"/>
        <w:suppressOverlap/>
        <w:jc w:val="both"/>
        <w:rPr>
          <w:rFonts w:asciiTheme="majorBidi" w:hAnsiTheme="majorBidi" w:cstheme="majorBidi"/>
          <w:color w:val="00B050"/>
          <w:sz w:val="24"/>
          <w:szCs w:val="24"/>
        </w:rPr>
      </w:pPr>
      <w:r w:rsidRPr="00DA5409">
        <w:rPr>
          <w:rFonts w:asciiTheme="majorBidi" w:hAnsiTheme="majorBidi" w:cstheme="majorBidi"/>
          <w:b/>
          <w:bCs/>
          <w:sz w:val="24"/>
          <w:szCs w:val="24"/>
        </w:rPr>
        <w:t>Conflict of Interest</w:t>
      </w:r>
      <w:r>
        <w:rPr>
          <w:rFonts w:asciiTheme="majorBidi" w:hAnsiTheme="majorBidi" w:cstheme="majorBidi"/>
          <w:b/>
          <w:bCs/>
          <w:sz w:val="24"/>
          <w:szCs w:val="24"/>
        </w:rPr>
        <w:t>:</w:t>
      </w:r>
      <w:r w:rsidRPr="007C07FA">
        <w:rPr>
          <w:rFonts w:cstheme="minorHAnsi"/>
          <w:sz w:val="20"/>
          <w:szCs w:val="20"/>
        </w:rPr>
        <w:t xml:space="preserve"> </w:t>
      </w:r>
      <w:r w:rsidRPr="00A147E2">
        <w:rPr>
          <w:rFonts w:asciiTheme="majorBidi" w:hAnsiTheme="majorBidi" w:cstheme="majorBidi"/>
          <w:color w:val="00B050"/>
          <w:sz w:val="24"/>
          <w:szCs w:val="24"/>
        </w:rPr>
        <w:t xml:space="preserve">Conflict of interest information for each author needs to be part of this section. </w:t>
      </w:r>
    </w:p>
    <w:p w:rsidR="00710DAE" w:rsidRDefault="00710DAE" w:rsidP="00710DAE">
      <w:pPr>
        <w:tabs>
          <w:tab w:val="left" w:pos="90"/>
          <w:tab w:val="left" w:pos="180"/>
        </w:tabs>
        <w:spacing w:after="100" w:line="240" w:lineRule="auto"/>
        <w:jc w:val="both"/>
      </w:pPr>
      <w:r w:rsidRPr="00A81DA0">
        <w:rPr>
          <w:rFonts w:asciiTheme="majorBidi" w:hAnsiTheme="majorBidi" w:cstheme="majorBidi"/>
          <w:b/>
          <w:bCs/>
          <w:color w:val="000000" w:themeColor="text1"/>
          <w:sz w:val="24"/>
          <w:szCs w:val="24"/>
        </w:rPr>
        <w:t xml:space="preserve">Sources of support and </w:t>
      </w:r>
      <w:proofErr w:type="spellStart"/>
      <w:r w:rsidRPr="00A81DA0">
        <w:rPr>
          <w:rFonts w:asciiTheme="majorBidi" w:hAnsiTheme="majorBidi" w:cstheme="majorBidi"/>
          <w:b/>
          <w:bCs/>
          <w:color w:val="000000" w:themeColor="text1"/>
          <w:sz w:val="24"/>
          <w:szCs w:val="24"/>
        </w:rPr>
        <w:t>fundings</w:t>
      </w:r>
      <w:proofErr w:type="spellEnd"/>
      <w:r w:rsidRPr="00A81DA0">
        <w:rPr>
          <w:rFonts w:asciiTheme="majorBidi" w:hAnsiTheme="majorBidi" w:cstheme="majorBidi"/>
          <w:b/>
          <w:bCs/>
          <w:color w:val="000000" w:themeColor="text1"/>
          <w:sz w:val="24"/>
          <w:szCs w:val="24"/>
        </w:rPr>
        <w:t xml:space="preserve"> declaration</w:t>
      </w:r>
      <w:r>
        <w:rPr>
          <w:rFonts w:asciiTheme="majorBidi" w:hAnsiTheme="majorBidi" w:cstheme="majorBidi"/>
          <w:b/>
          <w:bCs/>
          <w:color w:val="000000" w:themeColor="text1"/>
          <w:sz w:val="24"/>
          <w:szCs w:val="24"/>
        </w:rPr>
        <w:t>:</w:t>
      </w:r>
      <w:r w:rsidRPr="00106E56">
        <w:rPr>
          <w:rFonts w:eastAsia="Times New Roman" w:cstheme="minorHAnsi"/>
          <w:sz w:val="20"/>
          <w:szCs w:val="20"/>
        </w:rPr>
        <w:t xml:space="preserve"> </w:t>
      </w:r>
      <w:r w:rsidRPr="00106E56">
        <w:rPr>
          <w:rFonts w:asciiTheme="majorBidi" w:eastAsia="Times New Roman" w:hAnsiTheme="majorBidi" w:cstheme="majorBidi"/>
          <w:color w:val="00B050"/>
          <w:sz w:val="24"/>
          <w:szCs w:val="24"/>
        </w:rPr>
        <w:t xml:space="preserve">All financial and material support for the research, including </w:t>
      </w:r>
      <w:r w:rsidRPr="00106E56">
        <w:rPr>
          <w:rFonts w:asciiTheme="majorBidi" w:hAnsiTheme="majorBidi" w:cstheme="majorBidi"/>
          <w:color w:val="00B050"/>
          <w:sz w:val="24"/>
          <w:szCs w:val="24"/>
        </w:rPr>
        <w:t>grants, equipment, drugs, and/or other support that facilitated conduct of the work</w:t>
      </w:r>
      <w:r w:rsidRPr="00106E56">
        <w:rPr>
          <w:rFonts w:asciiTheme="majorBidi" w:eastAsia="Times New Roman" w:hAnsiTheme="majorBidi" w:cstheme="majorBidi"/>
          <w:color w:val="00B050"/>
          <w:sz w:val="24"/>
          <w:szCs w:val="24"/>
        </w:rPr>
        <w:t>, should be listed. If the work had no specific funding, this should be explicitly stated.</w:t>
      </w:r>
    </w:p>
    <w:p w:rsidR="00710DAE" w:rsidRDefault="00710DAE" w:rsidP="00710DAE">
      <w:pPr>
        <w:tabs>
          <w:tab w:val="left" w:pos="90"/>
          <w:tab w:val="left" w:pos="180"/>
        </w:tabs>
        <w:spacing w:after="100" w:line="240" w:lineRule="auto"/>
        <w:jc w:val="both"/>
      </w:pPr>
    </w:p>
    <w:p w:rsidR="00710DAE" w:rsidRDefault="00710DAE" w:rsidP="00123EBA">
      <w:pPr>
        <w:spacing w:after="0" w:line="240" w:lineRule="auto"/>
        <w:jc w:val="lowKashida"/>
        <w:rPr>
          <w:rFonts w:asciiTheme="majorBidi" w:hAnsiTheme="majorBidi" w:cstheme="majorBidi"/>
          <w:b/>
          <w:bCs/>
          <w:sz w:val="24"/>
          <w:szCs w:val="24"/>
        </w:rPr>
      </w:pPr>
      <w:r w:rsidRPr="007D7A8C">
        <w:rPr>
          <w:rFonts w:asciiTheme="majorBidi" w:hAnsiTheme="majorBidi" w:cstheme="majorBidi"/>
          <w:b/>
          <w:bCs/>
          <w:sz w:val="24"/>
          <w:szCs w:val="24"/>
        </w:rPr>
        <w:t>Ethics</w:t>
      </w:r>
      <w:r w:rsidR="00123EBA">
        <w:rPr>
          <w:rFonts w:asciiTheme="majorBidi" w:hAnsiTheme="majorBidi" w:cstheme="majorBidi"/>
          <w:b/>
          <w:bCs/>
          <w:sz w:val="24"/>
          <w:szCs w:val="24"/>
        </w:rPr>
        <w:t xml:space="preserve"> statement</w:t>
      </w:r>
    </w:p>
    <w:p w:rsidR="00123EBA" w:rsidRDefault="00123EBA" w:rsidP="00123EBA">
      <w:pPr>
        <w:spacing w:after="0" w:line="240" w:lineRule="auto"/>
        <w:jc w:val="lowKashida"/>
        <w:rPr>
          <w:rFonts w:asciiTheme="majorBidi" w:hAnsiTheme="majorBidi" w:cstheme="majorBidi"/>
          <w:b/>
          <w:bCs/>
          <w:color w:val="0070C0"/>
        </w:rPr>
      </w:pPr>
    </w:p>
    <w:p w:rsidR="00123EBA" w:rsidRPr="00123EBA" w:rsidRDefault="00123EBA" w:rsidP="00123EBA">
      <w:pPr>
        <w:spacing w:after="0" w:line="240" w:lineRule="auto"/>
        <w:jc w:val="lowKashida"/>
        <w:rPr>
          <w:rFonts w:asciiTheme="majorBidi" w:hAnsiTheme="majorBidi" w:cstheme="majorBidi"/>
          <w:b/>
          <w:bCs/>
          <w:sz w:val="24"/>
          <w:szCs w:val="24"/>
        </w:rPr>
      </w:pPr>
      <w:r w:rsidRPr="00123EBA">
        <w:rPr>
          <w:rFonts w:asciiTheme="majorBidi" w:hAnsiTheme="majorBidi" w:cstheme="majorBidi"/>
          <w:b/>
          <w:bCs/>
          <w:sz w:val="24"/>
          <w:szCs w:val="24"/>
        </w:rPr>
        <w:t>Author contribution</w:t>
      </w:r>
    </w:p>
    <w:p w:rsidR="00123EBA" w:rsidRDefault="00123EBA" w:rsidP="00123EBA">
      <w:pPr>
        <w:spacing w:after="0" w:line="240" w:lineRule="auto"/>
        <w:jc w:val="both"/>
        <w:rPr>
          <w:rFonts w:asciiTheme="majorBidi" w:hAnsiTheme="majorBidi" w:cstheme="majorBidi"/>
          <w:b/>
          <w:bCs/>
          <w:color w:val="0070C0"/>
        </w:rPr>
      </w:pPr>
    </w:p>
    <w:p w:rsidR="0008293F" w:rsidRPr="00123EBA" w:rsidRDefault="00123EBA" w:rsidP="00123EBA">
      <w:pPr>
        <w:spacing w:after="0" w:line="240" w:lineRule="auto"/>
        <w:jc w:val="lowKashida"/>
        <w:rPr>
          <w:rFonts w:asciiTheme="majorBidi" w:hAnsiTheme="majorBidi" w:cstheme="majorBidi"/>
          <w:b/>
          <w:bCs/>
          <w:sz w:val="24"/>
          <w:szCs w:val="24"/>
        </w:rPr>
      </w:pPr>
      <w:r w:rsidRPr="00123EBA">
        <w:rPr>
          <w:rFonts w:asciiTheme="majorBidi" w:hAnsiTheme="majorBidi" w:cstheme="majorBidi"/>
          <w:b/>
          <w:bCs/>
          <w:sz w:val="24"/>
          <w:szCs w:val="24"/>
        </w:rPr>
        <w:t>Using AI declaration</w:t>
      </w:r>
    </w:p>
    <w:p w:rsidR="00123EBA" w:rsidRDefault="00123EBA" w:rsidP="00123EBA">
      <w:pPr>
        <w:spacing w:after="0" w:line="240" w:lineRule="auto"/>
        <w:jc w:val="lowKashida"/>
        <w:rPr>
          <w:rFonts w:asciiTheme="majorBidi" w:hAnsiTheme="majorBidi" w:cstheme="majorBidi"/>
          <w:b/>
          <w:bCs/>
          <w:sz w:val="24"/>
          <w:szCs w:val="24"/>
        </w:rPr>
      </w:pPr>
    </w:p>
    <w:p w:rsidR="00123EBA" w:rsidRPr="007D7A8C" w:rsidRDefault="00123EBA" w:rsidP="00123EBA">
      <w:pPr>
        <w:spacing w:after="0" w:line="240" w:lineRule="auto"/>
        <w:jc w:val="lowKashida"/>
        <w:rPr>
          <w:rFonts w:asciiTheme="majorBidi" w:hAnsiTheme="majorBidi" w:cstheme="majorBidi"/>
          <w:b/>
          <w:bCs/>
          <w:sz w:val="24"/>
          <w:szCs w:val="24"/>
        </w:rPr>
      </w:pPr>
      <w:r w:rsidRPr="007D7A8C">
        <w:rPr>
          <w:rFonts w:asciiTheme="majorBidi" w:hAnsiTheme="majorBidi" w:cstheme="majorBidi"/>
          <w:b/>
          <w:bCs/>
          <w:sz w:val="24"/>
          <w:szCs w:val="24"/>
        </w:rPr>
        <w:t>Authors' ORCIDs</w:t>
      </w:r>
    </w:p>
    <w:bookmarkEnd w:id="0"/>
    <w:p w:rsidR="00710DAE" w:rsidRDefault="00710DAE" w:rsidP="00FA5ADF">
      <w:pPr>
        <w:spacing w:after="0" w:line="240" w:lineRule="auto"/>
        <w:jc w:val="both"/>
        <w:rPr>
          <w:rFonts w:asciiTheme="majorBidi" w:hAnsiTheme="majorBidi" w:cstheme="majorBidi"/>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References</w:t>
            </w:r>
          </w:p>
        </w:tc>
      </w:tr>
    </w:tbl>
    <w:p w:rsidR="00F105ED" w:rsidRPr="00A51CE3" w:rsidRDefault="00F105ED" w:rsidP="00A6518D">
      <w:pPr>
        <w:spacing w:after="0" w:line="480" w:lineRule="auto"/>
        <w:jc w:val="both"/>
        <w:rPr>
          <w:rFonts w:asciiTheme="majorBidi" w:hAnsiTheme="majorBidi" w:cstheme="majorBidi"/>
          <w:sz w:val="6"/>
          <w:szCs w:val="6"/>
        </w:rPr>
      </w:pPr>
    </w:p>
    <w:p w:rsidR="00620695" w:rsidRDefault="00BE44A2" w:rsidP="00BE44A2">
      <w:pPr>
        <w:spacing w:after="0" w:line="240" w:lineRule="auto"/>
        <w:ind w:left="308" w:hanging="308"/>
        <w:suppressOverlap/>
        <w:jc w:val="both"/>
        <w:rPr>
          <w:rFonts w:asciiTheme="majorBidi" w:eastAsia="Times New Roman" w:hAnsiTheme="majorBidi" w:cstheme="majorBidi"/>
          <w:color w:val="000000" w:themeColor="text1"/>
        </w:rPr>
      </w:pPr>
      <w:r w:rsidRPr="00BE44A2">
        <w:rPr>
          <w:rFonts w:asciiTheme="majorBidi" w:eastAsia="Times New Roman" w:hAnsiTheme="majorBidi" w:cstheme="majorBidi"/>
          <w:color w:val="000000" w:themeColor="text1"/>
        </w:rPr>
        <w:t>●</w:t>
      </w:r>
      <w:r w:rsidR="00620695" w:rsidRPr="00040CF3">
        <w:rPr>
          <w:rFonts w:asciiTheme="majorBidi" w:eastAsia="Times New Roman" w:hAnsiTheme="majorBidi" w:cstheme="majorBidi"/>
          <w:color w:val="000000" w:themeColor="text1"/>
        </w:rPr>
        <w:t xml:space="preserve"> Authors are responsible for the accuracy and completeness of their references and for correct text citation</w:t>
      </w:r>
    </w:p>
    <w:p w:rsidR="00BE44A2" w:rsidRPr="00040CF3" w:rsidRDefault="00BE44A2" w:rsidP="00620695">
      <w:pPr>
        <w:spacing w:after="0" w:line="240" w:lineRule="auto"/>
        <w:suppressOverlap/>
        <w:jc w:val="both"/>
        <w:rPr>
          <w:rFonts w:asciiTheme="majorBidi" w:eastAsia="Times New Roman" w:hAnsiTheme="majorBidi" w:cstheme="majorBidi"/>
          <w:color w:val="000000" w:themeColor="text1"/>
        </w:rPr>
      </w:pPr>
    </w:p>
    <w:p w:rsidR="00620695" w:rsidRDefault="00620695" w:rsidP="00BE44A2">
      <w:pPr>
        <w:pStyle w:val="ListParagraph"/>
        <w:tabs>
          <w:tab w:val="left" w:pos="180"/>
          <w:tab w:val="left" w:pos="280"/>
        </w:tabs>
        <w:spacing w:after="0" w:line="240" w:lineRule="auto"/>
        <w:ind w:left="280" w:hanging="280"/>
        <w:suppressOverlap/>
        <w:jc w:val="both"/>
        <w:rPr>
          <w:rFonts w:asciiTheme="majorBidi" w:hAnsiTheme="majorBidi" w:cstheme="majorBidi"/>
          <w:color w:val="000000" w:themeColor="text1"/>
        </w:rPr>
      </w:pPr>
      <w:r w:rsidRPr="00040CF3">
        <w:rPr>
          <w:rFonts w:asciiTheme="majorBidi" w:eastAsia="Times New Roman" w:hAnsiTheme="majorBidi" w:cstheme="majorBidi"/>
          <w:color w:val="000000" w:themeColor="text1"/>
        </w:rPr>
        <w:t xml:space="preserve">● </w:t>
      </w:r>
      <w:r w:rsidRPr="00040CF3">
        <w:rPr>
          <w:rFonts w:asciiTheme="majorBidi" w:eastAsia="Times New Roman" w:hAnsiTheme="majorBidi" w:cstheme="majorBidi"/>
          <w:color w:val="000000" w:themeColor="text1"/>
          <w:u w:val="single"/>
        </w:rPr>
        <w:t xml:space="preserve">Reference to a paper accepted but not yet published can be listed as ‘‘In press’ or </w:t>
      </w:r>
      <w:r w:rsidRPr="00040CF3">
        <w:rPr>
          <w:rFonts w:asciiTheme="majorBidi" w:hAnsiTheme="majorBidi" w:cstheme="majorBidi"/>
          <w:color w:val="000000" w:themeColor="text1"/>
          <w:u w:val="single"/>
        </w:rPr>
        <w:t>"Forthcoming"</w:t>
      </w:r>
      <w:r w:rsidRPr="00040CF3">
        <w:rPr>
          <w:rFonts w:asciiTheme="majorBidi" w:hAnsiTheme="majorBidi" w:cstheme="majorBidi"/>
          <w:color w:val="000000" w:themeColor="text1"/>
        </w:rPr>
        <w:t>. Information from manuscripts submitted but not accepted should be cited in the text as “unpublished observations” with written permission from the source.</w:t>
      </w:r>
    </w:p>
    <w:p w:rsidR="00BE44A2" w:rsidRPr="00040CF3" w:rsidRDefault="00BE44A2" w:rsidP="00BE44A2">
      <w:pPr>
        <w:pStyle w:val="ListParagraph"/>
        <w:tabs>
          <w:tab w:val="left" w:pos="180"/>
          <w:tab w:val="left" w:pos="280"/>
        </w:tabs>
        <w:spacing w:after="0" w:line="240" w:lineRule="auto"/>
        <w:ind w:left="280" w:hanging="280"/>
        <w:suppressOverlap/>
        <w:jc w:val="both"/>
        <w:rPr>
          <w:rFonts w:asciiTheme="majorBidi" w:eastAsia="Times New Roman" w:hAnsiTheme="majorBidi" w:cstheme="majorBidi"/>
          <w:color w:val="000000" w:themeColor="text1"/>
        </w:rPr>
      </w:pPr>
    </w:p>
    <w:p w:rsidR="00620695" w:rsidRPr="00040CF3" w:rsidRDefault="00620695" w:rsidP="00620695">
      <w:pPr>
        <w:spacing w:after="0"/>
        <w:suppressOverlap/>
        <w:jc w:val="both"/>
        <w:rPr>
          <w:rFonts w:asciiTheme="majorBidi" w:eastAsia="Times New Roman" w:hAnsiTheme="majorBidi" w:cstheme="majorBidi"/>
          <w:color w:val="000000" w:themeColor="text1"/>
        </w:rPr>
      </w:pPr>
      <w:r w:rsidRPr="00040CF3">
        <w:rPr>
          <w:rFonts w:asciiTheme="majorBidi" w:hAnsiTheme="majorBidi" w:cstheme="majorBidi"/>
          <w:b/>
          <w:bCs/>
          <w:color w:val="000000" w:themeColor="text1"/>
        </w:rPr>
        <w:t>Style and Format</w:t>
      </w:r>
    </w:p>
    <w:p w:rsidR="007D7A8C" w:rsidRDefault="007D7A8C" w:rsidP="007D7A8C">
      <w:pPr>
        <w:spacing w:after="0"/>
        <w:suppressOverlap/>
        <w:jc w:val="both"/>
        <w:rPr>
          <w:rFonts w:asciiTheme="majorBidi" w:hAnsiTheme="majorBidi" w:cstheme="majorBidi"/>
          <w:color w:val="0070C0"/>
        </w:rPr>
      </w:pPr>
      <w:r w:rsidRPr="00040CF3">
        <w:rPr>
          <w:rFonts w:asciiTheme="majorBidi" w:hAnsiTheme="majorBidi" w:cstheme="majorBidi"/>
          <w:color w:val="000000" w:themeColor="text1"/>
        </w:rPr>
        <w:t xml:space="preserve">References should follow the </w:t>
      </w:r>
      <w:r w:rsidRPr="00040CF3">
        <w:rPr>
          <w:rFonts w:asciiTheme="majorBidi" w:eastAsia="Times New Roman" w:hAnsiTheme="majorBidi" w:cstheme="majorBidi"/>
          <w:color w:val="000000" w:themeColor="text1"/>
          <w:u w:val="single"/>
        </w:rPr>
        <w:t>instruction</w:t>
      </w:r>
      <w:r w:rsidRPr="00040CF3">
        <w:rPr>
          <w:rFonts w:asciiTheme="majorBidi" w:eastAsia="Times New Roman" w:hAnsiTheme="majorBidi" w:cstheme="majorBidi"/>
          <w:color w:val="000000" w:themeColor="text1"/>
        </w:rPr>
        <w:t>s</w:t>
      </w:r>
      <w:r w:rsidRPr="00040CF3">
        <w:rPr>
          <w:rFonts w:asciiTheme="majorBidi" w:hAnsiTheme="majorBidi" w:cstheme="majorBidi"/>
          <w:color w:val="000000" w:themeColor="text1"/>
        </w:rPr>
        <w:t xml:space="preserve"> offered by</w:t>
      </w:r>
      <w:r w:rsidRPr="00040CF3">
        <w:rPr>
          <w:rFonts w:asciiTheme="majorBidi" w:hAnsiTheme="majorBidi" w:cstheme="majorBidi"/>
        </w:rPr>
        <w:t xml:space="preserve"> </w:t>
      </w:r>
      <w:hyperlink r:id="rId11" w:history="1">
        <w:r w:rsidRPr="003E20EE">
          <w:rPr>
            <w:rStyle w:val="Hyperlink"/>
            <w:rFonts w:asciiTheme="majorBidi" w:hAnsiTheme="majorBidi" w:cstheme="majorBidi"/>
          </w:rPr>
          <w:t>The NLM Style Guide for Authors, Editors, and Publishers</w:t>
        </w:r>
      </w:hyperlink>
    </w:p>
    <w:p w:rsidR="007D7A8C" w:rsidRPr="00040CF3" w:rsidRDefault="007D7A8C" w:rsidP="007D7A8C">
      <w:pPr>
        <w:spacing w:after="0"/>
        <w:suppressOverlap/>
        <w:jc w:val="both"/>
        <w:rPr>
          <w:rFonts w:asciiTheme="majorBidi" w:hAnsiTheme="majorBidi" w:cstheme="majorBidi"/>
        </w:rPr>
      </w:pPr>
      <w:r w:rsidRPr="00040CF3">
        <w:rPr>
          <w:rFonts w:asciiTheme="majorBidi" w:hAnsiTheme="majorBidi" w:cstheme="majorBidi"/>
        </w:rPr>
        <w:t xml:space="preserve"> and you can find sample references in webpage </w:t>
      </w:r>
      <w:hyperlink r:id="rId12" w:history="1">
        <w:r w:rsidRPr="00040CF3">
          <w:rPr>
            <w:rStyle w:val="Hyperlink"/>
            <w:rFonts w:asciiTheme="majorBidi" w:hAnsiTheme="majorBidi" w:cstheme="majorBidi"/>
            <w:color w:val="0070C0"/>
          </w:rPr>
          <w:t>http://www.nlm.nih.gov/bsd/uniform_requirements.html</w:t>
        </w:r>
      </w:hyperlink>
      <w:r w:rsidRPr="00040CF3">
        <w:rPr>
          <w:rFonts w:asciiTheme="majorBidi" w:hAnsiTheme="majorBidi" w:cstheme="majorBidi"/>
          <w:color w:val="0070C0"/>
        </w:rPr>
        <w:t>.</w:t>
      </w:r>
      <w:r w:rsidRPr="00040CF3">
        <w:rPr>
          <w:rFonts w:asciiTheme="majorBidi" w:hAnsiTheme="majorBidi" w:cstheme="majorBidi"/>
        </w:rPr>
        <w:t xml:space="preserve"> Details are in </w:t>
      </w:r>
      <w:hyperlink r:id="rId13" w:history="1">
        <w:r w:rsidRPr="00040CF3">
          <w:rPr>
            <w:rStyle w:val="Emphasis"/>
            <w:rFonts w:asciiTheme="majorBidi" w:hAnsiTheme="majorBidi" w:cstheme="majorBidi"/>
            <w:color w:val="0070C0"/>
            <w:u w:val="single"/>
          </w:rPr>
          <w:t>Citing Medicine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(at </w:t>
      </w:r>
      <w:hyperlink r:id="rId14" w:history="1">
        <w:r w:rsidRPr="00040CF3">
          <w:rPr>
            <w:rStyle w:val="Hyperlink"/>
            <w:rFonts w:asciiTheme="majorBidi" w:eastAsia="Times New Roman" w:hAnsiTheme="majorBidi" w:cstheme="majorBidi"/>
          </w:rPr>
          <w:t>http://www.nlm.nih.gov/citingmedicine</w:t>
        </w:r>
      </w:hyperlink>
      <w:r w:rsidRPr="00040CF3">
        <w:rPr>
          <w:rFonts w:asciiTheme="majorBidi" w:eastAsia="Times New Roman" w:hAnsiTheme="majorBidi" w:cstheme="majorBidi"/>
        </w:rPr>
        <w:t>)</w:t>
      </w:r>
      <w:r w:rsidRPr="00040CF3">
        <w:rPr>
          <w:rFonts w:asciiTheme="majorBidi" w:eastAsia="Times New Roman" w:hAnsiTheme="majorBidi" w:cstheme="majorBidi"/>
          <w:sz w:val="20"/>
          <w:szCs w:val="20"/>
        </w:rPr>
        <w:t xml:space="preserve">. </w:t>
      </w:r>
      <w:r w:rsidRPr="00040CF3">
        <w:rPr>
          <w:rFonts w:asciiTheme="majorBidi" w:eastAsia="Times New Roman" w:hAnsiTheme="majorBidi" w:cstheme="majorBidi"/>
        </w:rPr>
        <w:t xml:space="preserve">Style files are available for use with </w:t>
      </w:r>
      <w:r w:rsidRPr="00EB796B">
        <w:rPr>
          <w:rFonts w:asciiTheme="majorBidi" w:eastAsia="Times New Roman" w:hAnsiTheme="majorBidi" w:cstheme="majorBidi"/>
        </w:rPr>
        <w:t xml:space="preserve">bibliographic management software </w:t>
      </w:r>
      <w:hyperlink r:id="rId15" w:history="1">
        <w:r w:rsidRPr="00EB796B">
          <w:rPr>
            <w:rFonts w:asciiTheme="majorBidi" w:eastAsia="Times New Roman" w:hAnsiTheme="majorBidi" w:cstheme="majorBidi"/>
          </w:rPr>
          <w:t>EndNote style file</w:t>
        </w:r>
      </w:hyperlink>
      <w:r w:rsidRPr="00040CF3">
        <w:rPr>
          <w:rFonts w:asciiTheme="majorBidi" w:hAnsiTheme="majorBidi" w:cstheme="majorBidi"/>
        </w:rPr>
        <w:t xml:space="preserve">.   </w:t>
      </w:r>
      <w:r w:rsidRPr="00040CF3">
        <w:rPr>
          <w:rFonts w:asciiTheme="majorBidi" w:eastAsia="Times New Roman" w:hAnsiTheme="majorBidi" w:cstheme="majorBidi"/>
        </w:rPr>
        <w:t xml:space="preserve"> </w:t>
      </w:r>
      <w:r w:rsidRPr="00040CF3">
        <w:rPr>
          <w:rFonts w:asciiTheme="majorBidi" w:hAnsiTheme="majorBidi" w:cstheme="majorBidi"/>
        </w:rPr>
        <w:t xml:space="preserve">  </w:t>
      </w:r>
    </w:p>
    <w:p w:rsidR="00BE44A2" w:rsidRDefault="00BE44A2" w:rsidP="00620695">
      <w:pPr>
        <w:spacing w:after="0"/>
        <w:suppressOverlap/>
        <w:jc w:val="both"/>
        <w:rPr>
          <w:rFonts w:asciiTheme="majorBidi" w:hAnsiTheme="majorBidi" w:cstheme="majorBidi"/>
          <w:color w:val="000000" w:themeColor="text1"/>
        </w:rPr>
      </w:pPr>
      <w:r>
        <w:rPr>
          <w:rFonts w:asciiTheme="majorBidi" w:hAnsiTheme="majorBidi" w:cstheme="majorBidi"/>
          <w:noProof/>
          <w:sz w:val="24"/>
          <w:szCs w:val="24"/>
          <w:lang w:bidi="fa-IR"/>
        </w:rPr>
        <mc:AlternateContent>
          <mc:Choice Requires="wps">
            <w:drawing>
              <wp:anchor distT="0" distB="0" distL="114300" distR="114300" simplePos="0" relativeHeight="251660288" behindDoc="0" locked="0" layoutInCell="1" allowOverlap="1" wp14:anchorId="7C0CB131" wp14:editId="0DF68E3A">
                <wp:simplePos x="0" y="0"/>
                <wp:positionH relativeFrom="column">
                  <wp:posOffset>541020</wp:posOffset>
                </wp:positionH>
                <wp:positionV relativeFrom="paragraph">
                  <wp:posOffset>52070</wp:posOffset>
                </wp:positionV>
                <wp:extent cx="5086350" cy="7874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787400"/>
                        </a:xfrm>
                        <a:prstGeom prst="rect">
                          <a:avLst/>
                        </a:prstGeom>
                        <a:solidFill>
                          <a:schemeClr val="accent2">
                            <a:lumMod val="20000"/>
                            <a:lumOff val="80000"/>
                          </a:schemeClr>
                        </a:solidFill>
                        <a:ln>
                          <a:noFill/>
                        </a:ln>
                      </wps:spPr>
                      <wps:txbx>
                        <w:txbxContent>
                          <w:p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CB131" id="Text Box 15" o:spid="_x0000_s1027" type="#_x0000_t202" style="position:absolute;left:0;text-align:left;margin-left:42.6pt;margin-top:4.1pt;width:400.5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" fillcolor="#f2dbdb [661]" stroked="f">
                <v:textbox>
                  <w:txbxContent>
                    <w:p w:rsidR="00BE44A2" w:rsidRPr="004F741B" w:rsidRDefault="00BE44A2" w:rsidP="00BE44A2">
                      <w:pPr>
                        <w:spacing w:after="0"/>
                        <w:ind w:left="-90" w:right="-105"/>
                        <w:suppressOverlap/>
                        <w:jc w:val="both"/>
                        <w:rPr>
                          <w:rFonts w:cstheme="minorHAnsi"/>
                          <w:color w:val="000000" w:themeColor="text1"/>
                          <w:spacing w:val="-6"/>
                          <w:sz w:val="20"/>
                          <w:szCs w:val="20"/>
                        </w:rPr>
                      </w:pPr>
                      <w:r w:rsidRPr="004F741B">
                        <w:rPr>
                          <w:rFonts w:cstheme="minorHAnsi"/>
                          <w:color w:val="000000" w:themeColor="text1"/>
                          <w:spacing w:val="-6"/>
                          <w:sz w:val="20"/>
                          <w:szCs w:val="20"/>
                        </w:rPr>
                        <w:t xml:space="preserve">Reference numbers in the text should be inserted immediately after punctuation (with no word spacing). Where more than one reference is cited, these should be separated by a comma, for example: </w:t>
                      </w:r>
                      <w:r w:rsidRPr="004F741B">
                        <w:rPr>
                          <w:rFonts w:asciiTheme="majorBidi" w:hAnsiTheme="majorBidi" w:cstheme="majorBidi"/>
                          <w:color w:val="00B050"/>
                          <w:spacing w:val="-6"/>
                        </w:rPr>
                        <w:t>[2,3,4]</w:t>
                      </w:r>
                    </w:p>
                    <w:p w:rsidR="00BE44A2" w:rsidRDefault="00BE44A2" w:rsidP="00BE44A2">
                      <w:pPr>
                        <w:pStyle w:val="NormalWeb"/>
                        <w:spacing w:before="0" w:beforeAutospacing="0" w:after="0" w:afterAutospacing="0"/>
                        <w:ind w:left="-90" w:right="-105"/>
                        <w:suppressOverlap/>
                      </w:pPr>
                      <w:r w:rsidRPr="00F45813">
                        <w:rPr>
                          <w:rFonts w:asciiTheme="minorHAnsi" w:hAnsiTheme="minorHAnsi" w:cstheme="minorHAnsi"/>
                          <w:color w:val="000000" w:themeColor="text1"/>
                          <w:sz w:val="20"/>
                          <w:szCs w:val="20"/>
                        </w:rPr>
                        <w:t xml:space="preserve">For sequences of consecutive numbers, give the first and last number of the sequence separated by a hyphen, for example: </w:t>
                      </w:r>
                      <w:r>
                        <w:rPr>
                          <w:rFonts w:asciiTheme="majorBidi" w:hAnsiTheme="majorBidi" w:cstheme="majorBidi"/>
                          <w:color w:val="00B050"/>
                        </w:rPr>
                        <w:t>[</w:t>
                      </w:r>
                      <w:r w:rsidRPr="00F45813">
                        <w:rPr>
                          <w:rFonts w:asciiTheme="majorBidi" w:hAnsiTheme="majorBidi" w:cstheme="majorBidi"/>
                          <w:color w:val="00B050"/>
                        </w:rPr>
                        <w:t>5-7]</w:t>
                      </w:r>
                    </w:p>
                  </w:txbxContent>
                </v:textbox>
              </v:shape>
            </w:pict>
          </mc:Fallback>
        </mc:AlternateContent>
      </w:r>
    </w:p>
    <w:p w:rsidR="00BE44A2" w:rsidRDefault="00BE44A2" w:rsidP="00620695">
      <w:pPr>
        <w:spacing w:after="0"/>
        <w:suppressOverlap/>
        <w:jc w:val="both"/>
        <w:rPr>
          <w:rFonts w:asciiTheme="majorBidi" w:hAnsiTheme="majorBidi" w:cstheme="majorBidi"/>
          <w:color w:val="000000" w:themeColor="text1"/>
        </w:rPr>
      </w:pPr>
    </w:p>
    <w:p w:rsidR="00BE44A2" w:rsidRDefault="00BE44A2" w:rsidP="00620695">
      <w:pPr>
        <w:spacing w:after="0"/>
        <w:suppressOverlap/>
        <w:jc w:val="both"/>
        <w:rPr>
          <w:rFonts w:asciiTheme="majorBidi" w:hAnsiTheme="majorBidi" w:cstheme="majorBidi"/>
          <w:color w:val="000000" w:themeColor="text1"/>
        </w:rPr>
      </w:pPr>
    </w:p>
    <w:p w:rsidR="00BE44A2" w:rsidRDefault="00BE44A2" w:rsidP="00620695">
      <w:pPr>
        <w:spacing w:after="0"/>
        <w:suppressOverlap/>
        <w:jc w:val="both"/>
        <w:rPr>
          <w:rFonts w:asciiTheme="majorBidi" w:hAnsiTheme="majorBidi" w:cstheme="majorBidi"/>
          <w:color w:val="000000" w:themeColor="text1"/>
        </w:rPr>
      </w:pPr>
    </w:p>
    <w:p w:rsidR="007D7A8C" w:rsidRDefault="007D7A8C" w:rsidP="00620695">
      <w:pPr>
        <w:spacing w:after="0"/>
        <w:suppressOverlap/>
        <w:jc w:val="both"/>
        <w:rPr>
          <w:rFonts w:asciiTheme="majorBidi" w:hAnsiTheme="majorBidi" w:cstheme="majorBidi"/>
          <w:color w:val="000000" w:themeColor="text1"/>
        </w:rPr>
      </w:pPr>
    </w:p>
    <w:p w:rsidR="007D7A8C" w:rsidRDefault="007D7A8C" w:rsidP="00620695">
      <w:pPr>
        <w:spacing w:after="0"/>
        <w:suppressOverlap/>
        <w:jc w:val="both"/>
        <w:rPr>
          <w:rFonts w:asciiTheme="majorBidi" w:hAnsiTheme="majorBidi" w:cstheme="majorBidi"/>
          <w:color w:val="000000" w:themeColor="text1"/>
        </w:rPr>
      </w:pPr>
    </w:p>
    <w:p w:rsidR="00F105ED" w:rsidRDefault="00F105ED" w:rsidP="00A6518D">
      <w:pPr>
        <w:spacing w:after="0" w:line="480" w:lineRule="auto"/>
        <w:jc w:val="both"/>
        <w:rPr>
          <w:rFonts w:asciiTheme="majorBidi" w:hAnsiTheme="majorBidi" w:cstheme="majorBidi"/>
          <w:sz w:val="24"/>
          <w:szCs w:val="24"/>
        </w:rPr>
      </w:pPr>
    </w:p>
    <w:p w:rsidR="007D7A8C" w:rsidRDefault="007D7A8C">
      <w:pPr>
        <w:rPr>
          <w:rFonts w:asciiTheme="majorBidi" w:hAnsiTheme="majorBidi" w:cstheme="majorBidi"/>
          <w:sz w:val="10"/>
          <w:szCs w:val="10"/>
        </w:rPr>
      </w:pPr>
      <w:r>
        <w:rPr>
          <w:rFonts w:asciiTheme="majorBidi" w:hAnsiTheme="majorBidi" w:cstheme="majorBidi"/>
          <w:sz w:val="10"/>
          <w:szCs w:val="10"/>
        </w:rPr>
        <w:br w:type="page"/>
      </w:r>
    </w:p>
    <w:p w:rsidR="00F105ED" w:rsidRPr="00D338E5" w:rsidRDefault="00F105ED" w:rsidP="00A02299">
      <w:pPr>
        <w:spacing w:after="100"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sidRPr="00F105ED">
              <w:rPr>
                <w:rFonts w:asciiTheme="majorBidi" w:hAnsiTheme="majorBidi" w:cstheme="majorBidi"/>
                <w:b/>
                <w:bCs/>
                <w:color w:val="FFFFFF" w:themeColor="background1"/>
                <w:sz w:val="36"/>
                <w:szCs w:val="36"/>
              </w:rPr>
              <w:t>Tables and Table Titles</w:t>
            </w:r>
          </w:p>
        </w:tc>
      </w:tr>
    </w:tbl>
    <w:p w:rsidR="00F105ED" w:rsidRPr="00B020FB" w:rsidRDefault="00F105ED" w:rsidP="00A6518D">
      <w:pPr>
        <w:spacing w:after="0" w:line="480" w:lineRule="auto"/>
        <w:jc w:val="both"/>
        <w:rPr>
          <w:rFonts w:asciiTheme="majorBidi" w:hAnsiTheme="majorBidi" w:cstheme="majorBidi"/>
          <w:sz w:val="12"/>
          <w:szCs w:val="12"/>
        </w:rPr>
      </w:pPr>
    </w:p>
    <w:p w:rsidR="00E52651" w:rsidRPr="00E52651" w:rsidRDefault="00E52651" w:rsidP="00A6518D">
      <w:pPr>
        <w:spacing w:after="0" w:line="480" w:lineRule="auto"/>
        <w:jc w:val="both"/>
        <w:rPr>
          <w:rFonts w:asciiTheme="majorBidi" w:hAnsiTheme="majorBidi" w:cstheme="majorBidi"/>
          <w:color w:val="FF0000"/>
          <w:sz w:val="24"/>
          <w:szCs w:val="24"/>
        </w:rPr>
      </w:pPr>
      <w:r w:rsidRPr="00E52651">
        <w:rPr>
          <w:rFonts w:asciiTheme="majorBidi" w:hAnsiTheme="majorBidi" w:cstheme="majorBidi"/>
          <w:color w:val="FF0000"/>
          <w:sz w:val="24"/>
          <w:szCs w:val="24"/>
        </w:rPr>
        <w:t>Please start this component on a new page.</w:t>
      </w:r>
    </w:p>
    <w:p w:rsidR="00250FC2" w:rsidRPr="00B21C0D" w:rsidRDefault="00250FC2"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The table number </w:t>
      </w:r>
      <w:proofErr w:type="spellStart"/>
      <w:r w:rsidRPr="00B21C0D">
        <w:rPr>
          <w:rFonts w:asciiTheme="majorBidi" w:eastAsia="Times New Roman" w:hAnsiTheme="majorBidi" w:cstheme="majorBidi"/>
          <w:color w:val="000000" w:themeColor="text1"/>
        </w:rPr>
        <w:t>shoud</w:t>
      </w:r>
      <w:proofErr w:type="spellEnd"/>
      <w:r w:rsidRPr="00B21C0D">
        <w:rPr>
          <w:rFonts w:asciiTheme="majorBidi" w:eastAsia="Times New Roman" w:hAnsiTheme="majorBidi" w:cstheme="majorBidi"/>
          <w:color w:val="000000" w:themeColor="text1"/>
        </w:rPr>
        <w:t xml:space="preserve"> be followed by a brief descriptive title at the top of </w:t>
      </w:r>
      <w:proofErr w:type="gramStart"/>
      <w:r w:rsidRPr="00B21C0D">
        <w:rPr>
          <w:rFonts w:asciiTheme="majorBidi" w:eastAsia="Times New Roman" w:hAnsiTheme="majorBidi" w:cstheme="majorBidi"/>
          <w:color w:val="000000" w:themeColor="text1"/>
        </w:rPr>
        <w:t>table</w:t>
      </w:r>
      <w:r w:rsidRPr="00B21C0D">
        <w:rPr>
          <w:rFonts w:asciiTheme="majorBidi" w:hAnsiTheme="majorBidi" w:cstheme="majorBidi"/>
          <w:color w:val="000000" w:themeColor="text1"/>
        </w:rPr>
        <w:t xml:space="preserve"> .</w:t>
      </w:r>
      <w:proofErr w:type="gramEnd"/>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u w:val="single"/>
        </w:rPr>
        <w:t xml:space="preserve">• </w:t>
      </w:r>
      <w:r w:rsidR="00E52651">
        <w:rPr>
          <w:rFonts w:asciiTheme="majorBidi" w:eastAsia="Times New Roman" w:hAnsiTheme="majorBidi" w:cstheme="majorBidi"/>
          <w:color w:val="000000" w:themeColor="text1"/>
          <w:u w:val="single"/>
        </w:rPr>
        <w:t xml:space="preserve"> </w:t>
      </w:r>
      <w:r w:rsidRPr="00B21C0D">
        <w:rPr>
          <w:rFonts w:asciiTheme="majorBidi" w:eastAsia="Times New Roman" w:hAnsiTheme="majorBidi" w:cstheme="majorBidi"/>
          <w:color w:val="000000" w:themeColor="text1"/>
          <w:u w:val="single"/>
        </w:rPr>
        <w:t>Do not embed tables as graphic files</w:t>
      </w:r>
      <w:r w:rsidRPr="00B21C0D">
        <w:rPr>
          <w:rFonts w:asciiTheme="majorBidi" w:eastAsia="Times New Roman" w:hAnsiTheme="majorBidi" w:cstheme="majorBidi"/>
          <w:color w:val="000000" w:themeColor="text1"/>
        </w:rPr>
        <w:t xml:space="preserve">. </w:t>
      </w:r>
    </w:p>
    <w:p w:rsidR="00B21C0D" w:rsidRPr="00B21C0D" w:rsidRDefault="00B21C0D" w:rsidP="00E52651">
      <w:pPr>
        <w:spacing w:after="100" w:line="240" w:lineRule="auto"/>
        <w:ind w:left="210" w:hanging="210"/>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Each column should have a heading and the units of measurement should be given in parentheses in the heading. </w:t>
      </w:r>
    </w:p>
    <w:p w:rsidR="00B21C0D" w:rsidRPr="00B21C0D" w:rsidRDefault="00B21C0D" w:rsidP="00E52651">
      <w:pPr>
        <w:autoSpaceDE w:val="0"/>
        <w:autoSpaceDN w:val="0"/>
        <w:adjustRightInd w:val="0"/>
        <w:spacing w:after="100" w:line="240" w:lineRule="auto"/>
        <w:ind w:left="196" w:hanging="196"/>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Obtain written permission to reproduce previously published tabular material. Credits for the reproduced work are included as a footnote to the table and must include author(s), title, either publisher and city (and country) or periodical name, volume, page, and year. Signed permission forms must be sent to the </w:t>
      </w:r>
      <w:r w:rsidRPr="00B21C0D">
        <w:rPr>
          <w:rFonts w:asciiTheme="majorBidi" w:eastAsia="Times New Roman" w:hAnsiTheme="majorBidi" w:cstheme="majorBidi"/>
          <w:i/>
          <w:iCs/>
          <w:color w:val="000000" w:themeColor="text1"/>
        </w:rPr>
        <w:t xml:space="preserve">IPA </w:t>
      </w:r>
      <w:r w:rsidRPr="00B21C0D">
        <w:rPr>
          <w:rFonts w:asciiTheme="majorBidi" w:eastAsia="Times New Roman" w:hAnsiTheme="majorBidi" w:cstheme="majorBidi"/>
          <w:color w:val="000000" w:themeColor="text1"/>
        </w:rPr>
        <w:t>Editorial Office upon submissions.</w:t>
      </w:r>
    </w:p>
    <w:p w:rsidR="00B21C0D" w:rsidRPr="00B21C0D" w:rsidRDefault="00B21C0D" w:rsidP="00E52651">
      <w:pPr>
        <w:autoSpaceDE w:val="0"/>
        <w:autoSpaceDN w:val="0"/>
        <w:adjustRightInd w:val="0"/>
        <w:spacing w:after="100" w:line="240" w:lineRule="auto"/>
        <w:ind w:left="210" w:hanging="210"/>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If a table exceeds one manuscript page, include table number, ‘‘continued,’’ and table subheadings on each page.</w:t>
      </w:r>
    </w:p>
    <w:p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color w:val="000000" w:themeColor="text1"/>
        </w:rPr>
      </w:pPr>
    </w:p>
    <w:p w:rsidR="00B21C0D" w:rsidRPr="00B21C0D" w:rsidRDefault="00B21C0D" w:rsidP="00B21C0D">
      <w:pPr>
        <w:autoSpaceDE w:val="0"/>
        <w:autoSpaceDN w:val="0"/>
        <w:adjustRightInd w:val="0"/>
        <w:spacing w:after="0" w:line="240" w:lineRule="auto"/>
        <w:suppressOverlap/>
        <w:rPr>
          <w:rFonts w:asciiTheme="majorBidi" w:eastAsia="Times New Roman" w:hAnsiTheme="majorBidi" w:cstheme="majorBidi"/>
          <w:b/>
          <w:bCs/>
          <w:color w:val="000000" w:themeColor="text1"/>
        </w:rPr>
      </w:pPr>
      <w:r w:rsidRPr="00B21C0D">
        <w:rPr>
          <w:rFonts w:asciiTheme="majorBidi" w:eastAsia="Times New Roman" w:hAnsiTheme="majorBidi" w:cstheme="majorBidi"/>
          <w:b/>
          <w:bCs/>
          <w:color w:val="000000" w:themeColor="text1"/>
        </w:rPr>
        <w:t>Abbreviation:</w:t>
      </w:r>
    </w:p>
    <w:p w:rsidR="00E52651" w:rsidRDefault="00B21C0D" w:rsidP="00E52651">
      <w:pPr>
        <w:autoSpaceDE w:val="0"/>
        <w:autoSpaceDN w:val="0"/>
        <w:adjustRightInd w:val="0"/>
        <w:spacing w:after="100" w:line="240" w:lineRule="auto"/>
        <w:ind w:left="238" w:hanging="238"/>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Define all abbreviations </w:t>
      </w:r>
      <w:r w:rsidRPr="00B21C0D">
        <w:rPr>
          <w:rFonts w:asciiTheme="majorBidi" w:hAnsiTheme="majorBidi" w:cstheme="majorBidi"/>
          <w:color w:val="000000" w:themeColor="text1"/>
        </w:rPr>
        <w:t>and symbols</w:t>
      </w:r>
      <w:r w:rsidRPr="00B21C0D">
        <w:rPr>
          <w:rFonts w:asciiTheme="majorBidi" w:eastAsia="Times New Roman" w:hAnsiTheme="majorBidi" w:cstheme="majorBidi"/>
          <w:color w:val="000000" w:themeColor="text1"/>
        </w:rPr>
        <w:t xml:space="preserve"> used in the table in footnotes to the table </w:t>
      </w:r>
      <w:proofErr w:type="gramStart"/>
      <w:r w:rsidRPr="00B21C0D">
        <w:rPr>
          <w:rFonts w:asciiTheme="majorBidi" w:eastAsia="Times New Roman" w:hAnsiTheme="majorBidi" w:cstheme="majorBidi"/>
          <w:color w:val="000000" w:themeColor="text1"/>
        </w:rPr>
        <w:t>(</w:t>
      </w:r>
      <w:r w:rsidRPr="00B21C0D">
        <w:rPr>
          <w:rFonts w:asciiTheme="majorBidi" w:hAnsiTheme="majorBidi" w:cstheme="majorBidi"/>
          <w:color w:val="000000" w:themeColor="text1"/>
        </w:rPr>
        <w:t xml:space="preserve"> immediately</w:t>
      </w:r>
      <w:proofErr w:type="gramEnd"/>
      <w:r w:rsidRPr="00B21C0D">
        <w:rPr>
          <w:rFonts w:asciiTheme="majorBidi" w:hAnsiTheme="majorBidi" w:cstheme="majorBidi"/>
          <w:color w:val="000000" w:themeColor="text1"/>
        </w:rPr>
        <w:t xml:space="preserve"> below the table)</w:t>
      </w:r>
      <w:r w:rsidRPr="00B21C0D">
        <w:rPr>
          <w:rFonts w:asciiTheme="majorBidi" w:eastAsia="Times New Roman" w:hAnsiTheme="majorBidi" w:cstheme="majorBidi"/>
          <w:color w:val="000000" w:themeColor="text1"/>
        </w:rPr>
        <w:t>.</w:t>
      </w:r>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 xml:space="preserve">• </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Any necessary explanations such as the nature of values should be noted in a Footnote to table.</w:t>
      </w:r>
    </w:p>
    <w:p w:rsidR="00B21C0D" w:rsidRPr="00B21C0D" w:rsidRDefault="00B21C0D" w:rsidP="00E52651">
      <w:pPr>
        <w:autoSpaceDE w:val="0"/>
        <w:autoSpaceDN w:val="0"/>
        <w:adjustRightInd w:val="0"/>
        <w:spacing w:after="100" w:line="240" w:lineRule="auto"/>
        <w:suppressOverlap/>
        <w:rPr>
          <w:rFonts w:asciiTheme="majorBidi" w:eastAsia="Times New Roman" w:hAnsiTheme="majorBidi" w:cstheme="majorBidi"/>
          <w:color w:val="000000" w:themeColor="text1"/>
        </w:rPr>
      </w:pPr>
      <w:r w:rsidRPr="00B21C0D">
        <w:rPr>
          <w:rFonts w:asciiTheme="majorBidi" w:eastAsia="Times New Roman" w:hAnsiTheme="majorBidi" w:cstheme="majorBidi"/>
          <w:color w:val="000000" w:themeColor="text1"/>
        </w:rPr>
        <w:t>•</w:t>
      </w:r>
      <w:r w:rsidR="00E52651">
        <w:rPr>
          <w:rFonts w:asciiTheme="majorBidi" w:eastAsia="Times New Roman" w:hAnsiTheme="majorBidi" w:cstheme="majorBidi"/>
          <w:color w:val="000000" w:themeColor="text1"/>
        </w:rPr>
        <w:t xml:space="preserve"> </w:t>
      </w:r>
      <w:r w:rsidRPr="00B21C0D">
        <w:rPr>
          <w:rFonts w:asciiTheme="majorBidi" w:eastAsia="Times New Roman" w:hAnsiTheme="majorBidi" w:cstheme="majorBidi"/>
          <w:color w:val="000000" w:themeColor="text1"/>
        </w:rPr>
        <w:t xml:space="preserve"> Use superscript letters (not symbols), and asterisks (*) for significance.</w:t>
      </w:r>
    </w:p>
    <w:p w:rsidR="00B21C0D" w:rsidRDefault="00B21C0D" w:rsidP="00A6518D">
      <w:pPr>
        <w:spacing w:after="0" w:line="480" w:lineRule="auto"/>
        <w:jc w:val="both"/>
        <w:rPr>
          <w:rFonts w:asciiTheme="majorBidi" w:hAnsiTheme="majorBidi" w:cstheme="majorBidi"/>
          <w:sz w:val="24"/>
          <w:szCs w:val="24"/>
        </w:rPr>
      </w:pPr>
    </w:p>
    <w:p w:rsidR="00F105ED" w:rsidRDefault="00B21C0D" w:rsidP="00A6518D">
      <w:pPr>
        <w:spacing w:after="0" w:line="480" w:lineRule="auto"/>
        <w:jc w:val="both"/>
        <w:rPr>
          <w:rFonts w:asciiTheme="majorBidi" w:hAnsiTheme="majorBidi" w:cstheme="majorBidi"/>
          <w:sz w:val="24"/>
          <w:szCs w:val="24"/>
        </w:rPr>
      </w:pPr>
      <w:r>
        <w:rPr>
          <w:rFonts w:asciiTheme="majorBidi" w:hAnsiTheme="majorBidi" w:cstheme="majorBidi"/>
          <w:sz w:val="24"/>
          <w:szCs w:val="24"/>
        </w:rPr>
        <w:t>Example:</w:t>
      </w:r>
    </w:p>
    <w:tbl>
      <w:tblPr>
        <w:tblStyle w:val="TableGrid"/>
        <w:tblW w:w="8958" w:type="dxa"/>
        <w:tblInd w:w="122" w:type="dxa"/>
        <w:tblLook w:val="04A0" w:firstRow="1" w:lastRow="0" w:firstColumn="1" w:lastColumn="0" w:noHBand="0" w:noVBand="1"/>
      </w:tblPr>
      <w:tblGrid>
        <w:gridCol w:w="1248"/>
        <w:gridCol w:w="2647"/>
        <w:gridCol w:w="1532"/>
        <w:gridCol w:w="1805"/>
        <w:gridCol w:w="1726"/>
      </w:tblGrid>
      <w:tr w:rsidR="00B21C0D" w:rsidTr="00E52651">
        <w:trPr>
          <w:trHeight w:val="557"/>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eastAsiaTheme="minorEastAsia" w:hAnsiTheme="majorBidi" w:cstheme="majorBidi"/>
                <w:b/>
                <w:bCs/>
                <w:color w:val="00B050"/>
                <w:sz w:val="24"/>
                <w:szCs w:val="24"/>
              </w:rPr>
              <w:t>Object</w:t>
            </w:r>
          </w:p>
        </w:tc>
        <w:tc>
          <w:tcPr>
            <w:tcW w:w="2647" w:type="dxa"/>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A (</w:t>
            </w:r>
            <w:r w:rsidRPr="003A4919">
              <w:rPr>
                <w:rFonts w:asciiTheme="majorBidi" w:hAnsiTheme="majorBidi" w:cstheme="majorBidi"/>
                <w:b/>
                <w:bCs/>
                <w:color w:val="00B050"/>
                <w:sz w:val="24"/>
                <w:szCs w:val="24"/>
              </w:rPr>
              <w:t>units of measurement)</w:t>
            </w:r>
          </w:p>
        </w:tc>
        <w:tc>
          <w:tcPr>
            <w:tcW w:w="1532" w:type="dxa"/>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B</w:t>
            </w:r>
          </w:p>
        </w:tc>
        <w:tc>
          <w:tcPr>
            <w:tcW w:w="1805" w:type="dxa"/>
            <w:tcBorders>
              <w:right w:val="single" w:sz="4" w:space="0" w:color="auto"/>
            </w:tcBorders>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C*</w:t>
            </w:r>
          </w:p>
        </w:tc>
        <w:tc>
          <w:tcPr>
            <w:tcW w:w="1726" w:type="dxa"/>
            <w:tcBorders>
              <w:left w:val="single" w:sz="4" w:space="0" w:color="auto"/>
            </w:tcBorders>
          </w:tcPr>
          <w:p w:rsidR="00B21C0D" w:rsidRPr="003A4919" w:rsidRDefault="00B21C0D" w:rsidP="00143606">
            <w:pPr>
              <w:jc w:val="center"/>
              <w:rPr>
                <w:rFonts w:asciiTheme="majorBidi" w:hAnsiTheme="majorBidi" w:cstheme="majorBidi"/>
                <w:b/>
                <w:bCs/>
                <w:sz w:val="24"/>
                <w:szCs w:val="24"/>
              </w:rPr>
            </w:pPr>
            <w:r w:rsidRPr="003A4919">
              <w:rPr>
                <w:rFonts w:asciiTheme="majorBidi" w:eastAsiaTheme="minorEastAsia" w:hAnsiTheme="majorBidi" w:cstheme="majorBidi"/>
                <w:b/>
                <w:bCs/>
                <w:color w:val="00B050"/>
                <w:sz w:val="24"/>
                <w:szCs w:val="24"/>
              </w:rPr>
              <w:t>Heading D**</w:t>
            </w:r>
          </w:p>
        </w:tc>
      </w:tr>
      <w:tr w:rsidR="00B21C0D" w:rsidTr="00E52651">
        <w:trPr>
          <w:trHeight w:val="284"/>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A</w:t>
            </w:r>
          </w:p>
        </w:tc>
        <w:tc>
          <w:tcPr>
            <w:tcW w:w="2647" w:type="dxa"/>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532" w:type="dxa"/>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805" w:type="dxa"/>
            <w:tcBorders>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92</w:t>
            </w:r>
            <w:r w:rsidRPr="005E5C99">
              <w:rPr>
                <w:rFonts w:asciiTheme="majorBidi" w:hAnsiTheme="majorBidi" w:cstheme="majorBidi"/>
                <w:color w:val="00B050"/>
                <w:sz w:val="24"/>
                <w:szCs w:val="24"/>
                <w:vertAlign w:val="superscript"/>
              </w:rPr>
              <w:t>a</w:t>
            </w:r>
          </w:p>
        </w:tc>
        <w:tc>
          <w:tcPr>
            <w:tcW w:w="1726" w:type="dxa"/>
            <w:tcBorders>
              <w:lef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105</w:t>
            </w:r>
          </w:p>
        </w:tc>
      </w:tr>
      <w:tr w:rsidR="00B21C0D" w:rsidTr="00E52651">
        <w:trPr>
          <w:trHeight w:val="284"/>
        </w:trPr>
        <w:tc>
          <w:tcPr>
            <w:tcW w:w="1248" w:type="dxa"/>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B</w:t>
            </w:r>
          </w:p>
        </w:tc>
        <w:tc>
          <w:tcPr>
            <w:tcW w:w="2647" w:type="dxa"/>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42</w:t>
            </w:r>
          </w:p>
        </w:tc>
        <w:tc>
          <w:tcPr>
            <w:tcW w:w="1532" w:type="dxa"/>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75</w:t>
            </w:r>
          </w:p>
        </w:tc>
        <w:tc>
          <w:tcPr>
            <w:tcW w:w="1805" w:type="dxa"/>
            <w:tcBorders>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w:t>
            </w:r>
          </w:p>
        </w:tc>
        <w:tc>
          <w:tcPr>
            <w:tcW w:w="1726" w:type="dxa"/>
            <w:tcBorders>
              <w:lef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101</w:t>
            </w:r>
          </w:p>
        </w:tc>
      </w:tr>
      <w:tr w:rsidR="00B21C0D" w:rsidTr="00E52651">
        <w:trPr>
          <w:trHeight w:val="137"/>
        </w:trPr>
        <w:tc>
          <w:tcPr>
            <w:tcW w:w="1248" w:type="dxa"/>
            <w:tcBorders>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sidRPr="003A4919">
              <w:rPr>
                <w:rFonts w:asciiTheme="majorBidi" w:hAnsiTheme="majorBidi" w:cstheme="majorBidi"/>
                <w:b/>
                <w:bCs/>
                <w:color w:val="00B050"/>
                <w:sz w:val="24"/>
                <w:szCs w:val="24"/>
              </w:rPr>
              <w:t>C</w:t>
            </w:r>
          </w:p>
        </w:tc>
        <w:tc>
          <w:tcPr>
            <w:tcW w:w="2647" w:type="dxa"/>
            <w:tcBorders>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51</w:t>
            </w:r>
          </w:p>
        </w:tc>
        <w:tc>
          <w:tcPr>
            <w:tcW w:w="1532" w:type="dxa"/>
            <w:tcBorders>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64</w:t>
            </w:r>
          </w:p>
        </w:tc>
        <w:tc>
          <w:tcPr>
            <w:tcW w:w="1805" w:type="dxa"/>
            <w:tcBorders>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84</w:t>
            </w:r>
          </w:p>
        </w:tc>
        <w:tc>
          <w:tcPr>
            <w:tcW w:w="1726" w:type="dxa"/>
            <w:tcBorders>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sidRPr="005E5C99">
              <w:rPr>
                <w:rFonts w:asciiTheme="majorBidi" w:hAnsiTheme="majorBidi" w:cstheme="majorBidi"/>
                <w:color w:val="00B050"/>
                <w:sz w:val="24"/>
                <w:szCs w:val="24"/>
              </w:rPr>
              <w:t>99</w:t>
            </w:r>
          </w:p>
        </w:tc>
      </w:tr>
      <w:tr w:rsidR="00B21C0D" w:rsidTr="00E52651">
        <w:trPr>
          <w:trHeight w:val="128"/>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D</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43</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56</w:t>
            </w:r>
          </w:p>
        </w:tc>
      </w:tr>
      <w:tr w:rsidR="00B21C0D" w:rsidTr="00E52651">
        <w:trPr>
          <w:trHeight w:val="167"/>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E</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74</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112</w:t>
            </w:r>
          </w:p>
        </w:tc>
      </w:tr>
      <w:tr w:rsidR="00B21C0D" w:rsidTr="00E52651">
        <w:trPr>
          <w:trHeight w:val="97"/>
        </w:trPr>
        <w:tc>
          <w:tcPr>
            <w:tcW w:w="1248" w:type="dxa"/>
            <w:tcBorders>
              <w:top w:val="single" w:sz="4" w:space="0" w:color="auto"/>
              <w:bottom w:val="single" w:sz="4" w:space="0" w:color="auto"/>
            </w:tcBorders>
          </w:tcPr>
          <w:p w:rsidR="00B21C0D" w:rsidRPr="003A4919" w:rsidRDefault="00B21C0D" w:rsidP="00143606">
            <w:pPr>
              <w:jc w:val="center"/>
              <w:rPr>
                <w:rFonts w:asciiTheme="majorBidi" w:hAnsiTheme="majorBidi" w:cstheme="majorBidi"/>
                <w:b/>
                <w:bCs/>
                <w:color w:val="00B050"/>
                <w:sz w:val="24"/>
                <w:szCs w:val="24"/>
              </w:rPr>
            </w:pPr>
            <w:r>
              <w:rPr>
                <w:rFonts w:asciiTheme="majorBidi" w:hAnsiTheme="majorBidi" w:cstheme="majorBidi"/>
                <w:b/>
                <w:bCs/>
                <w:color w:val="00B050"/>
                <w:sz w:val="24"/>
                <w:szCs w:val="24"/>
              </w:rPr>
              <w:t>F</w:t>
            </w:r>
          </w:p>
        </w:tc>
        <w:tc>
          <w:tcPr>
            <w:tcW w:w="2647"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35</w:t>
            </w:r>
          </w:p>
        </w:tc>
        <w:tc>
          <w:tcPr>
            <w:tcW w:w="1532" w:type="dxa"/>
            <w:tcBorders>
              <w:top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72</w:t>
            </w:r>
          </w:p>
        </w:tc>
        <w:tc>
          <w:tcPr>
            <w:tcW w:w="1805" w:type="dxa"/>
            <w:tcBorders>
              <w:top w:val="single" w:sz="4" w:space="0" w:color="auto"/>
              <w:bottom w:val="single" w:sz="4" w:space="0" w:color="auto"/>
              <w:right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c>
          <w:tcPr>
            <w:tcW w:w="1726" w:type="dxa"/>
            <w:tcBorders>
              <w:top w:val="single" w:sz="4" w:space="0" w:color="auto"/>
              <w:left w:val="single" w:sz="4" w:space="0" w:color="auto"/>
              <w:bottom w:val="single" w:sz="4" w:space="0" w:color="auto"/>
            </w:tcBorders>
          </w:tcPr>
          <w:p w:rsidR="00B21C0D" w:rsidRPr="005E5C99" w:rsidRDefault="00B21C0D" w:rsidP="00143606">
            <w:pPr>
              <w:jc w:val="center"/>
              <w:rPr>
                <w:rFonts w:asciiTheme="majorBidi" w:hAnsiTheme="majorBidi" w:cstheme="majorBidi"/>
                <w:color w:val="00B050"/>
                <w:sz w:val="24"/>
                <w:szCs w:val="24"/>
              </w:rPr>
            </w:pPr>
            <w:r>
              <w:rPr>
                <w:rFonts w:asciiTheme="majorBidi" w:hAnsiTheme="majorBidi" w:cstheme="majorBidi"/>
                <w:color w:val="00B050"/>
                <w:sz w:val="24"/>
                <w:szCs w:val="24"/>
              </w:rPr>
              <w:t>-</w:t>
            </w:r>
          </w:p>
        </w:tc>
      </w:tr>
    </w:tbl>
    <w:p w:rsidR="00FC27FE" w:rsidRPr="00FC27FE" w:rsidRDefault="00FC27FE" w:rsidP="00FC27FE">
      <w:pPr>
        <w:spacing w:after="0" w:line="240" w:lineRule="auto"/>
        <w:rPr>
          <w:rFonts w:asciiTheme="majorBidi" w:hAnsiTheme="majorBidi" w:cstheme="majorBidi"/>
          <w:b/>
          <w:bCs/>
          <w:color w:val="00B050"/>
          <w:sz w:val="14"/>
          <w:szCs w:val="14"/>
        </w:rPr>
      </w:pPr>
    </w:p>
    <w:p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hAnsiTheme="majorBidi" w:cstheme="majorBidi"/>
          <w:b/>
          <w:bCs/>
          <w:color w:val="00B050"/>
          <w:sz w:val="24"/>
          <w:szCs w:val="24"/>
        </w:rPr>
        <w:t>*</w:t>
      </w:r>
    </w:p>
    <w:p w:rsidR="00FC27FE" w:rsidRPr="005E5C99" w:rsidRDefault="00FC27FE" w:rsidP="00FC27FE">
      <w:pPr>
        <w:spacing w:after="0" w:line="240" w:lineRule="auto"/>
        <w:rPr>
          <w:rFonts w:asciiTheme="majorBidi" w:hAnsiTheme="majorBidi" w:cstheme="majorBidi"/>
          <w:b/>
          <w:bCs/>
          <w:color w:val="00B050"/>
          <w:sz w:val="24"/>
          <w:szCs w:val="24"/>
        </w:rPr>
      </w:pPr>
      <w:r w:rsidRPr="005E5C99">
        <w:rPr>
          <w:rFonts w:asciiTheme="majorBidi" w:eastAsiaTheme="minorEastAsia" w:hAnsiTheme="majorBidi" w:cstheme="majorBidi"/>
          <w:b/>
          <w:bCs/>
          <w:color w:val="00B050"/>
          <w:sz w:val="24"/>
          <w:szCs w:val="24"/>
        </w:rPr>
        <w:t>**</w:t>
      </w:r>
    </w:p>
    <w:p w:rsidR="00B21C0D" w:rsidRDefault="00B21C0D" w:rsidP="00A6518D">
      <w:pPr>
        <w:spacing w:after="0" w:line="480" w:lineRule="auto"/>
        <w:jc w:val="both"/>
        <w:rPr>
          <w:rFonts w:asciiTheme="majorBidi" w:hAnsiTheme="majorBidi" w:cstheme="majorBidi"/>
          <w:sz w:val="24"/>
          <w:szCs w:val="24"/>
        </w:rPr>
      </w:pPr>
    </w:p>
    <w:p w:rsidR="00F105ED" w:rsidRDefault="00F105ED" w:rsidP="00A6518D">
      <w:pPr>
        <w:spacing w:after="0" w:line="480" w:lineRule="auto"/>
        <w:jc w:val="both"/>
        <w:rPr>
          <w:rFonts w:asciiTheme="majorBidi" w:hAnsiTheme="majorBidi" w:cstheme="majorBidi"/>
          <w:sz w:val="24"/>
          <w:szCs w:val="24"/>
        </w:rPr>
      </w:pPr>
    </w:p>
    <w:p w:rsidR="003513FC" w:rsidRDefault="003513FC">
      <w:pPr>
        <w:rPr>
          <w:rFonts w:asciiTheme="majorBidi" w:hAnsiTheme="majorBidi" w:cstheme="majorBidi"/>
          <w:sz w:val="24"/>
          <w:szCs w:val="24"/>
        </w:rPr>
      </w:pPr>
      <w:r>
        <w:rPr>
          <w:rFonts w:asciiTheme="majorBidi" w:hAnsiTheme="majorBidi" w:cstheme="majorBidi"/>
          <w:sz w:val="24"/>
          <w:szCs w:val="24"/>
        </w:rPr>
        <w:br w:type="page"/>
      </w:r>
    </w:p>
    <w:p w:rsidR="00F105ED" w:rsidRPr="00D338E5" w:rsidRDefault="00F105ED" w:rsidP="00F105ED">
      <w:pPr>
        <w:spacing w:line="240" w:lineRule="auto"/>
        <w:rPr>
          <w:rFonts w:asciiTheme="majorBidi" w:hAnsiTheme="majorBidi" w:cstheme="majorBidi"/>
          <w:sz w:val="10"/>
          <w:szCs w:val="1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409"/>
      </w:tblGrid>
      <w:tr w:rsidR="00F105ED" w:rsidTr="00143606">
        <w:trPr>
          <w:trHeight w:val="311"/>
        </w:trPr>
        <w:tc>
          <w:tcPr>
            <w:tcW w:w="9409" w:type="dxa"/>
            <w:shd w:val="clear" w:color="auto" w:fill="C00000"/>
          </w:tcPr>
          <w:p w:rsidR="00F105ED" w:rsidRPr="00D338E5" w:rsidRDefault="00F105ED" w:rsidP="00143606">
            <w:pPr>
              <w:rPr>
                <w:rFonts w:asciiTheme="majorBidi" w:hAnsiTheme="majorBidi" w:cstheme="majorBidi"/>
                <w:color w:val="FFFFFF" w:themeColor="background1"/>
                <w:sz w:val="24"/>
                <w:szCs w:val="24"/>
              </w:rPr>
            </w:pPr>
            <w:r>
              <w:rPr>
                <w:rFonts w:asciiTheme="majorBidi" w:hAnsiTheme="majorBidi" w:cstheme="majorBidi"/>
                <w:b/>
                <w:bCs/>
                <w:color w:val="FFFFFF" w:themeColor="background1"/>
                <w:sz w:val="36"/>
                <w:szCs w:val="36"/>
              </w:rPr>
              <w:t xml:space="preserve">Figures and </w:t>
            </w:r>
            <w:r w:rsidRPr="00F105ED">
              <w:rPr>
                <w:rFonts w:asciiTheme="majorBidi" w:hAnsiTheme="majorBidi" w:cstheme="majorBidi"/>
                <w:b/>
                <w:bCs/>
                <w:color w:val="FFFFFF" w:themeColor="background1"/>
                <w:sz w:val="36"/>
                <w:szCs w:val="36"/>
              </w:rPr>
              <w:t>Figure Legends</w:t>
            </w:r>
          </w:p>
        </w:tc>
      </w:tr>
    </w:tbl>
    <w:p w:rsidR="00F105ED" w:rsidRDefault="00F105ED" w:rsidP="00A6518D">
      <w:pPr>
        <w:spacing w:after="0" w:line="480" w:lineRule="auto"/>
        <w:jc w:val="both"/>
        <w:rPr>
          <w:rFonts w:asciiTheme="majorBidi" w:hAnsiTheme="majorBidi" w:cstheme="majorBidi"/>
          <w:sz w:val="24"/>
          <w:szCs w:val="24"/>
        </w:rPr>
      </w:pPr>
    </w:p>
    <w:p w:rsidR="00F5673D" w:rsidRDefault="00F5673D" w:rsidP="0081732F">
      <w:pPr>
        <w:spacing w:after="0" w:line="240" w:lineRule="auto"/>
        <w:ind w:left="182" w:hanging="182"/>
        <w:jc w:val="both"/>
        <w:rPr>
          <w:rFonts w:asciiTheme="majorBidi" w:hAnsiTheme="majorBidi" w:cstheme="majorBidi"/>
          <w:color w:val="000000" w:themeColor="text1"/>
        </w:rPr>
      </w:pPr>
      <w:r w:rsidRPr="00F5673D">
        <w:rPr>
          <w:rFonts w:asciiTheme="majorBidi" w:hAnsiTheme="majorBidi" w:cstheme="majorBidi"/>
          <w:color w:val="000000" w:themeColor="text1"/>
        </w:rPr>
        <w:t>• please start embedding figures on new page of Microsoft Word manuscript document and Call out all figures in the text</w:t>
      </w:r>
      <w:r w:rsidR="0081732F">
        <w:rPr>
          <w:rFonts w:asciiTheme="majorBidi" w:hAnsiTheme="majorBidi" w:cstheme="majorBidi"/>
          <w:color w:val="000000" w:themeColor="text1"/>
        </w:rPr>
        <w:t>.</w:t>
      </w:r>
    </w:p>
    <w:p w:rsidR="00F5673D" w:rsidRPr="00F5673D" w:rsidRDefault="00F5673D" w:rsidP="00F5673D">
      <w:pPr>
        <w:spacing w:after="0" w:line="240" w:lineRule="auto"/>
        <w:jc w:val="both"/>
        <w:rPr>
          <w:rFonts w:asciiTheme="majorBidi" w:hAnsiTheme="majorBidi" w:cstheme="majorBidi"/>
          <w:sz w:val="24"/>
          <w:szCs w:val="24"/>
        </w:rPr>
      </w:pPr>
    </w:p>
    <w:p w:rsid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Figures and line art should be provided only as </w:t>
      </w:r>
      <w:r w:rsidRPr="00F5673D">
        <w:rPr>
          <w:rFonts w:asciiTheme="majorBidi" w:hAnsiTheme="majorBidi" w:cstheme="majorBidi"/>
          <w:color w:val="000000" w:themeColor="text1"/>
          <w:u w:val="single"/>
        </w:rPr>
        <w:t xml:space="preserve">TIFF, BMP, JPEG, GIF, PNG, </w:t>
      </w:r>
      <w:proofErr w:type="gramStart"/>
      <w:r w:rsidRPr="00F5673D">
        <w:rPr>
          <w:rFonts w:asciiTheme="majorBidi" w:hAnsiTheme="majorBidi" w:cstheme="majorBidi"/>
          <w:color w:val="000000" w:themeColor="text1"/>
          <w:u w:val="single"/>
        </w:rPr>
        <w:t>EPS ,</w:t>
      </w:r>
      <w:proofErr w:type="gramEnd"/>
      <w:r w:rsidRPr="00F5673D">
        <w:rPr>
          <w:rFonts w:asciiTheme="majorBidi" w:hAnsiTheme="majorBidi" w:cstheme="majorBidi"/>
          <w:color w:val="000000" w:themeColor="text1"/>
          <w:u w:val="single"/>
        </w:rPr>
        <w:t xml:space="preserve"> PSD</w:t>
      </w:r>
      <w:r w:rsidRPr="00F5673D">
        <w:rPr>
          <w:rFonts w:asciiTheme="majorBidi" w:hAnsiTheme="majorBidi" w:cstheme="majorBidi"/>
          <w:color w:val="000000" w:themeColor="text1"/>
        </w:rPr>
        <w:t xml:space="preserve"> or Post Script preferably from </w:t>
      </w:r>
      <w:proofErr w:type="spellStart"/>
      <w:r w:rsidRPr="00F5673D">
        <w:rPr>
          <w:rFonts w:asciiTheme="majorBidi" w:hAnsiTheme="majorBidi" w:cstheme="majorBidi"/>
          <w:color w:val="000000" w:themeColor="text1"/>
        </w:rPr>
        <w:t>PhotoShop</w:t>
      </w:r>
      <w:proofErr w:type="spellEnd"/>
      <w:r w:rsidRPr="00F5673D">
        <w:rPr>
          <w:rFonts w:asciiTheme="majorBidi" w:hAnsiTheme="majorBidi" w:cstheme="majorBidi"/>
          <w:color w:val="000000" w:themeColor="text1"/>
        </w:rPr>
        <w:t xml:space="preserve"> or Illustrator </w:t>
      </w:r>
      <w:proofErr w:type="spellStart"/>
      <w:r w:rsidRPr="00F5673D">
        <w:rPr>
          <w:rFonts w:asciiTheme="majorBidi" w:hAnsiTheme="majorBidi" w:cstheme="majorBidi"/>
          <w:color w:val="000000" w:themeColor="text1"/>
        </w:rPr>
        <w:t>software.</w:t>
      </w:r>
      <w:r w:rsidRPr="00F5673D">
        <w:rPr>
          <w:rFonts w:asciiTheme="majorBidi" w:hAnsiTheme="majorBidi" w:cstheme="majorBidi"/>
          <w:color w:val="FF0000"/>
        </w:rPr>
        <w:t>The</w:t>
      </w:r>
      <w:proofErr w:type="spellEnd"/>
      <w:r w:rsidRPr="00F5673D">
        <w:rPr>
          <w:rFonts w:asciiTheme="majorBidi" w:hAnsiTheme="majorBidi" w:cstheme="majorBidi"/>
          <w:color w:val="FF0000"/>
        </w:rPr>
        <w:t xml:space="preserve"> best formats are TIFF and JPEG</w:t>
      </w:r>
      <w:r w:rsidRPr="00F5673D">
        <w:rPr>
          <w:rFonts w:asciiTheme="majorBidi" w:hAnsiTheme="majorBidi" w:cstheme="majorBidi"/>
          <w:color w:val="000000" w:themeColor="text1"/>
        </w:rPr>
        <w:t xml:space="preserve">. </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Pr="00F5673D" w:rsidRDefault="00F5673D" w:rsidP="00F5673D">
      <w:pPr>
        <w:pStyle w:val="no-top-margin"/>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•Electronically submitted figures should be of </w:t>
      </w:r>
      <w:r w:rsidRPr="00F5673D">
        <w:rPr>
          <w:rFonts w:asciiTheme="majorBidi" w:hAnsiTheme="majorBidi" w:cstheme="majorBidi"/>
          <w:color w:val="FF0000"/>
          <w:sz w:val="22"/>
          <w:szCs w:val="22"/>
        </w:rPr>
        <w:t>high resolution</w:t>
      </w:r>
      <w:r w:rsidRPr="00F5673D">
        <w:rPr>
          <w:rFonts w:asciiTheme="majorBidi" w:hAnsiTheme="majorBidi" w:cstheme="majorBidi"/>
          <w:color w:val="000000" w:themeColor="text1"/>
          <w:sz w:val="22"/>
          <w:szCs w:val="22"/>
        </w:rPr>
        <w:t xml:space="preserve">: </w:t>
      </w:r>
    </w:p>
    <w:p w:rsidR="00F5673D" w:rsidRPr="00F5673D" w:rsidRDefault="00F5673D" w:rsidP="00F5673D">
      <w:pPr>
        <w:pStyle w:val="no-top-margin"/>
        <w:numPr>
          <w:ilvl w:val="0"/>
          <w:numId w:val="8"/>
        </w:numPr>
        <w:spacing w:before="0" w:beforeAutospacing="0" w:after="0" w:afterAutospacing="0"/>
        <w:jc w:val="both"/>
        <w:rPr>
          <w:rFonts w:asciiTheme="majorBidi" w:hAnsiTheme="majorBidi" w:cstheme="majorBidi"/>
          <w:color w:val="000000" w:themeColor="text1"/>
          <w:sz w:val="22"/>
          <w:szCs w:val="22"/>
        </w:rPr>
      </w:pPr>
      <w:r w:rsidRPr="00F5673D">
        <w:rPr>
          <w:rFonts w:asciiTheme="majorBidi" w:hAnsiTheme="majorBidi" w:cstheme="majorBidi"/>
          <w:color w:val="FF0000"/>
          <w:sz w:val="22"/>
          <w:szCs w:val="22"/>
        </w:rPr>
        <w:t xml:space="preserve">Color, 300 </w:t>
      </w:r>
      <w:proofErr w:type="spellStart"/>
      <w:r w:rsidRPr="00F5673D">
        <w:rPr>
          <w:rFonts w:asciiTheme="majorBidi" w:hAnsiTheme="majorBidi" w:cstheme="majorBidi"/>
          <w:color w:val="FF0000"/>
          <w:sz w:val="22"/>
          <w:szCs w:val="22"/>
        </w:rPr>
        <w:t>d.p.i</w:t>
      </w:r>
      <w:proofErr w:type="spellEnd"/>
      <w:r w:rsidRPr="00F5673D">
        <w:rPr>
          <w:rFonts w:asciiTheme="majorBidi" w:hAnsiTheme="majorBidi" w:cstheme="majorBidi"/>
          <w:color w:val="FF0000"/>
          <w:sz w:val="22"/>
          <w:szCs w:val="22"/>
        </w:rPr>
        <w:t>. minimum</w:t>
      </w:r>
      <w:r w:rsidRPr="00F5673D">
        <w:rPr>
          <w:rFonts w:asciiTheme="majorBidi" w:hAnsiTheme="majorBidi" w:cstheme="majorBidi"/>
          <w:color w:val="000000" w:themeColor="text1"/>
          <w:sz w:val="22"/>
          <w:szCs w:val="22"/>
        </w:rPr>
        <w:t>; we prefer RGB for optimal rendering online, and, if possible, recommend that authors use sRGB IEC61966-2.1 when preparing files</w:t>
      </w:r>
    </w:p>
    <w:p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Grayscale, 600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blots and black &amp; white photographs</w:t>
      </w:r>
    </w:p>
    <w:p w:rsidR="00F5673D" w:rsidRPr="00F5673D" w:rsidRDefault="00F5673D" w:rsidP="00F5673D">
      <w:pPr>
        <w:numPr>
          <w:ilvl w:val="0"/>
          <w:numId w:val="8"/>
        </w:numPr>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Line art, 1200 </w:t>
      </w:r>
      <w:proofErr w:type="spellStart"/>
      <w:r w:rsidRPr="00F5673D">
        <w:rPr>
          <w:rFonts w:asciiTheme="majorBidi" w:hAnsiTheme="majorBidi" w:cstheme="majorBidi"/>
          <w:color w:val="000000" w:themeColor="text1"/>
        </w:rPr>
        <w:t>d.p.i</w:t>
      </w:r>
      <w:proofErr w:type="spellEnd"/>
      <w:r w:rsidRPr="00F5673D">
        <w:rPr>
          <w:rFonts w:asciiTheme="majorBidi" w:hAnsiTheme="majorBidi" w:cstheme="majorBidi"/>
          <w:color w:val="000000" w:themeColor="text1"/>
        </w:rPr>
        <w:t>. minimum for graphs and illustrations</w:t>
      </w:r>
    </w:p>
    <w:p w:rsidR="00F5673D" w:rsidRPr="00F5673D" w:rsidRDefault="00F5673D" w:rsidP="00F5673D">
      <w:pPr>
        <w:spacing w:after="0" w:line="240" w:lineRule="auto"/>
        <w:jc w:val="both"/>
        <w:rPr>
          <w:rFonts w:asciiTheme="majorBidi" w:hAnsiTheme="majorBidi" w:cstheme="majorBidi"/>
          <w:sz w:val="24"/>
          <w:szCs w:val="24"/>
        </w:rPr>
      </w:pPr>
    </w:p>
    <w:p w:rsidR="00F5673D" w:rsidRDefault="00F5673D" w:rsidP="00F5673D">
      <w:pPr>
        <w:tabs>
          <w:tab w:val="left" w:pos="90"/>
          <w:tab w:val="left" w:pos="180"/>
        </w:tabs>
        <w:spacing w:after="0" w:line="240" w:lineRule="auto"/>
        <w:jc w:val="both"/>
        <w:rPr>
          <w:rFonts w:asciiTheme="majorBidi" w:hAnsiTheme="majorBidi" w:cstheme="majorBidi"/>
          <w:color w:val="000000" w:themeColor="text1"/>
        </w:rPr>
      </w:pPr>
      <w:r w:rsidRPr="00F5673D">
        <w:rPr>
          <w:rFonts w:asciiTheme="majorBidi" w:hAnsiTheme="majorBidi" w:cstheme="majorBidi"/>
          <w:color w:val="000000" w:themeColor="text1"/>
        </w:rPr>
        <w:t>•Histograms should be presented in a simple, two-dimensional format, with no background grid.</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Default="00F5673D" w:rsidP="00322679">
      <w:pPr>
        <w:tabs>
          <w:tab w:val="left" w:pos="168"/>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•Any lettering in the figures should be large enough to stand photographic reduction and use 9-pt to 12-pt Helvetica or Arial font for them.</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Default="00F5673D" w:rsidP="00322679">
      <w:pPr>
        <w:pStyle w:val="NormalWeb"/>
        <w:spacing w:before="0" w:beforeAutospacing="0" w:after="0" w:afterAutospacing="0"/>
        <w:ind w:left="168" w:hanging="168"/>
        <w:suppressOverlap/>
        <w:jc w:val="both"/>
        <w:rPr>
          <w:rFonts w:asciiTheme="majorBidi" w:hAnsiTheme="majorBidi" w:cstheme="majorBidi"/>
          <w:color w:val="000000" w:themeColor="text1"/>
          <w:sz w:val="22"/>
          <w:szCs w:val="22"/>
        </w:rPr>
      </w:pPr>
      <w:r w:rsidRPr="00F5673D">
        <w:rPr>
          <w:rFonts w:asciiTheme="majorBidi" w:hAnsiTheme="majorBidi" w:cstheme="majorBidi"/>
          <w:color w:val="000000" w:themeColor="text1"/>
          <w:sz w:val="22"/>
          <w:szCs w:val="22"/>
        </w:rPr>
        <w:t xml:space="preserve">• Mask any patient identification in photographs; otherwise, a signed permission statement is required for </w:t>
      </w:r>
      <w:r w:rsidRPr="00F5673D">
        <w:rPr>
          <w:rStyle w:val="hps"/>
          <w:rFonts w:asciiTheme="majorBidi" w:hAnsiTheme="majorBidi" w:cstheme="majorBidi"/>
          <w:color w:val="000000" w:themeColor="text1"/>
          <w:sz w:val="22"/>
          <w:szCs w:val="22"/>
        </w:rPr>
        <w:t>identifiable patients</w:t>
      </w:r>
      <w:r w:rsidRPr="00F5673D">
        <w:rPr>
          <w:rFonts w:asciiTheme="majorBidi" w:hAnsiTheme="majorBidi" w:cstheme="majorBidi"/>
          <w:color w:val="000000" w:themeColor="text1"/>
          <w:sz w:val="22"/>
          <w:szCs w:val="22"/>
        </w:rPr>
        <w:t xml:space="preserve"> (please see Permissions section).</w:t>
      </w:r>
    </w:p>
    <w:p w:rsidR="00F5673D" w:rsidRPr="00F5673D" w:rsidRDefault="00F5673D" w:rsidP="00F5673D">
      <w:pPr>
        <w:pStyle w:val="NormalWeb"/>
        <w:spacing w:before="0" w:beforeAutospacing="0" w:after="0" w:afterAutospacing="0"/>
        <w:suppressOverlap/>
        <w:jc w:val="both"/>
        <w:rPr>
          <w:rFonts w:asciiTheme="majorBidi" w:hAnsiTheme="majorBidi" w:cstheme="majorBidi"/>
          <w:color w:val="000000" w:themeColor="text1"/>
          <w:sz w:val="22"/>
          <w:szCs w:val="22"/>
        </w:rPr>
      </w:pPr>
    </w:p>
    <w:p w:rsidR="00F5673D" w:rsidRDefault="00F5673D" w:rsidP="00F5673D">
      <w:pPr>
        <w:spacing w:after="0" w:line="240" w:lineRule="auto"/>
        <w:jc w:val="both"/>
        <w:rPr>
          <w:rFonts w:asciiTheme="majorBidi" w:hAnsiTheme="majorBidi" w:cstheme="majorBidi"/>
          <w:color w:val="000000" w:themeColor="text1"/>
          <w:sz w:val="20"/>
          <w:szCs w:val="20"/>
        </w:rPr>
      </w:pPr>
      <w:r w:rsidRPr="00F5673D">
        <w:rPr>
          <w:rFonts w:asciiTheme="majorBidi" w:hAnsiTheme="majorBidi" w:cstheme="majorBidi"/>
          <w:color w:val="000000" w:themeColor="text1"/>
        </w:rPr>
        <w:t xml:space="preserve">• </w:t>
      </w:r>
      <w:r w:rsidRPr="00322679">
        <w:rPr>
          <w:rFonts w:asciiTheme="majorBidi" w:hAnsiTheme="majorBidi" w:cstheme="majorBidi"/>
          <w:color w:val="000000" w:themeColor="text1"/>
        </w:rPr>
        <w:t>Figures should be on a white background. Do not use overall background shading in figures. Do not use gray-shaded bars in graphs—use bars with solid, open, or hatched fill.</w:t>
      </w:r>
    </w:p>
    <w:p w:rsidR="00F5673D" w:rsidRPr="00F5673D" w:rsidRDefault="00F5673D" w:rsidP="00F5673D">
      <w:pPr>
        <w:spacing w:after="0" w:line="240" w:lineRule="auto"/>
        <w:jc w:val="both"/>
        <w:rPr>
          <w:rFonts w:asciiTheme="majorBidi" w:hAnsiTheme="majorBidi" w:cstheme="majorBidi"/>
          <w:sz w:val="24"/>
          <w:szCs w:val="24"/>
        </w:rPr>
      </w:pPr>
    </w:p>
    <w:p w:rsidR="00F5673D" w:rsidRPr="00F5673D" w:rsidRDefault="00F5673D" w:rsidP="00710DAE">
      <w:pPr>
        <w:spacing w:after="0" w:line="240" w:lineRule="auto"/>
        <w:ind w:left="168" w:hanging="168"/>
        <w:jc w:val="both"/>
        <w:rPr>
          <w:rFonts w:asciiTheme="majorBidi" w:hAnsiTheme="majorBidi" w:cstheme="majorBidi"/>
          <w:sz w:val="24"/>
          <w:szCs w:val="24"/>
        </w:rPr>
      </w:pPr>
      <w:r w:rsidRPr="00F5673D">
        <w:rPr>
          <w:rFonts w:asciiTheme="majorBidi" w:hAnsiTheme="majorBidi" w:cstheme="majorBidi"/>
          <w:color w:val="000000" w:themeColor="text1"/>
        </w:rPr>
        <w:t>•</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u w:val="single"/>
        </w:rPr>
        <w:t>Figures with multiple parts should be labeled and referred to as (a), (b), (c), etc</w:t>
      </w:r>
      <w:r w:rsidR="00F12F12" w:rsidRPr="00F5673D">
        <w:rPr>
          <w:rFonts w:asciiTheme="majorBidi" w:hAnsiTheme="majorBidi" w:cstheme="majorBidi"/>
          <w:color w:val="000000" w:themeColor="text1"/>
        </w:rPr>
        <w:t>.  Authors should prepare their figures for either one column width (8</w:t>
      </w:r>
      <w:r w:rsidR="00710DAE">
        <w:rPr>
          <w:rFonts w:asciiTheme="majorBidi" w:hAnsiTheme="majorBidi" w:cstheme="majorBidi"/>
          <w:color w:val="000000" w:themeColor="text1"/>
        </w:rPr>
        <w:t>0</w:t>
      </w:r>
      <w:r w:rsidR="00F12F12">
        <w:rPr>
          <w:rFonts w:asciiTheme="majorBidi" w:hAnsiTheme="majorBidi" w:cstheme="majorBidi"/>
          <w:color w:val="000000" w:themeColor="text1"/>
        </w:rPr>
        <w:t xml:space="preserve"> </w:t>
      </w:r>
      <w:r w:rsidR="00F12F12" w:rsidRPr="00F5673D">
        <w:rPr>
          <w:rFonts w:asciiTheme="majorBidi" w:hAnsiTheme="majorBidi" w:cstheme="majorBidi"/>
          <w:color w:val="000000" w:themeColor="text1"/>
        </w:rPr>
        <w:t>mm) or the entire page width (1</w:t>
      </w:r>
      <w:r w:rsidR="00710DAE">
        <w:rPr>
          <w:rFonts w:asciiTheme="majorBidi" w:hAnsiTheme="majorBidi" w:cstheme="majorBidi"/>
          <w:color w:val="000000" w:themeColor="text1"/>
        </w:rPr>
        <w:t>70</w:t>
      </w:r>
      <w:r w:rsidR="00F12F12" w:rsidRPr="00F5673D">
        <w:rPr>
          <w:rFonts w:asciiTheme="majorBidi" w:hAnsiTheme="majorBidi" w:cstheme="majorBidi"/>
          <w:color w:val="000000" w:themeColor="text1"/>
        </w:rPr>
        <w:t xml:space="preserve"> mm). The maximum height is 1</w:t>
      </w:r>
      <w:r w:rsidR="00710DAE">
        <w:rPr>
          <w:rFonts w:asciiTheme="majorBidi" w:hAnsiTheme="majorBidi" w:cstheme="majorBidi"/>
          <w:color w:val="000000" w:themeColor="text1"/>
        </w:rPr>
        <w:t>1</w:t>
      </w:r>
      <w:r w:rsidR="00F12F12" w:rsidRPr="00F5673D">
        <w:rPr>
          <w:rFonts w:asciiTheme="majorBidi" w:hAnsiTheme="majorBidi" w:cstheme="majorBidi"/>
          <w:color w:val="000000" w:themeColor="text1"/>
        </w:rPr>
        <w:t>0 mm</w:t>
      </w:r>
      <w:r w:rsidRPr="00F5673D">
        <w:rPr>
          <w:rFonts w:asciiTheme="majorBidi" w:hAnsiTheme="majorBidi" w:cstheme="majorBidi"/>
          <w:color w:val="000000" w:themeColor="text1"/>
        </w:rPr>
        <w:t>.</w:t>
      </w:r>
    </w:p>
    <w:p w:rsidR="00F5673D" w:rsidRPr="00F5673D" w:rsidRDefault="00F5673D" w:rsidP="00F5673D">
      <w:pPr>
        <w:tabs>
          <w:tab w:val="left" w:pos="90"/>
          <w:tab w:val="left" w:pos="180"/>
        </w:tabs>
        <w:spacing w:after="0" w:line="240" w:lineRule="auto"/>
        <w:jc w:val="both"/>
        <w:rPr>
          <w:rFonts w:asciiTheme="majorBidi" w:hAnsiTheme="majorBidi" w:cstheme="majorBidi"/>
          <w:color w:val="000000" w:themeColor="text1"/>
        </w:rPr>
      </w:pPr>
    </w:p>
    <w:p w:rsidR="00F5673D" w:rsidRPr="00F5673D" w:rsidRDefault="00F5673D" w:rsidP="00322679">
      <w:pPr>
        <w:tabs>
          <w:tab w:val="left" w:pos="182"/>
        </w:tabs>
        <w:spacing w:after="0" w:line="240" w:lineRule="auto"/>
        <w:ind w:left="168" w:hanging="168"/>
        <w:jc w:val="both"/>
        <w:rPr>
          <w:rFonts w:asciiTheme="majorBidi" w:hAnsiTheme="majorBidi" w:cstheme="majorBidi"/>
          <w:color w:val="000000" w:themeColor="text1"/>
        </w:rPr>
      </w:pPr>
      <w:r w:rsidRPr="00F5673D">
        <w:rPr>
          <w:rFonts w:asciiTheme="majorBidi" w:hAnsiTheme="majorBidi" w:cstheme="majorBidi"/>
          <w:color w:val="000000" w:themeColor="text1"/>
        </w:rPr>
        <w:t xml:space="preserve">• </w:t>
      </w:r>
      <w:r w:rsidRPr="00F5673D">
        <w:rPr>
          <w:rFonts w:asciiTheme="majorBidi" w:hAnsiTheme="majorBidi" w:cstheme="majorBidi"/>
          <w:i/>
          <w:iCs/>
          <w:color w:val="000000" w:themeColor="text1"/>
        </w:rPr>
        <w:t>IPA</w:t>
      </w:r>
      <w:r w:rsidRPr="00F5673D">
        <w:rPr>
          <w:rFonts w:asciiTheme="majorBidi" w:hAnsiTheme="majorBidi" w:cstheme="majorBidi"/>
          <w:color w:val="000000" w:themeColor="text1"/>
        </w:rPr>
        <w:t xml:space="preserve"> reserves the right to resize and/or crop figures to fit the journal’s format where appropriate. Authors will see a proof of figures.</w:t>
      </w:r>
    </w:p>
    <w:p w:rsidR="006D3121" w:rsidRDefault="006D3121" w:rsidP="0092457D">
      <w:pPr>
        <w:spacing w:after="0" w:line="480" w:lineRule="auto"/>
        <w:jc w:val="both"/>
        <w:rPr>
          <w:rFonts w:asciiTheme="majorBidi" w:hAnsiTheme="majorBidi" w:cstheme="majorBidi"/>
          <w:color w:val="000000" w:themeColor="text1"/>
        </w:rPr>
      </w:pPr>
    </w:p>
    <w:p w:rsidR="0092457D" w:rsidRDefault="006D3121" w:rsidP="00322679">
      <w:pPr>
        <w:spacing w:after="0" w:line="240" w:lineRule="auto"/>
        <w:ind w:left="196" w:hanging="196"/>
        <w:jc w:val="both"/>
        <w:rPr>
          <w:rFonts w:asciiTheme="majorBidi" w:hAnsiTheme="majorBidi" w:cstheme="majorBidi"/>
          <w:sz w:val="24"/>
          <w:szCs w:val="24"/>
        </w:rPr>
      </w:pPr>
      <w:r w:rsidRPr="00F5673D">
        <w:rPr>
          <w:rFonts w:asciiTheme="majorBidi" w:hAnsiTheme="majorBidi" w:cstheme="majorBidi"/>
          <w:color w:val="000000" w:themeColor="text1"/>
        </w:rPr>
        <w:t xml:space="preserve">• </w:t>
      </w:r>
      <w:r w:rsidR="0092457D" w:rsidRPr="00322679">
        <w:rPr>
          <w:rFonts w:asciiTheme="majorBidi" w:hAnsiTheme="majorBidi" w:cstheme="majorBidi"/>
          <w:sz w:val="24"/>
          <w:szCs w:val="24"/>
          <w:u w:val="single"/>
        </w:rPr>
        <w:t>Figure legends</w:t>
      </w:r>
      <w:r w:rsidR="0092457D">
        <w:rPr>
          <w:rFonts w:asciiTheme="majorBidi" w:hAnsiTheme="majorBidi" w:cstheme="majorBidi"/>
          <w:sz w:val="24"/>
          <w:szCs w:val="24"/>
        </w:rPr>
        <w:t xml:space="preserve"> should include the figure number, a brief title and a brief description of the figure. </w:t>
      </w:r>
    </w:p>
    <w:sectPr w:rsidR="0092457D" w:rsidSect="00026DBE">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14579"/>
    <w:multiLevelType w:val="hybridMultilevel"/>
    <w:tmpl w:val="2F9AA95A"/>
    <w:lvl w:ilvl="0" w:tplc="6C02E8CE">
      <w:start w:val="1"/>
      <w:numFmt w:val="decimal"/>
      <w:lvlText w:val="%1."/>
      <w:lvlJc w:val="left"/>
      <w:pPr>
        <w:ind w:left="360" w:hanging="360"/>
      </w:pPr>
      <w:rPr>
        <w:rFonts w:asciiTheme="majorBidi" w:eastAsiaTheme="minorHAnsi" w:hAnsiTheme="majorBidi" w:cstheme="majorBidi" w:hint="default"/>
        <w:b/>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BB0B2E"/>
    <w:multiLevelType w:val="hybridMultilevel"/>
    <w:tmpl w:val="3320B134"/>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2A7B5E3F"/>
    <w:multiLevelType w:val="multilevel"/>
    <w:tmpl w:val="ACE8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46AE4"/>
    <w:multiLevelType w:val="hybridMultilevel"/>
    <w:tmpl w:val="0560741C"/>
    <w:lvl w:ilvl="0" w:tplc="F0F6A1F8">
      <w:start w:val="1"/>
      <w:numFmt w:val="decimal"/>
      <w:lvlText w:val="%1."/>
      <w:lvlJc w:val="left"/>
      <w:pPr>
        <w:ind w:left="540" w:hanging="360"/>
      </w:pPr>
      <w:rPr>
        <w:rFonts w:asciiTheme="majorBidi" w:hAnsiTheme="majorBidi" w:cstheme="majorBidi"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22F1A"/>
    <w:multiLevelType w:val="hybridMultilevel"/>
    <w:tmpl w:val="62ACF41E"/>
    <w:lvl w:ilvl="0" w:tplc="C9B0EE6A">
      <w:start w:val="1"/>
      <w:numFmt w:val="decimal"/>
      <w:lvlText w:val="%1."/>
      <w:lvlJc w:val="left"/>
      <w:pPr>
        <w:ind w:left="450" w:hanging="360"/>
      </w:pPr>
      <w:rPr>
        <w:rFonts w:asciiTheme="majorBidi" w:hAnsiTheme="majorBidi" w:cstheme="majorBidi" w:hint="default"/>
        <w:b w:val="0"/>
        <w:bCs w:val="0"/>
        <w:sz w:val="20"/>
        <w:szCs w:val="2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534C4D9B"/>
    <w:multiLevelType w:val="hybridMultilevel"/>
    <w:tmpl w:val="E81AC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305D3"/>
    <w:multiLevelType w:val="hybridMultilevel"/>
    <w:tmpl w:val="7F5450C4"/>
    <w:lvl w:ilvl="0" w:tplc="4D5E75EC">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609F7156"/>
    <w:multiLevelType w:val="hybridMultilevel"/>
    <w:tmpl w:val="A00439B0"/>
    <w:lvl w:ilvl="0" w:tplc="A8624756">
      <w:start w:val="1"/>
      <w:numFmt w:val="bullet"/>
      <w:lvlText w:val=""/>
      <w:lvlJc w:val="left"/>
      <w:pPr>
        <w:ind w:left="360" w:hanging="360"/>
      </w:pPr>
      <w:rPr>
        <w:rFonts w:ascii="Symbol" w:hAnsi="Symbol" w:hint="default"/>
        <w:color w:val="0D0D0D" w:themeColor="text1" w:themeTint="F2"/>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4"/>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6DBE"/>
    <w:rsid w:val="0000427B"/>
    <w:rsid w:val="00026604"/>
    <w:rsid w:val="00026DBE"/>
    <w:rsid w:val="00031053"/>
    <w:rsid w:val="00041F7C"/>
    <w:rsid w:val="00042755"/>
    <w:rsid w:val="00076181"/>
    <w:rsid w:val="0008293F"/>
    <w:rsid w:val="0012175F"/>
    <w:rsid w:val="00121C59"/>
    <w:rsid w:val="00123EBA"/>
    <w:rsid w:val="001425BA"/>
    <w:rsid w:val="001451BC"/>
    <w:rsid w:val="00150576"/>
    <w:rsid w:val="00171400"/>
    <w:rsid w:val="00173E4D"/>
    <w:rsid w:val="00194511"/>
    <w:rsid w:val="001B71C9"/>
    <w:rsid w:val="0021064C"/>
    <w:rsid w:val="002250F3"/>
    <w:rsid w:val="00250FC2"/>
    <w:rsid w:val="00261E03"/>
    <w:rsid w:val="00264386"/>
    <w:rsid w:val="00272E31"/>
    <w:rsid w:val="002B0939"/>
    <w:rsid w:val="002B44CE"/>
    <w:rsid w:val="002C58D5"/>
    <w:rsid w:val="00322679"/>
    <w:rsid w:val="00322E75"/>
    <w:rsid w:val="003513FC"/>
    <w:rsid w:val="00353269"/>
    <w:rsid w:val="0037504A"/>
    <w:rsid w:val="003B2017"/>
    <w:rsid w:val="003E20EE"/>
    <w:rsid w:val="004009D2"/>
    <w:rsid w:val="00404662"/>
    <w:rsid w:val="00421790"/>
    <w:rsid w:val="00442D4E"/>
    <w:rsid w:val="00493523"/>
    <w:rsid w:val="004A1441"/>
    <w:rsid w:val="004F741B"/>
    <w:rsid w:val="00541010"/>
    <w:rsid w:val="00580DF3"/>
    <w:rsid w:val="005843C4"/>
    <w:rsid w:val="00591214"/>
    <w:rsid w:val="005A297F"/>
    <w:rsid w:val="005B1321"/>
    <w:rsid w:val="005B3FA4"/>
    <w:rsid w:val="005C7D6C"/>
    <w:rsid w:val="005D5496"/>
    <w:rsid w:val="005D64BF"/>
    <w:rsid w:val="005F114B"/>
    <w:rsid w:val="00620695"/>
    <w:rsid w:val="006314EE"/>
    <w:rsid w:val="00636F24"/>
    <w:rsid w:val="00654262"/>
    <w:rsid w:val="00683D0E"/>
    <w:rsid w:val="0069542A"/>
    <w:rsid w:val="006A1E58"/>
    <w:rsid w:val="006B4BAC"/>
    <w:rsid w:val="006C0333"/>
    <w:rsid w:val="006C7AAB"/>
    <w:rsid w:val="006D3121"/>
    <w:rsid w:val="006D6C1C"/>
    <w:rsid w:val="006E05A6"/>
    <w:rsid w:val="00701D8E"/>
    <w:rsid w:val="00710DAE"/>
    <w:rsid w:val="00734A06"/>
    <w:rsid w:val="00751E99"/>
    <w:rsid w:val="007D7A8C"/>
    <w:rsid w:val="0081732F"/>
    <w:rsid w:val="008322AE"/>
    <w:rsid w:val="008E18A9"/>
    <w:rsid w:val="0092457D"/>
    <w:rsid w:val="00955B7C"/>
    <w:rsid w:val="0099528E"/>
    <w:rsid w:val="009B68DB"/>
    <w:rsid w:val="009C6F68"/>
    <w:rsid w:val="009F018B"/>
    <w:rsid w:val="00A02299"/>
    <w:rsid w:val="00A04906"/>
    <w:rsid w:val="00A07286"/>
    <w:rsid w:val="00A22CA9"/>
    <w:rsid w:val="00A51CE3"/>
    <w:rsid w:val="00A6518D"/>
    <w:rsid w:val="00A8377E"/>
    <w:rsid w:val="00AB6140"/>
    <w:rsid w:val="00AC5344"/>
    <w:rsid w:val="00B020FB"/>
    <w:rsid w:val="00B05110"/>
    <w:rsid w:val="00B21C0D"/>
    <w:rsid w:val="00B27B66"/>
    <w:rsid w:val="00B40BE5"/>
    <w:rsid w:val="00B90E74"/>
    <w:rsid w:val="00BA0917"/>
    <w:rsid w:val="00BA7CA7"/>
    <w:rsid w:val="00BB7388"/>
    <w:rsid w:val="00BD7C79"/>
    <w:rsid w:val="00BE44A2"/>
    <w:rsid w:val="00C468FB"/>
    <w:rsid w:val="00CB6B30"/>
    <w:rsid w:val="00CB7959"/>
    <w:rsid w:val="00CE7EDC"/>
    <w:rsid w:val="00D00ABD"/>
    <w:rsid w:val="00D338E5"/>
    <w:rsid w:val="00D33E33"/>
    <w:rsid w:val="00D5140D"/>
    <w:rsid w:val="00D54CFB"/>
    <w:rsid w:val="00D54D6D"/>
    <w:rsid w:val="00D76569"/>
    <w:rsid w:val="00DA14DA"/>
    <w:rsid w:val="00DA2896"/>
    <w:rsid w:val="00DB10A8"/>
    <w:rsid w:val="00DB1E20"/>
    <w:rsid w:val="00DD7975"/>
    <w:rsid w:val="00DF089E"/>
    <w:rsid w:val="00E20DAA"/>
    <w:rsid w:val="00E36A26"/>
    <w:rsid w:val="00E46C08"/>
    <w:rsid w:val="00E52651"/>
    <w:rsid w:val="00EB796B"/>
    <w:rsid w:val="00EC4ECE"/>
    <w:rsid w:val="00ED1C7A"/>
    <w:rsid w:val="00EE7E6C"/>
    <w:rsid w:val="00EF36A3"/>
    <w:rsid w:val="00EF49BE"/>
    <w:rsid w:val="00EF6460"/>
    <w:rsid w:val="00F02BD0"/>
    <w:rsid w:val="00F105ED"/>
    <w:rsid w:val="00F12F12"/>
    <w:rsid w:val="00F15818"/>
    <w:rsid w:val="00F17412"/>
    <w:rsid w:val="00F2283E"/>
    <w:rsid w:val="00F35565"/>
    <w:rsid w:val="00F5673D"/>
    <w:rsid w:val="00F65A83"/>
    <w:rsid w:val="00F84CBF"/>
    <w:rsid w:val="00F9168B"/>
    <w:rsid w:val="00FA47E7"/>
    <w:rsid w:val="00FA5ADF"/>
    <w:rsid w:val="00FB77E0"/>
    <w:rsid w:val="00FC27FE"/>
    <w:rsid w:val="00FF3D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CD4C"/>
  <w15:docId w15:val="{645EAEED-6BB6-442B-8879-B6727579A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D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0333"/>
    <w:pPr>
      <w:ind w:left="720"/>
      <w:contextualSpacing/>
    </w:pPr>
  </w:style>
  <w:style w:type="paragraph" w:styleId="NormalWeb">
    <w:name w:val="Normal (Web)"/>
    <w:basedOn w:val="Normal"/>
    <w:uiPriority w:val="99"/>
    <w:unhideWhenUsed/>
    <w:rsid w:val="00BB73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B7388"/>
    <w:rPr>
      <w:color w:val="0000FF"/>
      <w:u w:val="single"/>
    </w:rPr>
  </w:style>
  <w:style w:type="paragraph" w:customStyle="1" w:styleId="Default">
    <w:name w:val="Default"/>
    <w:rsid w:val="00734A0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734A06"/>
    <w:rPr>
      <w:b/>
      <w:bCs/>
    </w:rPr>
  </w:style>
  <w:style w:type="character" w:styleId="Emphasis">
    <w:name w:val="Emphasis"/>
    <w:basedOn w:val="DefaultParagraphFont"/>
    <w:uiPriority w:val="20"/>
    <w:qFormat/>
    <w:rsid w:val="00620695"/>
    <w:rPr>
      <w:i/>
      <w:iCs/>
    </w:rPr>
  </w:style>
  <w:style w:type="character" w:customStyle="1" w:styleId="hps">
    <w:name w:val="hps"/>
    <w:basedOn w:val="DefaultParagraphFont"/>
    <w:rsid w:val="00F5673D"/>
  </w:style>
  <w:style w:type="paragraph" w:customStyle="1" w:styleId="no-top-margin">
    <w:name w:val="no-top-margin"/>
    <w:basedOn w:val="Normal"/>
    <w:rsid w:val="00F567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142961203011542" TargetMode="External"/><Relationship Id="rId13" Type="http://schemas.openxmlformats.org/officeDocument/2006/relationships/hyperlink" Target="http://www.ncbi.nlm.nih.gov/books/NBK7256/" TargetMode="External"/><Relationship Id="rId3" Type="http://schemas.openxmlformats.org/officeDocument/2006/relationships/settings" Target="settings.xml"/><Relationship Id="rId7" Type="http://schemas.openxmlformats.org/officeDocument/2006/relationships/hyperlink" Target="http://www.sciencedirect.com/science/article/pii/S0142961203011542" TargetMode="External"/><Relationship Id="rId12" Type="http://schemas.openxmlformats.org/officeDocument/2006/relationships/hyperlink" Target="http://www.nlm.nih.gov/bsd/uniform_requirement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sciencedirect.com/science/article/pii/S0142961203011542" TargetMode="External"/><Relationship Id="rId11" Type="http://schemas.openxmlformats.org/officeDocument/2006/relationships/hyperlink" Target="https://www.nlm.nih.gov/bsd/uniform_requirements.html" TargetMode="External"/><Relationship Id="rId5" Type="http://schemas.openxmlformats.org/officeDocument/2006/relationships/hyperlink" Target="http://www.sciencedirect.com/science/article/pii/S0142961203011542" TargetMode="External"/><Relationship Id="rId15" Type="http://schemas.openxmlformats.org/officeDocument/2006/relationships/hyperlink" Target="http://www.biomedcentral.com/download/endnote/biomedcentral.ens" TargetMode="External"/><Relationship Id="rId10" Type="http://schemas.openxmlformats.org/officeDocument/2006/relationships/hyperlink" Target="http://127.0.0.1:800/CA_%20A%20Cancer%20Journal%20for%20Clinicians/www.nlm.nih.gov/mesh/default.htm" TargetMode="External"/><Relationship Id="rId4" Type="http://schemas.openxmlformats.org/officeDocument/2006/relationships/webSettings" Target="webSettings.xml"/><Relationship Id="rId9" Type="http://schemas.openxmlformats.org/officeDocument/2006/relationships/hyperlink" Target="http://www.sciencedirect.com/science/article/pii/S0142961203011542" TargetMode="External"/><Relationship Id="rId14" Type="http://schemas.openxmlformats.org/officeDocument/2006/relationships/hyperlink" Target="http://www.nlm.nih.gov/citingmed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8</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Nooshin</dc:creator>
  <cp:lastModifiedBy>behzad poorhosein</cp:lastModifiedBy>
  <cp:revision>44</cp:revision>
  <dcterms:created xsi:type="dcterms:W3CDTF">2020-08-01T06:35:00Z</dcterms:created>
  <dcterms:modified xsi:type="dcterms:W3CDTF">2026-10-12T09:55:00Z</dcterms:modified>
</cp:coreProperties>
</file>