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for example,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515846">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515846" w:rsidRPr="00515846">
        <w:rPr>
          <w:rFonts w:asciiTheme="majorBidi" w:hAnsiTheme="majorBidi" w:cstheme="majorBidi"/>
          <w:b/>
          <w:bCs/>
          <w:color w:val="00B050"/>
          <w:sz w:val="32"/>
          <w:szCs w:val="32"/>
        </w:rPr>
        <w:t>Commentaries</w:t>
      </w:r>
      <w:r w:rsidRPr="00B90E74">
        <w:rPr>
          <w:rFonts w:asciiTheme="majorBidi" w:hAnsiTheme="majorBidi" w:cstheme="majorBidi"/>
          <w:b/>
          <w:bCs/>
          <w:color w:val="00B050"/>
          <w:sz w:val="32"/>
          <w:szCs w:val="32"/>
        </w:rPr>
        <w: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r w:rsidRPr="00515846">
              <w:rPr>
                <w:rStyle w:val="Strong"/>
                <w:rFonts w:asciiTheme="majorBidi" w:hAnsiTheme="majorBidi" w:cstheme="majorBidi"/>
                <w:color w:val="000000" w:themeColor="text1"/>
                <w:sz w:val="24"/>
                <w:szCs w:val="24"/>
              </w:rPr>
              <w:t>Introduction:</w:t>
            </w:r>
          </w:p>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515846" w:rsidRP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r w:rsidRPr="00515846">
              <w:rPr>
                <w:rStyle w:val="Strong"/>
                <w:rFonts w:asciiTheme="majorBidi" w:hAnsiTheme="majorBidi" w:cstheme="majorBidi"/>
                <w:color w:val="000000" w:themeColor="text1"/>
                <w:sz w:val="24"/>
                <w:szCs w:val="24"/>
              </w:rPr>
              <w:t>Criticism &amp; Discussion:</w:t>
            </w:r>
          </w:p>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515846" w:rsidRPr="00515846" w:rsidRDefault="00515846" w:rsidP="00515846">
            <w:pPr>
              <w:autoSpaceDE w:val="0"/>
              <w:autoSpaceDN w:val="0"/>
              <w:adjustRightInd w:val="0"/>
              <w:spacing w:before="60" w:after="60"/>
              <w:rPr>
                <w:rStyle w:val="Strong"/>
                <w:rFonts w:asciiTheme="majorBidi" w:hAnsiTheme="majorBidi" w:cstheme="majorBidi"/>
                <w:color w:val="000000" w:themeColor="text1"/>
                <w:sz w:val="24"/>
                <w:szCs w:val="24"/>
              </w:rPr>
            </w:pPr>
          </w:p>
          <w:p w:rsidR="00DD7975" w:rsidRPr="00DD7975" w:rsidRDefault="00515846" w:rsidP="00515846">
            <w:pPr>
              <w:spacing w:before="60" w:after="60"/>
              <w:rPr>
                <w:rFonts w:asciiTheme="majorBidi" w:hAnsiTheme="majorBidi" w:cstheme="majorBidi"/>
                <w:sz w:val="24"/>
                <w:szCs w:val="24"/>
              </w:rPr>
            </w:pPr>
            <w:r w:rsidRPr="00515846">
              <w:rPr>
                <w:rStyle w:val="Strong"/>
                <w:rFonts w:asciiTheme="majorBidi" w:hAnsiTheme="majorBidi" w:cstheme="majorBidi"/>
                <w:color w:val="000000" w:themeColor="text1"/>
                <w:sz w:val="24"/>
                <w:szCs w:val="24"/>
              </w:rPr>
              <w:t>Conclusion:</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1"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DB10A8" w:rsidRDefault="00DB10A8">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2E3B25">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2E3B25" w:rsidRPr="002E3B25">
        <w:rPr>
          <w:rFonts w:asciiTheme="majorBidi" w:hAnsiTheme="majorBidi" w:cstheme="majorBidi"/>
          <w:b/>
          <w:bCs/>
          <w:color w:val="00B050"/>
          <w:sz w:val="32"/>
          <w:szCs w:val="32"/>
        </w:rPr>
        <w:t>Commentaries</w:t>
      </w:r>
      <w:r w:rsidRPr="00B90E74">
        <w:rPr>
          <w:rFonts w:asciiTheme="majorBidi" w:hAnsiTheme="majorBidi" w:cstheme="majorBidi"/>
          <w:b/>
          <w:bCs/>
          <w:color w:val="00B050"/>
          <w:sz w:val="32"/>
          <w:szCs w:val="32"/>
        </w:rPr>
        <w:t>:</w:t>
      </w:r>
    </w:p>
    <w:p w:rsidR="002E3B25" w:rsidRDefault="002E3B25" w:rsidP="004F741B">
      <w:pPr>
        <w:spacing w:after="0" w:line="240" w:lineRule="auto"/>
        <w:jc w:val="both"/>
        <w:rPr>
          <w:rFonts w:asciiTheme="majorBidi" w:hAnsiTheme="majorBidi" w:cstheme="majorBidi"/>
          <w:sz w:val="24"/>
          <w:szCs w:val="24"/>
        </w:rPr>
      </w:pPr>
    </w:p>
    <w:p w:rsidR="002E3B25" w:rsidRPr="002E3B25" w:rsidRDefault="002E3B25" w:rsidP="002E3B25">
      <w:pPr>
        <w:pStyle w:val="ListParagraph"/>
        <w:numPr>
          <w:ilvl w:val="0"/>
          <w:numId w:val="5"/>
        </w:numPr>
        <w:tabs>
          <w:tab w:val="left" w:pos="180"/>
          <w:tab w:val="left" w:pos="270"/>
        </w:tabs>
        <w:spacing w:line="216" w:lineRule="auto"/>
        <w:ind w:left="0" w:firstLine="0"/>
        <w:rPr>
          <w:rFonts w:asciiTheme="majorBidi" w:hAnsiTheme="majorBidi" w:cstheme="majorBidi"/>
          <w:b/>
          <w:bCs/>
          <w:color w:val="0070C0"/>
          <w:sz w:val="24"/>
          <w:szCs w:val="24"/>
        </w:rPr>
      </w:pPr>
      <w:r w:rsidRPr="002E3B25">
        <w:rPr>
          <w:rFonts w:asciiTheme="majorBidi" w:hAnsiTheme="majorBidi" w:cstheme="majorBidi"/>
          <w:b/>
          <w:bCs/>
          <w:color w:val="0070C0"/>
          <w:sz w:val="24"/>
          <w:szCs w:val="24"/>
        </w:rPr>
        <w:t>Introduction&amp; Question</w:t>
      </w:r>
    </w:p>
    <w:p w:rsidR="002E3B25" w:rsidRPr="002E3B25" w:rsidRDefault="002E3B25" w:rsidP="002E3B25">
      <w:pPr>
        <w:pStyle w:val="ListParagraph"/>
        <w:tabs>
          <w:tab w:val="left" w:pos="180"/>
          <w:tab w:val="left" w:pos="270"/>
        </w:tabs>
        <w:spacing w:line="216" w:lineRule="auto"/>
        <w:ind w:left="0"/>
        <w:rPr>
          <w:rFonts w:asciiTheme="majorBidi" w:hAnsiTheme="majorBidi" w:cstheme="majorBidi"/>
          <w:sz w:val="24"/>
          <w:szCs w:val="24"/>
        </w:rPr>
      </w:pPr>
    </w:p>
    <w:p w:rsidR="002E3B25" w:rsidRPr="002E3B25" w:rsidRDefault="002E3B25" w:rsidP="002E3B25">
      <w:pPr>
        <w:pStyle w:val="ListParagraph"/>
        <w:tabs>
          <w:tab w:val="left" w:pos="180"/>
          <w:tab w:val="left" w:pos="270"/>
        </w:tabs>
        <w:spacing w:line="216" w:lineRule="auto"/>
        <w:ind w:left="0"/>
        <w:rPr>
          <w:rFonts w:asciiTheme="majorBidi" w:hAnsiTheme="majorBidi" w:cstheme="majorBidi"/>
          <w:sz w:val="24"/>
          <w:szCs w:val="24"/>
        </w:rPr>
      </w:pPr>
    </w:p>
    <w:p w:rsidR="002E3B25" w:rsidRPr="002E3B25" w:rsidRDefault="002E3B25" w:rsidP="002E3B25">
      <w:pPr>
        <w:pStyle w:val="ListParagraph"/>
        <w:numPr>
          <w:ilvl w:val="0"/>
          <w:numId w:val="5"/>
        </w:numPr>
        <w:tabs>
          <w:tab w:val="left" w:pos="90"/>
          <w:tab w:val="left" w:pos="180"/>
          <w:tab w:val="left" w:pos="270"/>
        </w:tabs>
        <w:spacing w:line="216" w:lineRule="auto"/>
        <w:ind w:left="0" w:firstLine="0"/>
        <w:rPr>
          <w:rFonts w:asciiTheme="majorBidi" w:hAnsiTheme="majorBidi" w:cstheme="majorBidi"/>
          <w:b/>
          <w:bCs/>
          <w:color w:val="0070C0"/>
          <w:sz w:val="24"/>
          <w:szCs w:val="24"/>
        </w:rPr>
      </w:pPr>
      <w:r w:rsidRPr="002E3B25">
        <w:rPr>
          <w:rFonts w:asciiTheme="majorBidi" w:hAnsiTheme="majorBidi" w:cstheme="majorBidi"/>
          <w:b/>
          <w:bCs/>
          <w:color w:val="0070C0"/>
          <w:sz w:val="24"/>
          <w:szCs w:val="24"/>
        </w:rPr>
        <w:t>Criticism &amp; Discussion</w:t>
      </w:r>
    </w:p>
    <w:p w:rsidR="002E3B25" w:rsidRPr="002E3B25" w:rsidRDefault="002E3B25" w:rsidP="002E3B25">
      <w:pPr>
        <w:pStyle w:val="ListParagraph"/>
        <w:tabs>
          <w:tab w:val="left" w:pos="90"/>
          <w:tab w:val="left" w:pos="180"/>
          <w:tab w:val="left" w:pos="270"/>
        </w:tabs>
        <w:spacing w:line="216" w:lineRule="auto"/>
        <w:ind w:left="0"/>
        <w:rPr>
          <w:rFonts w:asciiTheme="majorBidi" w:hAnsiTheme="majorBidi" w:cstheme="majorBidi"/>
          <w:b/>
          <w:bCs/>
          <w:sz w:val="24"/>
          <w:szCs w:val="24"/>
        </w:rPr>
      </w:pPr>
    </w:p>
    <w:p w:rsidR="002E3B25" w:rsidRPr="002E3B25" w:rsidRDefault="002E3B25" w:rsidP="002E3B25">
      <w:pPr>
        <w:pStyle w:val="ListParagraph"/>
        <w:tabs>
          <w:tab w:val="left" w:pos="90"/>
          <w:tab w:val="left" w:pos="180"/>
          <w:tab w:val="left" w:pos="270"/>
        </w:tabs>
        <w:spacing w:line="216" w:lineRule="auto"/>
        <w:ind w:left="0"/>
        <w:rPr>
          <w:rFonts w:asciiTheme="majorBidi" w:hAnsiTheme="majorBidi" w:cstheme="majorBidi"/>
          <w:b/>
          <w:bCs/>
          <w:sz w:val="24"/>
          <w:szCs w:val="24"/>
        </w:rPr>
      </w:pPr>
    </w:p>
    <w:p w:rsidR="002E3B25" w:rsidRDefault="002E3B25" w:rsidP="002E3B25">
      <w:pPr>
        <w:pStyle w:val="ListParagraph"/>
        <w:numPr>
          <w:ilvl w:val="0"/>
          <w:numId w:val="5"/>
        </w:numPr>
        <w:tabs>
          <w:tab w:val="left" w:pos="180"/>
        </w:tabs>
        <w:spacing w:after="0" w:line="240" w:lineRule="auto"/>
        <w:ind w:left="0" w:firstLine="0"/>
        <w:jc w:val="both"/>
        <w:rPr>
          <w:rFonts w:asciiTheme="majorBidi" w:hAnsiTheme="majorBidi" w:cstheme="majorBidi"/>
          <w:b/>
          <w:bCs/>
          <w:color w:val="0070C0"/>
          <w:sz w:val="24"/>
          <w:szCs w:val="24"/>
        </w:rPr>
      </w:pPr>
      <w:r w:rsidRPr="002E3B25">
        <w:rPr>
          <w:rFonts w:asciiTheme="majorBidi" w:hAnsiTheme="majorBidi" w:cstheme="majorBidi"/>
          <w:b/>
          <w:bCs/>
          <w:color w:val="0070C0"/>
          <w:sz w:val="24"/>
          <w:szCs w:val="24"/>
        </w:rPr>
        <w:t>Conclusion</w:t>
      </w:r>
    </w:p>
    <w:p w:rsidR="002E3B25" w:rsidRPr="002E3B25" w:rsidRDefault="002E3B25" w:rsidP="002E3B25">
      <w:pPr>
        <w:pStyle w:val="ListParagraph"/>
        <w:tabs>
          <w:tab w:val="left" w:pos="180"/>
        </w:tabs>
        <w:spacing w:after="0" w:line="240" w:lineRule="auto"/>
        <w:ind w:left="0"/>
        <w:jc w:val="both"/>
        <w:rPr>
          <w:rFonts w:asciiTheme="majorBidi" w:hAnsiTheme="majorBidi" w:cstheme="majorBidi"/>
          <w:b/>
          <w:bCs/>
          <w:sz w:val="24"/>
          <w:szCs w:val="24"/>
        </w:rPr>
      </w:pPr>
    </w:p>
    <w:p w:rsidR="002E3B25" w:rsidRPr="002E3B25" w:rsidRDefault="002E3B25" w:rsidP="002E3B25">
      <w:pPr>
        <w:pStyle w:val="ListParagraph"/>
        <w:tabs>
          <w:tab w:val="left" w:pos="180"/>
        </w:tabs>
        <w:spacing w:after="0" w:line="240" w:lineRule="auto"/>
        <w:ind w:left="0"/>
        <w:jc w:val="both"/>
        <w:rPr>
          <w:rFonts w:asciiTheme="majorBidi" w:hAnsiTheme="majorBidi" w:cstheme="majorBidi"/>
          <w:b/>
          <w:bCs/>
          <w:sz w:val="24"/>
          <w:szCs w:val="24"/>
        </w:rPr>
      </w:pPr>
    </w:p>
    <w:p w:rsidR="002E3B25" w:rsidRPr="002E3B25" w:rsidRDefault="002E3B25" w:rsidP="002E3B25">
      <w:pPr>
        <w:pStyle w:val="ListParagraph"/>
        <w:tabs>
          <w:tab w:val="left" w:pos="180"/>
        </w:tabs>
        <w:spacing w:after="0" w:line="240" w:lineRule="auto"/>
        <w:ind w:left="0"/>
        <w:jc w:val="both"/>
        <w:rPr>
          <w:rFonts w:asciiTheme="majorBidi" w:hAnsiTheme="majorBidi" w:cstheme="majorBidi"/>
          <w:b/>
          <w:bCs/>
          <w:color w:val="0070C0"/>
          <w:sz w:val="24"/>
          <w:szCs w:val="24"/>
        </w:rPr>
      </w:pPr>
      <w:hyperlink r:id="rId12" w:anchor="formatting-abbreviations" w:history="1">
        <w:r w:rsidRPr="002E3B25">
          <w:rPr>
            <w:rFonts w:asciiTheme="majorBidi" w:hAnsiTheme="majorBidi" w:cstheme="majorBidi"/>
            <w:b/>
            <w:bCs/>
            <w:color w:val="0070C0"/>
            <w:sz w:val="24"/>
            <w:szCs w:val="24"/>
          </w:rPr>
          <w:t>List of abbreviations used</w:t>
        </w:r>
      </w:hyperlink>
      <w:r w:rsidRPr="002E3B25">
        <w:rPr>
          <w:rFonts w:asciiTheme="majorBidi" w:hAnsiTheme="majorBidi" w:cstheme="majorBidi"/>
          <w:b/>
          <w:bCs/>
          <w:color w:val="0070C0"/>
          <w:sz w:val="24"/>
          <w:szCs w:val="24"/>
        </w:rPr>
        <w:t xml:space="preserve"> (if any)</w:t>
      </w:r>
    </w:p>
    <w:p w:rsidR="002E3B25" w:rsidRDefault="002E3B25" w:rsidP="004F741B">
      <w:pPr>
        <w:spacing w:after="0" w:line="240" w:lineRule="auto"/>
        <w:jc w:val="both"/>
        <w:rPr>
          <w:rFonts w:asciiTheme="majorBidi" w:hAnsiTheme="majorBidi" w:cstheme="majorBidi"/>
          <w:sz w:val="24"/>
          <w:szCs w:val="24"/>
        </w:rPr>
      </w:pPr>
    </w:p>
    <w:p w:rsidR="002E3B25" w:rsidRDefault="002E3B25" w:rsidP="004F741B">
      <w:pPr>
        <w:spacing w:after="0" w:line="240" w:lineRule="auto"/>
        <w:jc w:val="both"/>
        <w:rPr>
          <w:rFonts w:asciiTheme="majorBidi" w:hAnsiTheme="majorBidi" w:cstheme="majorBidi"/>
          <w:sz w:val="24"/>
          <w:szCs w:val="24"/>
        </w:rPr>
      </w:pPr>
      <w:r>
        <w:rPr>
          <w:rFonts w:asciiTheme="majorBidi" w:hAnsiTheme="majorBidi" w:cstheme="majorBidi"/>
          <w:noProof/>
          <w:sz w:val="24"/>
          <w:szCs w:val="24"/>
          <w:lang w:bidi="fa-IR"/>
        </w:rPr>
        <mc:AlternateContent>
          <mc:Choice Requires="wps">
            <w:drawing>
              <wp:anchor distT="0" distB="0" distL="114300" distR="114300" simplePos="0" relativeHeight="251658240" behindDoc="0" locked="0" layoutInCell="1" allowOverlap="1" wp14:anchorId="74AEB938" wp14:editId="6E048803">
                <wp:simplePos x="0" y="0"/>
                <wp:positionH relativeFrom="column">
                  <wp:posOffset>604520</wp:posOffset>
                </wp:positionH>
                <wp:positionV relativeFrom="paragraph">
                  <wp:posOffset>134620</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7.6pt;margin-top:10.6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2E3B25" w:rsidRDefault="002E3B25" w:rsidP="004F741B">
      <w:pPr>
        <w:spacing w:after="0" w:line="240" w:lineRule="auto"/>
        <w:jc w:val="both"/>
        <w:rPr>
          <w:rFonts w:asciiTheme="majorBidi" w:hAnsiTheme="majorBidi" w:cstheme="majorBidi"/>
          <w:sz w:val="24"/>
          <w:szCs w:val="24"/>
        </w:rPr>
      </w:pPr>
    </w:p>
    <w:p w:rsidR="002E3B25" w:rsidRDefault="002E3B25" w:rsidP="004F741B">
      <w:pPr>
        <w:spacing w:after="0" w:line="240" w:lineRule="auto"/>
        <w:jc w:val="both"/>
        <w:rPr>
          <w:rFonts w:asciiTheme="majorBidi" w:hAnsiTheme="majorBidi" w:cstheme="majorBidi"/>
          <w:sz w:val="24"/>
          <w:szCs w:val="24"/>
        </w:rPr>
      </w:pPr>
    </w:p>
    <w:p w:rsidR="002E3B25" w:rsidRDefault="002E3B25" w:rsidP="004F741B">
      <w:pPr>
        <w:spacing w:after="0" w:line="240" w:lineRule="auto"/>
        <w:jc w:val="both"/>
        <w:rPr>
          <w:rFonts w:asciiTheme="majorBidi" w:hAnsiTheme="majorBidi" w:cstheme="majorBidi"/>
          <w:sz w:val="24"/>
          <w:szCs w:val="24"/>
        </w:rPr>
      </w:pPr>
    </w:p>
    <w:p w:rsidR="002E3B25" w:rsidRDefault="002E3B25" w:rsidP="004F741B">
      <w:pPr>
        <w:spacing w:after="0" w:line="240" w:lineRule="auto"/>
        <w:jc w:val="both"/>
        <w:rPr>
          <w:rFonts w:asciiTheme="majorBidi" w:hAnsiTheme="majorBidi" w:cstheme="majorBidi"/>
          <w:sz w:val="24"/>
          <w:szCs w:val="24"/>
        </w:rPr>
      </w:pPr>
    </w:p>
    <w:p w:rsidR="002E3B25" w:rsidRDefault="002E3B25" w:rsidP="004F741B">
      <w:pPr>
        <w:spacing w:after="0" w:line="240" w:lineRule="auto"/>
        <w:jc w:val="both"/>
        <w:rPr>
          <w:rFonts w:asciiTheme="majorBidi" w:hAnsiTheme="majorBidi" w:cstheme="majorBidi"/>
          <w:sz w:val="24"/>
          <w:szCs w:val="24"/>
        </w:rPr>
      </w:pPr>
    </w:p>
    <w:p w:rsidR="002E3B25" w:rsidRDefault="002E3B25" w:rsidP="002E3B25">
      <w:pPr>
        <w:spacing w:after="0"/>
        <w:suppressOverlap/>
        <w:jc w:val="both"/>
        <w:rPr>
          <w:rFonts w:asciiTheme="majorBidi" w:hAnsiTheme="majorBidi" w:cstheme="majorBidi"/>
          <w:color w:val="000000" w:themeColor="text1"/>
        </w:rPr>
      </w:pPr>
    </w:p>
    <w:p w:rsidR="002E3B25" w:rsidRDefault="002E3B25" w:rsidP="002E3B25">
      <w:pPr>
        <w:spacing w:after="0"/>
        <w:suppressOverlap/>
        <w:jc w:val="both"/>
        <w:rPr>
          <w:rFonts w:asciiTheme="majorBidi" w:hAnsiTheme="majorBidi" w:cstheme="majorBidi"/>
          <w:color w:val="000000" w:themeColor="text1"/>
        </w:rPr>
      </w:pPr>
      <w:bookmarkStart w:id="0" w:name="_GoBack"/>
      <w:bookmarkEnd w:id="0"/>
    </w:p>
    <w:p w:rsidR="002E3B25" w:rsidRDefault="002E3B25" w:rsidP="002E3B25">
      <w:pPr>
        <w:spacing w:after="0"/>
        <w:suppressOverlap/>
        <w:jc w:val="both"/>
        <w:rPr>
          <w:rFonts w:asciiTheme="majorBidi" w:hAnsiTheme="majorBidi" w:cstheme="majorBidi"/>
          <w:color w:val="000000" w:themeColor="text1"/>
        </w:rPr>
      </w:pPr>
    </w:p>
    <w:p w:rsidR="002E3B25" w:rsidRPr="00D54CFB" w:rsidRDefault="002E3B25" w:rsidP="002E3B25">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2E3B25" w:rsidTr="00AE0B49">
        <w:trPr>
          <w:trHeight w:val="311"/>
        </w:trPr>
        <w:tc>
          <w:tcPr>
            <w:tcW w:w="9409" w:type="dxa"/>
            <w:shd w:val="clear" w:color="auto" w:fill="C00000"/>
          </w:tcPr>
          <w:p w:rsidR="002E3B25" w:rsidRPr="00D338E5" w:rsidRDefault="002E3B25" w:rsidP="00AE0B49">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2E3B25" w:rsidRPr="00121C59" w:rsidRDefault="002E3B25" w:rsidP="002E3B25">
      <w:pPr>
        <w:spacing w:after="0" w:line="480" w:lineRule="auto"/>
        <w:jc w:val="both"/>
        <w:rPr>
          <w:rFonts w:asciiTheme="majorBidi" w:hAnsiTheme="majorBidi" w:cstheme="majorBidi"/>
          <w:sz w:val="14"/>
          <w:szCs w:val="14"/>
        </w:rPr>
      </w:pPr>
    </w:p>
    <w:p w:rsidR="002E3B25" w:rsidRDefault="002E3B25" w:rsidP="002E3B25">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2E3B25" w:rsidRPr="002B0939" w:rsidRDefault="002E3B25" w:rsidP="002E3B25">
      <w:pPr>
        <w:spacing w:after="100" w:line="240" w:lineRule="auto"/>
        <w:jc w:val="both"/>
        <w:rPr>
          <w:rFonts w:asciiTheme="majorBidi" w:hAnsiTheme="majorBidi" w:cstheme="majorBidi"/>
          <w:color w:val="00B050"/>
          <w:sz w:val="10"/>
          <w:szCs w:val="10"/>
        </w:rPr>
      </w:pPr>
    </w:p>
    <w:p w:rsidR="002E3B25" w:rsidRPr="00A147E2" w:rsidRDefault="002E3B25" w:rsidP="002E3B25">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2E3B25" w:rsidRDefault="002E3B25" w:rsidP="002E3B25">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2E3B25" w:rsidRDefault="002E3B25" w:rsidP="002E3B25">
      <w:pPr>
        <w:tabs>
          <w:tab w:val="left" w:pos="90"/>
          <w:tab w:val="left" w:pos="180"/>
        </w:tabs>
        <w:spacing w:after="100" w:line="240" w:lineRule="auto"/>
        <w:jc w:val="both"/>
      </w:pPr>
    </w:p>
    <w:p w:rsidR="002E3B25" w:rsidRDefault="002E3B25" w:rsidP="002E3B25">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2E3B25" w:rsidRDefault="002E3B25" w:rsidP="002E3B25">
      <w:pPr>
        <w:spacing w:after="0" w:line="240" w:lineRule="auto"/>
        <w:jc w:val="lowKashida"/>
        <w:rPr>
          <w:rFonts w:asciiTheme="majorBidi" w:hAnsiTheme="majorBidi" w:cstheme="majorBidi"/>
          <w:b/>
          <w:bCs/>
          <w:sz w:val="24"/>
          <w:szCs w:val="24"/>
        </w:rPr>
      </w:pPr>
    </w:p>
    <w:p w:rsidR="002E3B25" w:rsidRPr="007D7A8C" w:rsidRDefault="002E3B25" w:rsidP="002E3B25">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2E3B25" w:rsidRDefault="002E3B25" w:rsidP="004F741B">
      <w:pPr>
        <w:spacing w:after="0" w:line="240" w:lineRule="auto"/>
        <w:jc w:val="both"/>
        <w:rPr>
          <w:rFonts w:asciiTheme="majorBidi" w:hAnsiTheme="majorBidi" w:cstheme="majorBidi"/>
          <w:sz w:val="24"/>
          <w:szCs w:val="24"/>
        </w:rPr>
      </w:pPr>
    </w:p>
    <w:p w:rsidR="002E3B25" w:rsidRDefault="002E3B25">
      <w:pPr>
        <w:rPr>
          <w:rFonts w:asciiTheme="majorBidi" w:hAnsiTheme="majorBidi" w:cstheme="majorBidi"/>
          <w:sz w:val="24"/>
          <w:szCs w:val="24"/>
        </w:rPr>
      </w:pPr>
      <w:r>
        <w:rPr>
          <w:rFonts w:asciiTheme="majorBidi" w:hAnsiTheme="majorBidi" w:cstheme="majorBidi"/>
          <w:sz w:val="24"/>
          <w:szCs w:val="24"/>
        </w:rPr>
        <w:br w:type="page"/>
      </w:r>
    </w:p>
    <w:p w:rsidR="002E3B25" w:rsidRDefault="002E3B25" w:rsidP="004F741B">
      <w:pPr>
        <w:spacing w:after="0" w:line="240" w:lineRule="auto"/>
        <w:jc w:val="both"/>
        <w:rPr>
          <w:rFonts w:asciiTheme="majorBidi" w:hAnsiTheme="majorBidi" w:cstheme="majorBidi"/>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3"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4"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5"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6"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7"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C030848C"/>
    <w:lvl w:ilvl="0" w:tplc="69BA9800">
      <w:start w:val="1"/>
      <w:numFmt w:val="decimal"/>
      <w:lvlText w:val="%1."/>
      <w:lvlJc w:val="left"/>
      <w:pPr>
        <w:ind w:left="450" w:hanging="360"/>
      </w:pPr>
      <w:rPr>
        <w:rFonts w:asciiTheme="majorBidi" w:hAnsiTheme="majorBidi" w:cstheme="majorBidi" w:hint="default"/>
        <w:b/>
        <w:bCs/>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425BA"/>
    <w:rsid w:val="001451BC"/>
    <w:rsid w:val="00150576"/>
    <w:rsid w:val="00171400"/>
    <w:rsid w:val="00173E4D"/>
    <w:rsid w:val="00194511"/>
    <w:rsid w:val="001A2575"/>
    <w:rsid w:val="001B71C9"/>
    <w:rsid w:val="0021064C"/>
    <w:rsid w:val="002250F3"/>
    <w:rsid w:val="00250FC2"/>
    <w:rsid w:val="00261E03"/>
    <w:rsid w:val="00264386"/>
    <w:rsid w:val="00272E31"/>
    <w:rsid w:val="002B0939"/>
    <w:rsid w:val="002B44CE"/>
    <w:rsid w:val="002C58D5"/>
    <w:rsid w:val="002E3B25"/>
    <w:rsid w:val="00322679"/>
    <w:rsid w:val="00322E75"/>
    <w:rsid w:val="003513FC"/>
    <w:rsid w:val="00353269"/>
    <w:rsid w:val="0037504A"/>
    <w:rsid w:val="003B2017"/>
    <w:rsid w:val="003E20EE"/>
    <w:rsid w:val="004009D2"/>
    <w:rsid w:val="00404662"/>
    <w:rsid w:val="00421790"/>
    <w:rsid w:val="00442D4E"/>
    <w:rsid w:val="00493523"/>
    <w:rsid w:val="004A1441"/>
    <w:rsid w:val="004F741B"/>
    <w:rsid w:val="00515846"/>
    <w:rsid w:val="00541010"/>
    <w:rsid w:val="00580DF3"/>
    <w:rsid w:val="005843C4"/>
    <w:rsid w:val="00591214"/>
    <w:rsid w:val="005A297F"/>
    <w:rsid w:val="005B1321"/>
    <w:rsid w:val="005B3FA4"/>
    <w:rsid w:val="005C7D6C"/>
    <w:rsid w:val="005D5496"/>
    <w:rsid w:val="005D64BF"/>
    <w:rsid w:val="005F114B"/>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457D"/>
    <w:rsid w:val="00955B7C"/>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90E74"/>
    <w:rsid w:val="00BA0917"/>
    <w:rsid w:val="00BA7CA7"/>
    <w:rsid w:val="00BB7388"/>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s://www.nlm.nih.gov/bsd/uniform_requirements.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www.darujps.com/authors/instructions/lettertotheeditor" TargetMode="External"/><Relationship Id="rId17" Type="http://schemas.openxmlformats.org/officeDocument/2006/relationships/hyperlink" Target="http://www.biomedcentral.com/download/endnote/biomedcentral.ens" TargetMode="External"/><Relationship Id="rId2" Type="http://schemas.openxmlformats.org/officeDocument/2006/relationships/styles" Target="styles.xml"/><Relationship Id="rId16" Type="http://schemas.openxmlformats.org/officeDocument/2006/relationships/hyperlink" Target="http://www.nlm.nih.gov/citingmedicine"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127.0.0.1:800/CA_%20A%20Cancer%20Journal%20for%20Clinicians/www.nlm.nih.gov/mesh/default.htm" TargetMode="External"/><Relationship Id="rId5" Type="http://schemas.openxmlformats.org/officeDocument/2006/relationships/webSettings" Target="webSettings.xml"/><Relationship Id="rId15" Type="http://schemas.openxmlformats.org/officeDocument/2006/relationships/hyperlink" Target="http://www.ncbi.nlm.nih.gov/books/NBK7256/" TargetMode="External"/><Relationship Id="rId10" Type="http://schemas.openxmlformats.org/officeDocument/2006/relationships/hyperlink" Target="http://www.sciencedirect.com/science/article/pii/S014296120301154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nlm.nih.gov/bsd/uniform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44</cp:revision>
  <dcterms:created xsi:type="dcterms:W3CDTF">2020-08-01T06:35:00Z</dcterms:created>
  <dcterms:modified xsi:type="dcterms:W3CDTF">2021-06-13T06:13:00Z</dcterms:modified>
</cp:coreProperties>
</file>